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319" w:rsidRPr="00094CEC" w:rsidRDefault="007C4319" w:rsidP="007C4319">
      <w:pPr>
        <w:spacing w:after="0" w:line="240" w:lineRule="auto"/>
        <w:rPr>
          <w:rFonts w:ascii="Arial" w:hAnsi="Arial" w:cs="Arial"/>
          <w:sz w:val="36"/>
          <w:szCs w:val="36"/>
        </w:rPr>
      </w:pPr>
      <w:r w:rsidRPr="00094CEC">
        <w:rPr>
          <w:rFonts w:ascii="Arial" w:hAnsi="Arial" w:cs="Arial"/>
          <w:sz w:val="36"/>
          <w:szCs w:val="36"/>
        </w:rPr>
        <w:t>UNIT-4</w:t>
      </w:r>
    </w:p>
    <w:p w:rsidR="007C4319" w:rsidRPr="00094CEC" w:rsidRDefault="007C4319" w:rsidP="007C4319">
      <w:pPr>
        <w:spacing w:after="0" w:line="240" w:lineRule="auto"/>
        <w:rPr>
          <w:rFonts w:ascii="Arial" w:hAnsi="Arial" w:cs="Arial"/>
          <w:sz w:val="36"/>
          <w:szCs w:val="36"/>
        </w:rPr>
      </w:pPr>
      <w:r w:rsidRPr="00094CEC">
        <w:rPr>
          <w:rFonts w:ascii="Arial" w:hAnsi="Arial" w:cs="Arial"/>
          <w:sz w:val="36"/>
          <w:szCs w:val="36"/>
        </w:rPr>
        <w:t>INTRODUCTION TO TALLY</w:t>
      </w:r>
    </w:p>
    <w:p w:rsidR="007C4319" w:rsidRDefault="007C4319" w:rsidP="007C4319">
      <w:pPr>
        <w:spacing w:after="0" w:line="240" w:lineRule="auto"/>
        <w:rPr>
          <w:rFonts w:ascii="Arial" w:hAnsi="Arial" w:cs="Arial"/>
          <w:sz w:val="20"/>
          <w:szCs w:val="20"/>
        </w:rPr>
      </w:pPr>
    </w:p>
    <w:p w:rsidR="007C4319" w:rsidRPr="00094CEC" w:rsidRDefault="007C4319" w:rsidP="007C4319">
      <w:pPr>
        <w:spacing w:after="0" w:line="240" w:lineRule="auto"/>
        <w:rPr>
          <w:rFonts w:ascii="Calibri" w:hAnsi="Calibri" w:cs="Times New Roman"/>
          <w:sz w:val="24"/>
          <w:szCs w:val="24"/>
        </w:rPr>
      </w:pPr>
      <w:r w:rsidRPr="00094CEC">
        <w:rPr>
          <w:rFonts w:ascii="Arial" w:hAnsi="Arial" w:cs="Arial"/>
          <w:b/>
          <w:sz w:val="24"/>
          <w:szCs w:val="24"/>
        </w:rPr>
        <w:t xml:space="preserve"> </w:t>
      </w:r>
      <w:r w:rsidRPr="00094CEC">
        <w:rPr>
          <w:rFonts w:ascii="Arial" w:hAnsi="Arial" w:cs="Arial"/>
          <w:b/>
          <w:sz w:val="24"/>
          <w:szCs w:val="24"/>
          <w:u w:val="single"/>
        </w:rPr>
        <w:t>Tally: 9 Features and Introduction</w:t>
      </w:r>
    </w:p>
    <w:p w:rsidR="007C4319" w:rsidRDefault="007C4319" w:rsidP="007C4319">
      <w:pPr>
        <w:spacing w:after="0" w:line="240" w:lineRule="auto"/>
        <w:rPr>
          <w:rFonts w:ascii="Arial" w:hAnsi="Arial" w:cs="Arial"/>
          <w:b/>
          <w:sz w:val="36"/>
          <w:szCs w:val="36"/>
          <w:u w:val="single"/>
        </w:rPr>
      </w:pPr>
    </w:p>
    <w:p w:rsidR="007C4319" w:rsidRPr="007C5A5C" w:rsidRDefault="007C4319" w:rsidP="007C4319">
      <w:pPr>
        <w:spacing w:after="0" w:line="240" w:lineRule="auto"/>
        <w:rPr>
          <w:rFonts w:ascii="Arial" w:hAnsi="Arial" w:cs="Arial"/>
          <w:b/>
          <w:sz w:val="24"/>
          <w:szCs w:val="24"/>
        </w:rPr>
      </w:pPr>
      <w:r w:rsidRPr="007C5A5C">
        <w:rPr>
          <w:rFonts w:ascii="Arial" w:hAnsi="Arial" w:cs="Arial"/>
          <w:b/>
          <w:sz w:val="24"/>
          <w:szCs w:val="24"/>
          <w:u w:val="single"/>
        </w:rPr>
        <w:t>Introduction:</w:t>
      </w:r>
    </w:p>
    <w:p w:rsidR="007C4319" w:rsidRDefault="007C4319" w:rsidP="007C4319">
      <w:pPr>
        <w:spacing w:after="0" w:line="240" w:lineRule="auto"/>
        <w:rPr>
          <w:rFonts w:ascii="Arial" w:hAnsi="Arial" w:cs="Arial"/>
          <w:sz w:val="28"/>
          <w:szCs w:val="28"/>
        </w:rPr>
      </w:pPr>
    </w:p>
    <w:p w:rsidR="007C4319" w:rsidRPr="00163934" w:rsidRDefault="007C4319" w:rsidP="007C4319">
      <w:pPr>
        <w:tabs>
          <w:tab w:val="left" w:pos="6030"/>
        </w:tabs>
        <w:spacing w:after="0" w:line="240" w:lineRule="auto"/>
        <w:jc w:val="both"/>
        <w:rPr>
          <w:rFonts w:ascii="Arial" w:hAnsi="Arial" w:cs="Arial"/>
          <w:sz w:val="24"/>
          <w:szCs w:val="24"/>
        </w:rPr>
      </w:pPr>
      <w:r w:rsidRPr="00163934">
        <w:rPr>
          <w:rFonts w:ascii="Arial" w:hAnsi="Arial" w:cs="Arial"/>
          <w:sz w:val="24"/>
          <w:szCs w:val="24"/>
        </w:rPr>
        <w:t>Tally is one of the most simple and complete business solutions available in the world. Anybody who has a basic Knowledge of accounts can use Tally. It is easy to learn, configure and use Tally. Tally is not only a computerized accounting package but it is Accounts on computers.</w:t>
      </w:r>
    </w:p>
    <w:p w:rsidR="007C4319" w:rsidRPr="00E06660" w:rsidRDefault="007C4319" w:rsidP="007C4319">
      <w:pPr>
        <w:tabs>
          <w:tab w:val="left" w:pos="6030"/>
        </w:tabs>
        <w:spacing w:after="0" w:line="240" w:lineRule="auto"/>
        <w:jc w:val="both"/>
        <w:rPr>
          <w:rFonts w:ascii="Arial" w:hAnsi="Arial" w:cs="Arial"/>
          <w:sz w:val="24"/>
          <w:szCs w:val="24"/>
        </w:rPr>
      </w:pPr>
    </w:p>
    <w:p w:rsidR="007C4319" w:rsidRDefault="007C4319" w:rsidP="007C4319">
      <w:pPr>
        <w:jc w:val="both"/>
        <w:rPr>
          <w:rFonts w:ascii="Arial" w:hAnsi="Arial" w:cs="Arial"/>
          <w:sz w:val="24"/>
          <w:szCs w:val="24"/>
        </w:rPr>
      </w:pPr>
      <w:r w:rsidRPr="008327AA">
        <w:rPr>
          <w:rFonts w:ascii="Arial" w:hAnsi="Arial" w:cs="Arial"/>
          <w:sz w:val="24"/>
          <w:szCs w:val="24"/>
        </w:rPr>
        <w:t>Having created a Company, on loading tally every time, you get the Gateway of Tally. This is the entry point to get to the desired part of the tally you want to work with.</w:t>
      </w:r>
      <w:r>
        <w:rPr>
          <w:rFonts w:ascii="Arial" w:hAnsi="Arial" w:cs="Arial"/>
          <w:sz w:val="24"/>
          <w:szCs w:val="24"/>
        </w:rPr>
        <w:t xml:space="preserve"> </w:t>
      </w:r>
      <w:r w:rsidRPr="008327AA">
        <w:rPr>
          <w:rFonts w:ascii="Arial" w:hAnsi="Arial" w:cs="Arial"/>
          <w:sz w:val="24"/>
          <w:szCs w:val="24"/>
        </w:rPr>
        <w:t>So, it is important to get familiarized with the various elements of tally gateway.</w:t>
      </w: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r w:rsidRPr="00107C16">
        <w:rPr>
          <w:rFonts w:ascii="Arial" w:hAnsi="Arial" w:cs="Arial"/>
          <w:b/>
          <w:sz w:val="24"/>
          <w:szCs w:val="24"/>
        </w:rPr>
        <w:t>Note:</w:t>
      </w:r>
      <w:r w:rsidRPr="007B39E8">
        <w:rPr>
          <w:rFonts w:ascii="Arial" w:hAnsi="Arial" w:cs="Arial"/>
          <w:sz w:val="24"/>
          <w:szCs w:val="24"/>
        </w:rPr>
        <w:t xml:space="preserve"> Any previous version tally user like tally 8.1, Tally 7.2, Tally 6.3, Tally 5.4, and Tally 4.5 can 4.0 </w:t>
      </w:r>
      <w:r>
        <w:rPr>
          <w:rFonts w:ascii="Arial" w:hAnsi="Arial" w:cs="Arial"/>
          <w:sz w:val="24"/>
          <w:szCs w:val="24"/>
        </w:rPr>
        <w:t>upgrade</w:t>
      </w:r>
      <w:r w:rsidRPr="007B39E8">
        <w:rPr>
          <w:rFonts w:ascii="Arial" w:hAnsi="Arial" w:cs="Arial"/>
          <w:sz w:val="24"/>
          <w:szCs w:val="24"/>
        </w:rPr>
        <w:t xml:space="preserve"> to Tally 9.0</w:t>
      </w:r>
      <w:r>
        <w:rPr>
          <w:rFonts w:ascii="Arial" w:hAnsi="Arial" w:cs="Arial"/>
          <w:sz w:val="24"/>
          <w:szCs w:val="24"/>
        </w:rPr>
        <w:t>.</w:t>
      </w:r>
    </w:p>
    <w:p w:rsidR="007C4319" w:rsidRDefault="007C4319" w:rsidP="007C4319">
      <w:pPr>
        <w:spacing w:after="0" w:line="240" w:lineRule="auto"/>
        <w:jc w:val="both"/>
        <w:rPr>
          <w:rFonts w:ascii="Arial" w:hAnsi="Arial" w:cs="Arial"/>
          <w:sz w:val="24"/>
          <w:szCs w:val="24"/>
        </w:rPr>
      </w:pPr>
    </w:p>
    <w:p w:rsidR="007C4319" w:rsidRPr="003F5ACF" w:rsidRDefault="007C4319" w:rsidP="007C4319">
      <w:pPr>
        <w:tabs>
          <w:tab w:val="left" w:pos="1200"/>
        </w:tabs>
        <w:spacing w:after="0" w:line="240" w:lineRule="auto"/>
        <w:rPr>
          <w:rFonts w:ascii="Arial" w:hAnsi="Arial" w:cs="Arial"/>
          <w:b/>
          <w:sz w:val="24"/>
          <w:szCs w:val="24"/>
          <w:u w:val="single"/>
        </w:rPr>
      </w:pPr>
      <w:r w:rsidRPr="003F5ACF">
        <w:rPr>
          <w:rFonts w:ascii="Arial" w:hAnsi="Arial" w:cs="Arial"/>
          <w:b/>
          <w:sz w:val="24"/>
          <w:szCs w:val="24"/>
          <w:u w:val="single"/>
        </w:rPr>
        <w:t>An Overview</w:t>
      </w:r>
      <w:r>
        <w:rPr>
          <w:rFonts w:ascii="Arial" w:hAnsi="Arial" w:cs="Arial"/>
          <w:b/>
          <w:sz w:val="24"/>
          <w:szCs w:val="24"/>
          <w:u w:val="single"/>
        </w:rPr>
        <w:t>:</w:t>
      </w:r>
    </w:p>
    <w:p w:rsidR="007C4319" w:rsidRPr="003F5ACF" w:rsidRDefault="007C4319" w:rsidP="007C4319">
      <w:pPr>
        <w:tabs>
          <w:tab w:val="left" w:pos="1200"/>
        </w:tabs>
        <w:spacing w:after="0" w:line="240" w:lineRule="auto"/>
        <w:rPr>
          <w:rFonts w:ascii="Arial" w:hAnsi="Arial" w:cs="Arial"/>
          <w:sz w:val="24"/>
          <w:szCs w:val="24"/>
        </w:rPr>
      </w:pPr>
    </w:p>
    <w:p w:rsidR="007C4319" w:rsidRDefault="007C4319" w:rsidP="007C4319">
      <w:pPr>
        <w:tabs>
          <w:tab w:val="left" w:pos="1200"/>
        </w:tabs>
        <w:spacing w:after="0" w:line="240" w:lineRule="auto"/>
        <w:rPr>
          <w:rFonts w:ascii="Arial" w:hAnsi="Arial" w:cs="Arial"/>
          <w:sz w:val="24"/>
          <w:szCs w:val="24"/>
        </w:rPr>
      </w:pPr>
      <w:r>
        <w:rPr>
          <w:rFonts w:ascii="Arial" w:hAnsi="Arial" w:cs="Arial"/>
          <w:b/>
          <w:sz w:val="24"/>
          <w:szCs w:val="24"/>
        </w:rPr>
        <w:t xml:space="preserve">Tally 4.5: </w:t>
      </w:r>
      <w:r w:rsidRPr="003F5ACF">
        <w:rPr>
          <w:rFonts w:ascii="Arial" w:hAnsi="Arial" w:cs="Arial"/>
          <w:sz w:val="24"/>
          <w:szCs w:val="24"/>
        </w:rPr>
        <w:t>Dos base and accounts only</w:t>
      </w:r>
      <w:r>
        <w:rPr>
          <w:rFonts w:ascii="Arial" w:hAnsi="Arial" w:cs="Arial"/>
          <w:sz w:val="24"/>
          <w:szCs w:val="24"/>
        </w:rPr>
        <w:t>.</w:t>
      </w:r>
    </w:p>
    <w:p w:rsidR="007C4319" w:rsidRPr="003F5ACF" w:rsidRDefault="007C4319" w:rsidP="007C4319">
      <w:pPr>
        <w:tabs>
          <w:tab w:val="left" w:pos="1200"/>
        </w:tabs>
        <w:spacing w:after="0" w:line="240" w:lineRule="auto"/>
        <w:rPr>
          <w:rFonts w:ascii="Arial" w:hAnsi="Arial" w:cs="Arial"/>
          <w:sz w:val="24"/>
          <w:szCs w:val="24"/>
        </w:rPr>
      </w:pPr>
    </w:p>
    <w:p w:rsidR="007C4319" w:rsidRDefault="007C4319" w:rsidP="007C4319">
      <w:pPr>
        <w:tabs>
          <w:tab w:val="left" w:pos="1200"/>
        </w:tabs>
        <w:spacing w:after="0" w:line="240" w:lineRule="auto"/>
        <w:rPr>
          <w:rFonts w:ascii="Arial" w:hAnsi="Arial" w:cs="Arial"/>
          <w:sz w:val="24"/>
          <w:szCs w:val="24"/>
        </w:rPr>
      </w:pPr>
      <w:r>
        <w:rPr>
          <w:rFonts w:ascii="Arial" w:hAnsi="Arial" w:cs="Arial"/>
          <w:b/>
          <w:sz w:val="24"/>
          <w:szCs w:val="24"/>
        </w:rPr>
        <w:t xml:space="preserve">Tally 5.4: </w:t>
      </w:r>
      <w:r w:rsidRPr="003F5ACF">
        <w:rPr>
          <w:rFonts w:ascii="Arial" w:hAnsi="Arial" w:cs="Arial"/>
          <w:sz w:val="24"/>
          <w:szCs w:val="24"/>
        </w:rPr>
        <w:t>Windows base and account with inventory</w:t>
      </w:r>
      <w:r>
        <w:rPr>
          <w:rFonts w:ascii="Arial" w:hAnsi="Arial" w:cs="Arial"/>
          <w:sz w:val="24"/>
          <w:szCs w:val="24"/>
        </w:rPr>
        <w:t>.</w:t>
      </w:r>
    </w:p>
    <w:p w:rsidR="007C4319" w:rsidRDefault="007C4319" w:rsidP="007C4319">
      <w:pPr>
        <w:tabs>
          <w:tab w:val="left" w:pos="1200"/>
        </w:tabs>
        <w:spacing w:after="0" w:line="240" w:lineRule="auto"/>
        <w:rPr>
          <w:rFonts w:ascii="Arial" w:hAnsi="Arial" w:cs="Arial"/>
          <w:sz w:val="24"/>
          <w:szCs w:val="24"/>
        </w:rPr>
      </w:pPr>
    </w:p>
    <w:p w:rsidR="007C4319" w:rsidRDefault="007C4319" w:rsidP="007C4319">
      <w:pPr>
        <w:tabs>
          <w:tab w:val="left" w:pos="1200"/>
        </w:tabs>
        <w:spacing w:after="0" w:line="240" w:lineRule="auto"/>
        <w:rPr>
          <w:rFonts w:ascii="Arial" w:hAnsi="Arial" w:cs="Arial"/>
          <w:b/>
          <w:sz w:val="24"/>
          <w:szCs w:val="24"/>
        </w:rPr>
      </w:pPr>
      <w:r>
        <w:rPr>
          <w:rFonts w:ascii="Arial" w:hAnsi="Arial" w:cs="Arial"/>
          <w:b/>
          <w:sz w:val="24"/>
          <w:szCs w:val="24"/>
        </w:rPr>
        <w:t xml:space="preserve">Tally 6.3: </w:t>
      </w: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Tally Vault: </w:t>
      </w:r>
      <w:r w:rsidRPr="003F5ACF">
        <w:rPr>
          <w:rFonts w:ascii="Arial" w:hAnsi="Arial" w:cs="Arial"/>
          <w:sz w:val="24"/>
          <w:szCs w:val="24"/>
        </w:rPr>
        <w:t>Tally provides additional security, by opting to tally vault you many keep any company’s data in encrypted form instead of normal.</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Tally Audit &amp; Drill Down Display:</w:t>
      </w:r>
      <w:r w:rsidRPr="003F5ACF">
        <w:rPr>
          <w:rFonts w:ascii="Arial" w:hAnsi="Arial" w:cs="Arial"/>
          <w:sz w:val="24"/>
          <w:szCs w:val="24"/>
        </w:rPr>
        <w:t xml:space="preserve"> Tally allows users to drill clown from any report to lower levels till the actual voucher that contributed to the Report and trace back the same way. During Display, Tally permits to Modify, Add, Delete, Cancel a voucher and any changes made in the voucher is reflected real time at all revels.</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D80AE1">
        <w:rPr>
          <w:rFonts w:ascii="Arial" w:hAnsi="Arial" w:cs="Arial"/>
          <w:b/>
          <w:sz w:val="24"/>
          <w:szCs w:val="24"/>
        </w:rPr>
        <w:t>Online Help:</w:t>
      </w:r>
      <w:r>
        <w:rPr>
          <w:rFonts w:ascii="Arial" w:hAnsi="Arial" w:cs="Arial"/>
          <w:b/>
          <w:sz w:val="24"/>
          <w:szCs w:val="24"/>
        </w:rPr>
        <w:t xml:space="preserve"> </w:t>
      </w:r>
      <w:r w:rsidRPr="003F5ACF">
        <w:rPr>
          <w:rFonts w:ascii="Arial" w:hAnsi="Arial" w:cs="Arial"/>
          <w:sz w:val="24"/>
          <w:szCs w:val="24"/>
        </w:rPr>
        <w:t>Tally 6.3 has built in ‘Context Sensitive Help’. You just need to press the ‘Help’ button while in Tally, and it will bring up the relevant topic.</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D80AE1">
        <w:rPr>
          <w:rFonts w:ascii="Arial" w:hAnsi="Arial" w:cs="Arial"/>
          <w:b/>
          <w:sz w:val="24"/>
          <w:szCs w:val="24"/>
        </w:rPr>
        <w:t>Print Preview:</w:t>
      </w:r>
      <w:r>
        <w:rPr>
          <w:rFonts w:ascii="Arial" w:hAnsi="Arial" w:cs="Arial"/>
          <w:sz w:val="24"/>
          <w:szCs w:val="24"/>
        </w:rPr>
        <w:t xml:space="preserve"> </w:t>
      </w:r>
      <w:r w:rsidRPr="003F5ACF">
        <w:rPr>
          <w:rFonts w:ascii="Arial" w:hAnsi="Arial" w:cs="Arial"/>
          <w:sz w:val="24"/>
          <w:szCs w:val="24"/>
        </w:rPr>
        <w:t>This facility helps you check report formats and layouts.</w:t>
      </w:r>
    </w:p>
    <w:p w:rsidR="007C4319" w:rsidRPr="003F5ACF"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B330A4">
        <w:rPr>
          <w:rFonts w:ascii="Arial" w:hAnsi="Arial" w:cs="Arial"/>
          <w:b/>
          <w:sz w:val="24"/>
          <w:szCs w:val="24"/>
        </w:rPr>
        <w:t>Direct Access to the Internet:</w:t>
      </w:r>
      <w:r>
        <w:rPr>
          <w:rFonts w:ascii="Arial" w:hAnsi="Arial" w:cs="Arial"/>
          <w:sz w:val="24"/>
          <w:szCs w:val="24"/>
        </w:rPr>
        <w:t xml:space="preserve"> </w:t>
      </w:r>
      <w:r w:rsidRPr="003F5ACF">
        <w:rPr>
          <w:rFonts w:ascii="Arial" w:hAnsi="Arial" w:cs="Arial"/>
          <w:sz w:val="24"/>
          <w:szCs w:val="24"/>
        </w:rPr>
        <w:t>Tally 6.3 allows you direct access to the web, from within Tally.</w:t>
      </w:r>
    </w:p>
    <w:p w:rsidR="007C4319" w:rsidRDefault="007C4319" w:rsidP="007C4319">
      <w:pPr>
        <w:tabs>
          <w:tab w:val="left" w:pos="1200"/>
        </w:tabs>
        <w:spacing w:after="0" w:line="240" w:lineRule="auto"/>
        <w:rPr>
          <w:rFonts w:ascii="Arial" w:hAnsi="Arial" w:cs="Arial"/>
          <w:sz w:val="24"/>
          <w:szCs w:val="24"/>
        </w:rPr>
      </w:pPr>
    </w:p>
    <w:p w:rsidR="007C4319" w:rsidRDefault="007C4319" w:rsidP="007C4319">
      <w:pPr>
        <w:tabs>
          <w:tab w:val="left" w:pos="1200"/>
        </w:tabs>
        <w:spacing w:after="0" w:line="240" w:lineRule="auto"/>
        <w:rPr>
          <w:rFonts w:ascii="Arial" w:hAnsi="Arial" w:cs="Arial"/>
          <w:b/>
          <w:sz w:val="24"/>
          <w:szCs w:val="24"/>
        </w:rPr>
      </w:pPr>
      <w:r>
        <w:rPr>
          <w:rFonts w:ascii="Arial" w:hAnsi="Arial" w:cs="Arial"/>
          <w:b/>
          <w:sz w:val="24"/>
          <w:szCs w:val="24"/>
        </w:rPr>
        <w:t xml:space="preserve">Tally 7.2: </w:t>
      </w:r>
    </w:p>
    <w:p w:rsidR="007C4319" w:rsidRDefault="007C4319" w:rsidP="007C4319">
      <w:pPr>
        <w:tabs>
          <w:tab w:val="left" w:pos="1200"/>
        </w:tabs>
        <w:spacing w:after="0" w:line="240" w:lineRule="auto"/>
        <w:rPr>
          <w:rFonts w:ascii="Arial" w:hAnsi="Arial" w:cs="Arial"/>
          <w:b/>
          <w:sz w:val="24"/>
          <w:szCs w:val="24"/>
        </w:rPr>
      </w:pPr>
    </w:p>
    <w:p w:rsidR="007C4319" w:rsidRPr="003F5ACF" w:rsidRDefault="007C4319" w:rsidP="007C4319">
      <w:pPr>
        <w:tabs>
          <w:tab w:val="left" w:pos="1200"/>
        </w:tabs>
        <w:spacing w:after="0" w:line="240" w:lineRule="auto"/>
        <w:rPr>
          <w:rFonts w:ascii="Arial" w:hAnsi="Arial" w:cs="Arial"/>
          <w:sz w:val="24"/>
          <w:szCs w:val="24"/>
        </w:rPr>
      </w:pPr>
      <w:r>
        <w:rPr>
          <w:rFonts w:ascii="Arial" w:hAnsi="Arial" w:cs="Arial"/>
          <w:b/>
          <w:sz w:val="24"/>
          <w:szCs w:val="24"/>
        </w:rPr>
        <w:lastRenderedPageBreak/>
        <w:t xml:space="preserve">VAT: </w:t>
      </w:r>
      <w:r w:rsidRPr="003F5ACF">
        <w:rPr>
          <w:rFonts w:ascii="Arial" w:hAnsi="Arial" w:cs="Arial"/>
          <w:sz w:val="24"/>
          <w:szCs w:val="24"/>
        </w:rPr>
        <w:t>Features of Vat in Tally 7.2</w:t>
      </w:r>
    </w:p>
    <w:p w:rsidR="007C4319" w:rsidRDefault="007C4319" w:rsidP="007C4319">
      <w:pPr>
        <w:tabs>
          <w:tab w:val="left" w:pos="1200"/>
        </w:tabs>
        <w:spacing w:after="0" w:line="240" w:lineRule="auto"/>
        <w:jc w:val="both"/>
        <w:rPr>
          <w:rFonts w:ascii="Arial" w:hAnsi="Arial" w:cs="Arial"/>
          <w:sz w:val="24"/>
          <w:szCs w:val="24"/>
        </w:rPr>
      </w:pPr>
      <w:r w:rsidRPr="003F5ACF">
        <w:rPr>
          <w:rFonts w:ascii="Arial" w:hAnsi="Arial" w:cs="Arial"/>
          <w:sz w:val="24"/>
          <w:szCs w:val="24"/>
        </w:rPr>
        <w:t xml:space="preserve">VAT is completely integrated with Tally 7.2 the VAT functionality in Tally 7.2 </w:t>
      </w:r>
      <w:r>
        <w:rPr>
          <w:rFonts w:ascii="Arial" w:hAnsi="Arial" w:cs="Arial"/>
          <w:sz w:val="24"/>
          <w:szCs w:val="24"/>
        </w:rPr>
        <w:t>supports the following features.</w:t>
      </w:r>
    </w:p>
    <w:p w:rsidR="007C4319" w:rsidRDefault="007C4319" w:rsidP="007C4319">
      <w:pPr>
        <w:tabs>
          <w:tab w:val="left" w:pos="1200"/>
        </w:tabs>
        <w:spacing w:after="0" w:line="240" w:lineRule="auto"/>
        <w:jc w:val="both"/>
        <w:rPr>
          <w:rFonts w:ascii="Arial" w:hAnsi="Arial" w:cs="Arial"/>
          <w:sz w:val="24"/>
          <w:szCs w:val="24"/>
        </w:rPr>
      </w:pPr>
    </w:p>
    <w:p w:rsidR="007C4319" w:rsidRPr="003F5ACF" w:rsidRDefault="007C4319" w:rsidP="007C4319">
      <w:pPr>
        <w:tabs>
          <w:tab w:val="left" w:pos="1200"/>
        </w:tabs>
        <w:spacing w:after="0" w:line="240" w:lineRule="auto"/>
        <w:jc w:val="both"/>
        <w:rPr>
          <w:rFonts w:ascii="Arial" w:hAnsi="Arial" w:cs="Arial"/>
          <w:sz w:val="24"/>
          <w:szCs w:val="24"/>
        </w:rPr>
      </w:pPr>
      <w:r w:rsidRPr="003F5ACF">
        <w:rPr>
          <w:rFonts w:ascii="Arial" w:hAnsi="Arial" w:cs="Arial"/>
          <w:sz w:val="24"/>
          <w:szCs w:val="24"/>
        </w:rPr>
        <w:t>Making it easier for computation:</w:t>
      </w:r>
    </w:p>
    <w:p w:rsidR="007C4319" w:rsidRPr="003F5ACF" w:rsidRDefault="007C4319" w:rsidP="007C4319">
      <w:pPr>
        <w:numPr>
          <w:ilvl w:val="0"/>
          <w:numId w:val="1"/>
        </w:numPr>
        <w:spacing w:after="0" w:line="240" w:lineRule="auto"/>
        <w:rPr>
          <w:rFonts w:ascii="Arial" w:hAnsi="Arial" w:cs="Arial"/>
          <w:sz w:val="24"/>
          <w:szCs w:val="24"/>
        </w:rPr>
      </w:pPr>
      <w:r w:rsidRPr="003F5ACF">
        <w:rPr>
          <w:rFonts w:ascii="Arial" w:hAnsi="Arial" w:cs="Arial"/>
          <w:sz w:val="24"/>
          <w:szCs w:val="24"/>
        </w:rPr>
        <w:t>Quick &amp; easy setup</w:t>
      </w:r>
    </w:p>
    <w:p w:rsidR="007C4319" w:rsidRPr="003F5ACF" w:rsidRDefault="007C4319" w:rsidP="007C4319">
      <w:pPr>
        <w:numPr>
          <w:ilvl w:val="0"/>
          <w:numId w:val="1"/>
        </w:numPr>
        <w:spacing w:after="0" w:line="240" w:lineRule="auto"/>
        <w:rPr>
          <w:rFonts w:ascii="Arial" w:hAnsi="Arial" w:cs="Arial"/>
          <w:sz w:val="24"/>
          <w:szCs w:val="24"/>
        </w:rPr>
      </w:pPr>
      <w:r w:rsidRPr="003F5ACF">
        <w:rPr>
          <w:rFonts w:ascii="Arial" w:hAnsi="Arial" w:cs="Arial"/>
          <w:sz w:val="24"/>
          <w:szCs w:val="24"/>
        </w:rPr>
        <w:t>Fast &amp; error-free voucher entry</w:t>
      </w:r>
    </w:p>
    <w:p w:rsidR="007C4319" w:rsidRPr="003F5ACF" w:rsidRDefault="007C4319" w:rsidP="007C4319">
      <w:pPr>
        <w:numPr>
          <w:ilvl w:val="0"/>
          <w:numId w:val="1"/>
        </w:numPr>
        <w:spacing w:after="0" w:line="240" w:lineRule="auto"/>
        <w:rPr>
          <w:rFonts w:ascii="Arial" w:hAnsi="Arial" w:cs="Arial"/>
          <w:sz w:val="24"/>
          <w:szCs w:val="24"/>
        </w:rPr>
      </w:pPr>
      <w:r w:rsidRPr="003F5ACF">
        <w:rPr>
          <w:rFonts w:ascii="Arial" w:hAnsi="Arial" w:cs="Arial"/>
          <w:sz w:val="24"/>
          <w:szCs w:val="24"/>
        </w:rPr>
        <w:t>Pre-defined list of sales &amp; purchase  Classifications</w:t>
      </w:r>
    </w:p>
    <w:p w:rsidR="007C4319" w:rsidRPr="003F5ACF" w:rsidRDefault="007C4319" w:rsidP="007C4319">
      <w:pPr>
        <w:numPr>
          <w:ilvl w:val="0"/>
          <w:numId w:val="1"/>
        </w:numPr>
        <w:spacing w:after="0" w:line="240" w:lineRule="auto"/>
        <w:rPr>
          <w:rFonts w:ascii="Arial" w:hAnsi="Arial" w:cs="Arial"/>
          <w:sz w:val="24"/>
          <w:szCs w:val="24"/>
        </w:rPr>
      </w:pPr>
      <w:r w:rsidRPr="003F5ACF">
        <w:rPr>
          <w:rFonts w:ascii="Arial" w:hAnsi="Arial" w:cs="Arial"/>
          <w:sz w:val="24"/>
          <w:szCs w:val="24"/>
        </w:rPr>
        <w:t>Complete tracking of each transaction till annual returns</w:t>
      </w:r>
    </w:p>
    <w:p w:rsidR="007C4319" w:rsidRPr="003F5ACF" w:rsidRDefault="007C4319" w:rsidP="007C4319">
      <w:pPr>
        <w:numPr>
          <w:ilvl w:val="0"/>
          <w:numId w:val="1"/>
        </w:numPr>
        <w:spacing w:after="0" w:line="240" w:lineRule="auto"/>
        <w:rPr>
          <w:rFonts w:ascii="Arial" w:hAnsi="Arial" w:cs="Arial"/>
          <w:sz w:val="24"/>
          <w:szCs w:val="24"/>
        </w:rPr>
      </w:pPr>
      <w:r w:rsidRPr="003F5ACF">
        <w:rPr>
          <w:rFonts w:ascii="Arial" w:hAnsi="Arial" w:cs="Arial"/>
          <w:sz w:val="24"/>
          <w:szCs w:val="24"/>
        </w:rPr>
        <w:t>Printing of Tax invoice</w:t>
      </w:r>
    </w:p>
    <w:p w:rsidR="007C4319" w:rsidRPr="003F5ACF" w:rsidRDefault="007C4319" w:rsidP="007C4319">
      <w:pPr>
        <w:numPr>
          <w:ilvl w:val="0"/>
          <w:numId w:val="1"/>
        </w:numPr>
        <w:spacing w:after="0" w:line="240" w:lineRule="auto"/>
        <w:rPr>
          <w:rFonts w:ascii="Arial" w:hAnsi="Arial" w:cs="Arial"/>
          <w:sz w:val="24"/>
          <w:szCs w:val="24"/>
        </w:rPr>
      </w:pPr>
      <w:r w:rsidRPr="003F5ACF">
        <w:rPr>
          <w:rFonts w:ascii="Arial" w:hAnsi="Arial" w:cs="Arial"/>
          <w:sz w:val="24"/>
          <w:szCs w:val="24"/>
        </w:rPr>
        <w:t>VAT computation returns management</w:t>
      </w:r>
    </w:p>
    <w:p w:rsidR="007C4319" w:rsidRDefault="007C4319" w:rsidP="007C4319">
      <w:pPr>
        <w:numPr>
          <w:ilvl w:val="0"/>
          <w:numId w:val="1"/>
        </w:numPr>
        <w:spacing w:after="0" w:line="240" w:lineRule="auto"/>
        <w:rPr>
          <w:rFonts w:ascii="Arial" w:hAnsi="Arial" w:cs="Arial"/>
          <w:sz w:val="24"/>
          <w:szCs w:val="24"/>
        </w:rPr>
      </w:pPr>
      <w:r w:rsidRPr="003F5ACF">
        <w:rPr>
          <w:rFonts w:ascii="Arial" w:hAnsi="Arial" w:cs="Arial"/>
          <w:sz w:val="24"/>
          <w:szCs w:val="24"/>
        </w:rPr>
        <w:t>Monthly Return</w:t>
      </w:r>
    </w:p>
    <w:p w:rsidR="007C4319" w:rsidRDefault="007C4319" w:rsidP="007C4319">
      <w:pPr>
        <w:spacing w:after="0" w:line="240" w:lineRule="auto"/>
        <w:rPr>
          <w:rFonts w:ascii="Arial" w:hAnsi="Arial" w:cs="Arial"/>
          <w:sz w:val="24"/>
          <w:szCs w:val="24"/>
        </w:rPr>
      </w:pPr>
    </w:p>
    <w:p w:rsidR="007C4319" w:rsidRPr="003F5ACF" w:rsidRDefault="007C4319" w:rsidP="007C4319">
      <w:pPr>
        <w:spacing w:after="0" w:line="240" w:lineRule="auto"/>
        <w:rPr>
          <w:rFonts w:ascii="Arial" w:hAnsi="Arial" w:cs="Arial"/>
          <w:sz w:val="24"/>
          <w:szCs w:val="24"/>
        </w:rPr>
      </w:pPr>
      <w:r w:rsidRPr="00BD09F2">
        <w:rPr>
          <w:rFonts w:ascii="Arial" w:hAnsi="Arial" w:cs="Arial"/>
          <w:b/>
          <w:sz w:val="24"/>
          <w:szCs w:val="24"/>
        </w:rPr>
        <w:t>eTDS</w:t>
      </w:r>
      <w:r>
        <w:rPr>
          <w:rFonts w:ascii="Arial" w:hAnsi="Arial" w:cs="Arial"/>
          <w:b/>
          <w:sz w:val="24"/>
          <w:szCs w:val="24"/>
        </w:rPr>
        <w:t xml:space="preserve">: </w:t>
      </w:r>
      <w:r w:rsidRPr="003F5ACF">
        <w:rPr>
          <w:rFonts w:ascii="Arial" w:hAnsi="Arial" w:cs="Arial"/>
          <w:sz w:val="24"/>
          <w:szCs w:val="24"/>
        </w:rPr>
        <w:t>The TDS functionality in Tally supports the following features:</w:t>
      </w:r>
    </w:p>
    <w:p w:rsidR="007C4319" w:rsidRPr="003F5ACF" w:rsidRDefault="007C4319" w:rsidP="007C4319">
      <w:pPr>
        <w:numPr>
          <w:ilvl w:val="0"/>
          <w:numId w:val="2"/>
        </w:numPr>
        <w:spacing w:after="0" w:line="240" w:lineRule="auto"/>
        <w:rPr>
          <w:rFonts w:ascii="Arial" w:hAnsi="Arial" w:cs="Arial"/>
          <w:sz w:val="24"/>
          <w:szCs w:val="24"/>
        </w:rPr>
      </w:pPr>
      <w:r w:rsidRPr="003F5ACF">
        <w:rPr>
          <w:rFonts w:ascii="Arial" w:hAnsi="Arial" w:cs="Arial"/>
          <w:sz w:val="24"/>
          <w:szCs w:val="24"/>
        </w:rPr>
        <w:t>Simple and user-friendly.</w:t>
      </w:r>
    </w:p>
    <w:p w:rsidR="007C4319" w:rsidRPr="003F5ACF" w:rsidRDefault="007C4319" w:rsidP="007C4319">
      <w:pPr>
        <w:numPr>
          <w:ilvl w:val="0"/>
          <w:numId w:val="2"/>
        </w:numPr>
        <w:spacing w:after="0" w:line="240" w:lineRule="auto"/>
        <w:rPr>
          <w:rFonts w:ascii="Arial" w:hAnsi="Arial" w:cs="Arial"/>
          <w:sz w:val="24"/>
          <w:szCs w:val="24"/>
        </w:rPr>
      </w:pPr>
      <w:r w:rsidRPr="003F5ACF">
        <w:rPr>
          <w:rFonts w:ascii="Arial" w:hAnsi="Arial" w:cs="Arial"/>
          <w:sz w:val="24"/>
          <w:szCs w:val="24"/>
        </w:rPr>
        <w:t>Quick and easy to set up and use.</w:t>
      </w:r>
    </w:p>
    <w:p w:rsidR="007C4319" w:rsidRPr="003F5ACF" w:rsidRDefault="007C4319" w:rsidP="007C4319">
      <w:pPr>
        <w:numPr>
          <w:ilvl w:val="0"/>
          <w:numId w:val="2"/>
        </w:numPr>
        <w:spacing w:after="0" w:line="240" w:lineRule="auto"/>
        <w:rPr>
          <w:rFonts w:ascii="Arial" w:hAnsi="Arial" w:cs="Arial"/>
          <w:sz w:val="24"/>
          <w:szCs w:val="24"/>
        </w:rPr>
      </w:pPr>
      <w:r w:rsidRPr="003F5ACF">
        <w:rPr>
          <w:rFonts w:ascii="Arial" w:hAnsi="Arial" w:cs="Arial"/>
          <w:sz w:val="24"/>
          <w:szCs w:val="24"/>
        </w:rPr>
        <w:t>Accounting for tax on Partial/full payment of bills.</w:t>
      </w:r>
    </w:p>
    <w:p w:rsidR="007C4319" w:rsidRPr="003F5ACF" w:rsidRDefault="007C4319" w:rsidP="007C4319">
      <w:pPr>
        <w:numPr>
          <w:ilvl w:val="0"/>
          <w:numId w:val="2"/>
        </w:numPr>
        <w:spacing w:after="0" w:line="240" w:lineRule="auto"/>
        <w:rPr>
          <w:rFonts w:ascii="Arial" w:hAnsi="Arial" w:cs="Arial"/>
          <w:sz w:val="24"/>
          <w:szCs w:val="24"/>
        </w:rPr>
      </w:pPr>
      <w:r w:rsidRPr="003F5ACF">
        <w:rPr>
          <w:rFonts w:ascii="Arial" w:hAnsi="Arial" w:cs="Arial"/>
          <w:sz w:val="24"/>
          <w:szCs w:val="24"/>
        </w:rPr>
        <w:t>Flexibility for auto and manual calculation of TDS.</w:t>
      </w:r>
    </w:p>
    <w:p w:rsidR="007C4319" w:rsidRPr="003F5ACF" w:rsidRDefault="007C4319" w:rsidP="007C4319">
      <w:pPr>
        <w:numPr>
          <w:ilvl w:val="0"/>
          <w:numId w:val="2"/>
        </w:numPr>
        <w:spacing w:after="0" w:line="240" w:lineRule="auto"/>
        <w:rPr>
          <w:rFonts w:ascii="Arial" w:hAnsi="Arial" w:cs="Arial"/>
          <w:sz w:val="24"/>
          <w:szCs w:val="24"/>
        </w:rPr>
      </w:pPr>
      <w:r w:rsidRPr="003F5ACF">
        <w:rPr>
          <w:rFonts w:ascii="Arial" w:hAnsi="Arial" w:cs="Arial"/>
          <w:sz w:val="24"/>
          <w:szCs w:val="24"/>
        </w:rPr>
        <w:t>Complete tracking of each transaction from deduction to payment.</w:t>
      </w:r>
    </w:p>
    <w:p w:rsidR="007C4319" w:rsidRPr="003F5ACF" w:rsidRDefault="007C4319" w:rsidP="007C4319">
      <w:pPr>
        <w:numPr>
          <w:ilvl w:val="0"/>
          <w:numId w:val="2"/>
        </w:numPr>
        <w:spacing w:after="0" w:line="240" w:lineRule="auto"/>
        <w:rPr>
          <w:rFonts w:ascii="Arial" w:hAnsi="Arial" w:cs="Arial"/>
          <w:sz w:val="24"/>
          <w:szCs w:val="24"/>
        </w:rPr>
      </w:pPr>
      <w:r w:rsidRPr="003F5ACF">
        <w:rPr>
          <w:rFonts w:ascii="Arial" w:hAnsi="Arial" w:cs="Arial"/>
          <w:sz w:val="24"/>
          <w:szCs w:val="24"/>
        </w:rPr>
        <w:t>Challan management and printing for prompt and accurate filing of tax.</w:t>
      </w:r>
    </w:p>
    <w:p w:rsidR="007C4319" w:rsidRPr="003F5ACF" w:rsidRDefault="007C4319" w:rsidP="007C4319">
      <w:pPr>
        <w:numPr>
          <w:ilvl w:val="0"/>
          <w:numId w:val="2"/>
        </w:numPr>
        <w:spacing w:after="0" w:line="240" w:lineRule="auto"/>
        <w:rPr>
          <w:rFonts w:ascii="Arial" w:hAnsi="Arial" w:cs="Arial"/>
          <w:sz w:val="24"/>
          <w:szCs w:val="24"/>
        </w:rPr>
      </w:pPr>
      <w:r w:rsidRPr="003F5ACF">
        <w:rPr>
          <w:rFonts w:ascii="Arial" w:hAnsi="Arial" w:cs="Arial"/>
          <w:sz w:val="24"/>
          <w:szCs w:val="24"/>
        </w:rPr>
        <w:t>The Auto allocation feature prevents error-prone data entry and helps transactions faster.</w:t>
      </w:r>
    </w:p>
    <w:p w:rsidR="007C4319" w:rsidRPr="003F5ACF" w:rsidRDefault="007C4319" w:rsidP="007C4319">
      <w:pPr>
        <w:numPr>
          <w:ilvl w:val="0"/>
          <w:numId w:val="2"/>
        </w:numPr>
        <w:spacing w:after="0" w:line="240" w:lineRule="auto"/>
        <w:rPr>
          <w:rFonts w:ascii="Arial" w:hAnsi="Arial" w:cs="Arial"/>
          <w:sz w:val="24"/>
          <w:szCs w:val="24"/>
        </w:rPr>
      </w:pPr>
      <w:r w:rsidRPr="009D156A">
        <w:rPr>
          <w:rFonts w:ascii="Arial" w:hAnsi="Arial" w:cs="Arial"/>
          <w:b/>
          <w:sz w:val="24"/>
          <w:szCs w:val="24"/>
        </w:rPr>
        <w:t>Form 16 A</w:t>
      </w:r>
      <w:r w:rsidRPr="003F5ACF">
        <w:rPr>
          <w:rFonts w:ascii="Arial" w:hAnsi="Arial" w:cs="Arial"/>
          <w:sz w:val="24"/>
          <w:szCs w:val="24"/>
        </w:rPr>
        <w:t xml:space="preserve"> management:</w:t>
      </w:r>
    </w:p>
    <w:p w:rsidR="007C4319" w:rsidRPr="003F5ACF" w:rsidRDefault="007C4319" w:rsidP="007C4319">
      <w:pPr>
        <w:numPr>
          <w:ilvl w:val="0"/>
          <w:numId w:val="3"/>
        </w:numPr>
        <w:tabs>
          <w:tab w:val="left" w:pos="1200"/>
        </w:tabs>
        <w:spacing w:after="0" w:line="240" w:lineRule="auto"/>
        <w:rPr>
          <w:rFonts w:ascii="Arial" w:hAnsi="Arial" w:cs="Arial"/>
          <w:sz w:val="24"/>
          <w:szCs w:val="24"/>
        </w:rPr>
      </w:pPr>
      <w:r w:rsidRPr="003F5ACF">
        <w:rPr>
          <w:rFonts w:ascii="Arial" w:hAnsi="Arial" w:cs="Arial"/>
          <w:sz w:val="24"/>
          <w:szCs w:val="24"/>
        </w:rPr>
        <w:t>Can be printed for a transaction</w:t>
      </w:r>
    </w:p>
    <w:p w:rsidR="007C4319" w:rsidRPr="003F5ACF" w:rsidRDefault="007C4319" w:rsidP="007C4319">
      <w:pPr>
        <w:numPr>
          <w:ilvl w:val="0"/>
          <w:numId w:val="3"/>
        </w:numPr>
        <w:tabs>
          <w:tab w:val="left" w:pos="1200"/>
        </w:tabs>
        <w:spacing w:after="0" w:line="240" w:lineRule="auto"/>
        <w:rPr>
          <w:rFonts w:ascii="Arial" w:hAnsi="Arial" w:cs="Arial"/>
          <w:sz w:val="24"/>
          <w:szCs w:val="24"/>
        </w:rPr>
      </w:pPr>
      <w:r w:rsidRPr="003F5ACF">
        <w:rPr>
          <w:rFonts w:ascii="Arial" w:hAnsi="Arial" w:cs="Arial"/>
          <w:sz w:val="24"/>
          <w:szCs w:val="24"/>
        </w:rPr>
        <w:t>Can printed for a period</w:t>
      </w:r>
    </w:p>
    <w:p w:rsidR="007C4319" w:rsidRPr="003F5ACF" w:rsidRDefault="007C4319" w:rsidP="007C4319">
      <w:pPr>
        <w:numPr>
          <w:ilvl w:val="0"/>
          <w:numId w:val="3"/>
        </w:numPr>
        <w:tabs>
          <w:tab w:val="left" w:pos="1200"/>
        </w:tabs>
        <w:spacing w:after="0" w:line="240" w:lineRule="auto"/>
        <w:rPr>
          <w:rFonts w:ascii="Arial" w:hAnsi="Arial" w:cs="Arial"/>
          <w:sz w:val="24"/>
          <w:szCs w:val="24"/>
        </w:rPr>
      </w:pPr>
      <w:r w:rsidRPr="003F5ACF">
        <w:rPr>
          <w:rFonts w:ascii="Arial" w:hAnsi="Arial" w:cs="Arial"/>
          <w:sz w:val="24"/>
          <w:szCs w:val="24"/>
        </w:rPr>
        <w:t>Can be printed yearly</w:t>
      </w:r>
    </w:p>
    <w:p w:rsidR="007C4319" w:rsidRPr="003F5ACF" w:rsidRDefault="007C4319" w:rsidP="007C4319">
      <w:pPr>
        <w:numPr>
          <w:ilvl w:val="0"/>
          <w:numId w:val="4"/>
        </w:numPr>
        <w:spacing w:after="0" w:line="240" w:lineRule="auto"/>
        <w:rPr>
          <w:rFonts w:ascii="Arial" w:hAnsi="Arial" w:cs="Arial"/>
          <w:sz w:val="24"/>
          <w:szCs w:val="24"/>
        </w:rPr>
      </w:pPr>
      <w:r w:rsidRPr="003F5ACF">
        <w:rPr>
          <w:rFonts w:ascii="Arial" w:hAnsi="Arial" w:cs="Arial"/>
          <w:sz w:val="24"/>
          <w:szCs w:val="24"/>
        </w:rPr>
        <w:t>Allows multi-Party printing</w:t>
      </w:r>
    </w:p>
    <w:p w:rsidR="007C4319" w:rsidRPr="003F5ACF" w:rsidRDefault="007C4319" w:rsidP="007C4319">
      <w:pPr>
        <w:numPr>
          <w:ilvl w:val="0"/>
          <w:numId w:val="4"/>
        </w:numPr>
        <w:spacing w:after="0" w:line="240" w:lineRule="auto"/>
        <w:rPr>
          <w:rFonts w:ascii="Arial" w:hAnsi="Arial" w:cs="Arial"/>
          <w:sz w:val="24"/>
          <w:szCs w:val="24"/>
        </w:rPr>
      </w:pPr>
      <w:r w:rsidRPr="003F5ACF">
        <w:rPr>
          <w:rFonts w:ascii="Arial" w:hAnsi="Arial" w:cs="Arial"/>
          <w:sz w:val="24"/>
          <w:szCs w:val="24"/>
        </w:rPr>
        <w:t>Exporting of data in NSDL Compliant TDS file format.</w:t>
      </w:r>
    </w:p>
    <w:p w:rsidR="007C4319" w:rsidRPr="003F5ACF" w:rsidRDefault="007C4319" w:rsidP="007C4319">
      <w:pPr>
        <w:numPr>
          <w:ilvl w:val="0"/>
          <w:numId w:val="4"/>
        </w:numPr>
        <w:spacing w:after="0" w:line="240" w:lineRule="auto"/>
        <w:rPr>
          <w:rFonts w:ascii="Arial" w:hAnsi="Arial" w:cs="Arial"/>
          <w:sz w:val="24"/>
          <w:szCs w:val="24"/>
        </w:rPr>
      </w:pPr>
      <w:r w:rsidRPr="003F5ACF">
        <w:rPr>
          <w:rFonts w:ascii="Arial" w:hAnsi="Arial" w:cs="Arial"/>
          <w:sz w:val="24"/>
          <w:szCs w:val="24"/>
        </w:rPr>
        <w:t xml:space="preserve">Electronic format (e-TDS return) With </w:t>
      </w:r>
      <w:r w:rsidRPr="000475AE">
        <w:rPr>
          <w:rFonts w:ascii="Arial" w:hAnsi="Arial" w:cs="Arial"/>
          <w:b/>
          <w:sz w:val="24"/>
          <w:szCs w:val="24"/>
        </w:rPr>
        <w:t>Form 26Q, Form26, Form27,</w:t>
      </w:r>
      <w:r w:rsidRPr="003F5ACF">
        <w:rPr>
          <w:rFonts w:ascii="Arial" w:hAnsi="Arial" w:cs="Arial"/>
          <w:sz w:val="24"/>
          <w:szCs w:val="24"/>
        </w:rPr>
        <w:t xml:space="preserve"> A which will be validated by the utility, provided by the government.</w:t>
      </w:r>
    </w:p>
    <w:p w:rsidR="007C4319" w:rsidRDefault="007C4319" w:rsidP="007C4319">
      <w:pPr>
        <w:numPr>
          <w:ilvl w:val="0"/>
          <w:numId w:val="4"/>
        </w:numPr>
        <w:spacing w:after="0" w:line="240" w:lineRule="auto"/>
        <w:rPr>
          <w:rFonts w:ascii="Arial" w:hAnsi="Arial" w:cs="Arial"/>
          <w:sz w:val="24"/>
          <w:szCs w:val="24"/>
        </w:rPr>
      </w:pPr>
      <w:r w:rsidRPr="003F5ACF">
        <w:rPr>
          <w:rFonts w:ascii="Arial" w:hAnsi="Arial" w:cs="Arial"/>
          <w:sz w:val="24"/>
          <w:szCs w:val="24"/>
        </w:rPr>
        <w:t>Generates form 16A, TDS Chelan, TDS computation and Payable reports.</w:t>
      </w:r>
    </w:p>
    <w:p w:rsidR="007C4319" w:rsidRDefault="007C4319" w:rsidP="007C4319">
      <w:pPr>
        <w:spacing w:after="0" w:line="240" w:lineRule="auto"/>
        <w:rPr>
          <w:rFonts w:ascii="Arial" w:hAnsi="Arial" w:cs="Arial"/>
          <w:sz w:val="24"/>
          <w:szCs w:val="24"/>
        </w:rPr>
      </w:pPr>
    </w:p>
    <w:p w:rsidR="007C4319" w:rsidRDefault="007C4319" w:rsidP="007C4319">
      <w:pPr>
        <w:spacing w:after="0" w:line="240" w:lineRule="auto"/>
        <w:jc w:val="both"/>
        <w:rPr>
          <w:rFonts w:ascii="Arial" w:hAnsi="Arial" w:cs="Arial"/>
          <w:sz w:val="24"/>
          <w:szCs w:val="24"/>
        </w:rPr>
      </w:pPr>
      <w:r w:rsidRPr="00705673">
        <w:rPr>
          <w:rFonts w:ascii="Arial" w:hAnsi="Arial" w:cs="Arial"/>
          <w:b/>
          <w:sz w:val="24"/>
          <w:szCs w:val="24"/>
        </w:rPr>
        <w:t>Service Tax:</w:t>
      </w:r>
      <w:r>
        <w:rPr>
          <w:rFonts w:ascii="Arial" w:hAnsi="Arial" w:cs="Arial"/>
          <w:b/>
          <w:sz w:val="24"/>
          <w:szCs w:val="24"/>
        </w:rPr>
        <w:t xml:space="preserve"> </w:t>
      </w:r>
      <w:r w:rsidRPr="003F5ACF">
        <w:rPr>
          <w:rFonts w:ascii="Arial" w:hAnsi="Arial" w:cs="Arial"/>
          <w:sz w:val="24"/>
          <w:szCs w:val="24"/>
        </w:rPr>
        <w:t>Service tax integrated in Tally takes care of your service tax transactions. It eliminates error-prone information, incorrect remittance, penalties, interests, compliance issues, etc. Service Tax in Tally needs a one-time configuration for service tax features to be activated.</w:t>
      </w:r>
    </w:p>
    <w:p w:rsidR="007C4319" w:rsidRPr="003F5ACF" w:rsidRDefault="007C4319" w:rsidP="007C4319">
      <w:pPr>
        <w:spacing w:after="0" w:line="240" w:lineRule="auto"/>
        <w:jc w:val="both"/>
        <w:rPr>
          <w:rFonts w:ascii="Arial" w:hAnsi="Arial" w:cs="Arial"/>
          <w:sz w:val="24"/>
          <w:szCs w:val="24"/>
        </w:rPr>
      </w:pPr>
    </w:p>
    <w:p w:rsidR="007C4319" w:rsidRDefault="007C4319" w:rsidP="007C4319">
      <w:pPr>
        <w:tabs>
          <w:tab w:val="left" w:pos="1200"/>
        </w:tabs>
        <w:spacing w:after="0" w:line="240" w:lineRule="auto"/>
        <w:rPr>
          <w:rFonts w:ascii="Arial" w:hAnsi="Arial" w:cs="Arial"/>
          <w:b/>
          <w:sz w:val="24"/>
          <w:szCs w:val="24"/>
        </w:rPr>
      </w:pPr>
      <w:r w:rsidRPr="000475AE">
        <w:rPr>
          <w:rFonts w:ascii="Arial" w:hAnsi="Arial" w:cs="Arial"/>
          <w:b/>
          <w:sz w:val="24"/>
          <w:szCs w:val="24"/>
        </w:rPr>
        <w:t>GAR-7 Challis, Input Credit From, ST3 Report and ST3-A Report.</w:t>
      </w:r>
    </w:p>
    <w:p w:rsidR="007C4319" w:rsidRDefault="007C4319" w:rsidP="007C4319">
      <w:pPr>
        <w:tabs>
          <w:tab w:val="left" w:pos="1200"/>
        </w:tabs>
        <w:spacing w:after="0" w:line="240" w:lineRule="auto"/>
        <w:rPr>
          <w:rFonts w:ascii="Arial" w:hAnsi="Arial" w:cs="Arial"/>
          <w:b/>
          <w:sz w:val="24"/>
          <w:szCs w:val="24"/>
        </w:rPr>
      </w:pPr>
    </w:p>
    <w:p w:rsidR="007C4319" w:rsidRPr="00F965B7" w:rsidRDefault="007C4319" w:rsidP="007C4319">
      <w:pPr>
        <w:tabs>
          <w:tab w:val="left" w:pos="1200"/>
        </w:tabs>
        <w:spacing w:after="0" w:line="240" w:lineRule="auto"/>
        <w:rPr>
          <w:rFonts w:ascii="Arial" w:hAnsi="Arial" w:cs="Arial"/>
          <w:sz w:val="24"/>
          <w:szCs w:val="24"/>
        </w:rPr>
      </w:pPr>
      <w:r>
        <w:rPr>
          <w:rFonts w:ascii="Arial" w:hAnsi="Arial" w:cs="Arial"/>
          <w:b/>
          <w:sz w:val="24"/>
          <w:szCs w:val="24"/>
        </w:rPr>
        <w:t xml:space="preserve">TCS: </w:t>
      </w:r>
      <w:r>
        <w:rPr>
          <w:rFonts w:ascii="Arial" w:hAnsi="Arial" w:cs="Arial"/>
          <w:sz w:val="24"/>
          <w:szCs w:val="24"/>
        </w:rPr>
        <w:t xml:space="preserve">TCS enabled with E-TCS capability, Print </w:t>
      </w:r>
      <w:r w:rsidRPr="00F965B7">
        <w:rPr>
          <w:rFonts w:ascii="Arial" w:hAnsi="Arial" w:cs="Arial"/>
          <w:b/>
          <w:sz w:val="24"/>
          <w:szCs w:val="24"/>
        </w:rPr>
        <w:t>Form 27D, From 27B</w:t>
      </w:r>
      <w:r>
        <w:rPr>
          <w:rFonts w:ascii="Arial" w:hAnsi="Arial" w:cs="Arial"/>
          <w:sz w:val="24"/>
          <w:szCs w:val="24"/>
        </w:rPr>
        <w:t>, TCS Challan, TCS Challan Reconciliation, TCS Payable Report, TCS Ledger Outstanding Reports, eTCS.</w:t>
      </w:r>
    </w:p>
    <w:p w:rsidR="007C4319" w:rsidRDefault="007C4319" w:rsidP="007C4319">
      <w:pPr>
        <w:tabs>
          <w:tab w:val="left" w:pos="1200"/>
        </w:tabs>
        <w:spacing w:after="0" w:line="240" w:lineRule="auto"/>
        <w:rPr>
          <w:rFonts w:ascii="Arial" w:hAnsi="Arial" w:cs="Arial"/>
          <w:sz w:val="24"/>
          <w:szCs w:val="24"/>
        </w:rPr>
      </w:pPr>
    </w:p>
    <w:p w:rsidR="007C4319" w:rsidRDefault="007C4319" w:rsidP="007C4319">
      <w:pPr>
        <w:tabs>
          <w:tab w:val="left" w:pos="1200"/>
        </w:tabs>
        <w:spacing w:after="0" w:line="240" w:lineRule="auto"/>
        <w:rPr>
          <w:rFonts w:ascii="Arial" w:hAnsi="Arial" w:cs="Arial"/>
          <w:b/>
          <w:sz w:val="24"/>
          <w:szCs w:val="24"/>
        </w:rPr>
      </w:pPr>
      <w:r>
        <w:rPr>
          <w:rFonts w:ascii="Arial" w:hAnsi="Arial" w:cs="Arial"/>
          <w:b/>
          <w:sz w:val="24"/>
          <w:szCs w:val="24"/>
        </w:rPr>
        <w:t>Tally 8.1:</w:t>
      </w:r>
    </w:p>
    <w:p w:rsidR="007C4319" w:rsidRPr="003F1F91" w:rsidRDefault="007C4319" w:rsidP="007C4319">
      <w:pPr>
        <w:tabs>
          <w:tab w:val="left" w:pos="1200"/>
        </w:tabs>
        <w:spacing w:after="0" w:line="240" w:lineRule="auto"/>
        <w:rPr>
          <w:rFonts w:ascii="Arial" w:hAnsi="Arial" w:cs="Arial"/>
          <w:b/>
          <w:sz w:val="24"/>
          <w:szCs w:val="24"/>
        </w:rPr>
      </w:pPr>
      <w:r>
        <w:rPr>
          <w:rFonts w:ascii="Arial" w:hAnsi="Arial" w:cs="Arial"/>
          <w:b/>
          <w:sz w:val="24"/>
          <w:szCs w:val="24"/>
        </w:rPr>
        <w:t>Excise for Traders:</w:t>
      </w:r>
    </w:p>
    <w:p w:rsidR="007C4319" w:rsidRDefault="007C4319" w:rsidP="007C4319">
      <w:pPr>
        <w:numPr>
          <w:ilvl w:val="0"/>
          <w:numId w:val="5"/>
        </w:numPr>
        <w:spacing w:after="0" w:line="240" w:lineRule="auto"/>
        <w:jc w:val="both"/>
        <w:rPr>
          <w:rFonts w:ascii="Arial" w:hAnsi="Arial" w:cs="Arial"/>
          <w:sz w:val="24"/>
          <w:szCs w:val="24"/>
        </w:rPr>
      </w:pPr>
      <w:r w:rsidRPr="003F5ACF">
        <w:rPr>
          <w:rFonts w:ascii="Arial" w:hAnsi="Arial" w:cs="Arial"/>
          <w:sz w:val="24"/>
          <w:szCs w:val="24"/>
        </w:rPr>
        <w:lastRenderedPageBreak/>
        <w:t>Generation of Excise Invoice for Trader</w:t>
      </w:r>
    </w:p>
    <w:p w:rsidR="007C4319" w:rsidRPr="003F5ACF" w:rsidRDefault="007C4319" w:rsidP="007C4319">
      <w:pPr>
        <w:numPr>
          <w:ilvl w:val="0"/>
          <w:numId w:val="5"/>
        </w:numPr>
        <w:spacing w:after="0" w:line="240" w:lineRule="auto"/>
        <w:jc w:val="both"/>
        <w:rPr>
          <w:rFonts w:ascii="Arial" w:hAnsi="Arial" w:cs="Arial"/>
          <w:sz w:val="24"/>
          <w:szCs w:val="24"/>
        </w:rPr>
      </w:pPr>
      <w:r w:rsidRPr="003F5ACF">
        <w:rPr>
          <w:rFonts w:ascii="Arial" w:hAnsi="Arial" w:cs="Arial"/>
          <w:sz w:val="24"/>
          <w:szCs w:val="24"/>
        </w:rPr>
        <w:t>Tracking of Purchase Invoice during sales and ability to pass on Convert Credit</w:t>
      </w:r>
    </w:p>
    <w:p w:rsidR="007C4319" w:rsidRPr="003F5ACF" w:rsidRDefault="007C4319" w:rsidP="007C4319">
      <w:pPr>
        <w:numPr>
          <w:ilvl w:val="0"/>
          <w:numId w:val="5"/>
        </w:numPr>
        <w:spacing w:after="0" w:line="240" w:lineRule="auto"/>
        <w:jc w:val="both"/>
        <w:rPr>
          <w:rFonts w:ascii="Arial" w:hAnsi="Arial" w:cs="Arial"/>
          <w:sz w:val="24"/>
          <w:szCs w:val="24"/>
        </w:rPr>
      </w:pPr>
      <w:r w:rsidRPr="003F5ACF">
        <w:rPr>
          <w:rFonts w:ascii="Arial" w:hAnsi="Arial" w:cs="Arial"/>
          <w:sz w:val="24"/>
          <w:szCs w:val="24"/>
        </w:rPr>
        <w:t>Generation of Quarterly Returns(</w:t>
      </w:r>
      <w:r w:rsidRPr="00E96AD5">
        <w:rPr>
          <w:rFonts w:ascii="Arial" w:hAnsi="Arial" w:cs="Arial"/>
          <w:b/>
          <w:sz w:val="24"/>
          <w:szCs w:val="24"/>
        </w:rPr>
        <w:t>Form2</w:t>
      </w:r>
      <w:r w:rsidRPr="003F5ACF">
        <w:rPr>
          <w:rFonts w:ascii="Arial" w:hAnsi="Arial" w:cs="Arial"/>
          <w:sz w:val="24"/>
          <w:szCs w:val="24"/>
        </w:rPr>
        <w:t>)</w:t>
      </w:r>
    </w:p>
    <w:p w:rsidR="007C4319" w:rsidRDefault="007C4319" w:rsidP="007C4319">
      <w:pPr>
        <w:numPr>
          <w:ilvl w:val="0"/>
          <w:numId w:val="5"/>
        </w:numPr>
        <w:spacing w:after="0" w:line="240" w:lineRule="auto"/>
        <w:jc w:val="both"/>
        <w:rPr>
          <w:rFonts w:ascii="Arial" w:hAnsi="Arial" w:cs="Arial"/>
          <w:sz w:val="24"/>
          <w:szCs w:val="24"/>
        </w:rPr>
      </w:pPr>
      <w:r w:rsidRPr="003F5ACF">
        <w:rPr>
          <w:rFonts w:ascii="Arial" w:hAnsi="Arial" w:cs="Arial"/>
          <w:sz w:val="24"/>
          <w:szCs w:val="24"/>
        </w:rPr>
        <w:t>Generation  of  Excise Stock Register (</w:t>
      </w:r>
      <w:r w:rsidRPr="00E96AD5">
        <w:rPr>
          <w:rFonts w:ascii="Arial" w:hAnsi="Arial" w:cs="Arial"/>
          <w:b/>
          <w:sz w:val="24"/>
          <w:szCs w:val="24"/>
        </w:rPr>
        <w:t>RG23D</w:t>
      </w:r>
      <w:r w:rsidRPr="003F5ACF">
        <w:rPr>
          <w:rFonts w:ascii="Arial" w:hAnsi="Arial" w:cs="Arial"/>
          <w:sz w:val="24"/>
          <w:szCs w:val="24"/>
        </w:rPr>
        <w:t>)</w:t>
      </w: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p>
    <w:p w:rsidR="007C4319" w:rsidRPr="00E96AD5" w:rsidRDefault="007C4319" w:rsidP="007C4319">
      <w:pPr>
        <w:spacing w:after="0" w:line="240" w:lineRule="auto"/>
        <w:jc w:val="both"/>
        <w:rPr>
          <w:rFonts w:ascii="Arial" w:hAnsi="Arial" w:cs="Arial"/>
          <w:b/>
          <w:sz w:val="24"/>
          <w:szCs w:val="24"/>
        </w:rPr>
      </w:pPr>
      <w:r w:rsidRPr="00E96AD5">
        <w:rPr>
          <w:rFonts w:ascii="Arial" w:hAnsi="Arial" w:cs="Arial"/>
          <w:b/>
          <w:sz w:val="24"/>
          <w:szCs w:val="24"/>
        </w:rPr>
        <w:t>FBT:</w:t>
      </w:r>
    </w:p>
    <w:p w:rsidR="007C4319" w:rsidRDefault="007C4319" w:rsidP="007C4319">
      <w:pPr>
        <w:numPr>
          <w:ilvl w:val="0"/>
          <w:numId w:val="5"/>
        </w:numPr>
        <w:spacing w:after="0" w:line="240" w:lineRule="auto"/>
        <w:jc w:val="both"/>
        <w:rPr>
          <w:rFonts w:ascii="Arial" w:hAnsi="Arial" w:cs="Arial"/>
          <w:sz w:val="24"/>
          <w:szCs w:val="24"/>
        </w:rPr>
      </w:pPr>
      <w:r w:rsidRPr="003F5ACF">
        <w:rPr>
          <w:rFonts w:ascii="Arial" w:hAnsi="Arial" w:cs="Arial"/>
          <w:sz w:val="24"/>
          <w:szCs w:val="24"/>
        </w:rPr>
        <w:t>Accounting for FBT</w:t>
      </w:r>
    </w:p>
    <w:p w:rsidR="007C4319" w:rsidRDefault="007C4319" w:rsidP="007C4319">
      <w:pPr>
        <w:numPr>
          <w:ilvl w:val="0"/>
          <w:numId w:val="5"/>
        </w:numPr>
        <w:spacing w:after="0" w:line="240" w:lineRule="auto"/>
        <w:jc w:val="both"/>
        <w:rPr>
          <w:rFonts w:ascii="Arial" w:hAnsi="Arial" w:cs="Arial"/>
          <w:sz w:val="24"/>
          <w:szCs w:val="24"/>
        </w:rPr>
      </w:pPr>
      <w:r w:rsidRPr="003F5ACF">
        <w:rPr>
          <w:rFonts w:ascii="Arial" w:hAnsi="Arial" w:cs="Arial"/>
          <w:sz w:val="24"/>
          <w:szCs w:val="24"/>
        </w:rPr>
        <w:t>Computing FBT Payable</w:t>
      </w:r>
    </w:p>
    <w:p w:rsidR="007C4319" w:rsidRDefault="007C4319" w:rsidP="007C4319">
      <w:pPr>
        <w:numPr>
          <w:ilvl w:val="0"/>
          <w:numId w:val="5"/>
        </w:numPr>
        <w:spacing w:after="0" w:line="240" w:lineRule="auto"/>
        <w:jc w:val="both"/>
        <w:rPr>
          <w:rFonts w:ascii="Arial" w:hAnsi="Arial" w:cs="Arial"/>
          <w:sz w:val="24"/>
          <w:szCs w:val="24"/>
        </w:rPr>
      </w:pPr>
      <w:r>
        <w:rPr>
          <w:rFonts w:ascii="Arial" w:hAnsi="Arial" w:cs="Arial"/>
          <w:sz w:val="24"/>
          <w:szCs w:val="24"/>
        </w:rPr>
        <w:t>Generating Challans</w:t>
      </w:r>
      <w:r w:rsidRPr="003F5ACF">
        <w:rPr>
          <w:rFonts w:ascii="Arial" w:hAnsi="Arial" w:cs="Arial"/>
          <w:sz w:val="24"/>
          <w:szCs w:val="24"/>
        </w:rPr>
        <w:t xml:space="preserve"> (Quarterly)</w:t>
      </w:r>
    </w:p>
    <w:p w:rsidR="007C4319" w:rsidRDefault="007C4319" w:rsidP="007C4319">
      <w:pPr>
        <w:numPr>
          <w:ilvl w:val="0"/>
          <w:numId w:val="5"/>
        </w:numPr>
        <w:spacing w:after="0" w:line="240" w:lineRule="auto"/>
        <w:jc w:val="both"/>
        <w:rPr>
          <w:rFonts w:ascii="Arial" w:hAnsi="Arial" w:cs="Arial"/>
          <w:sz w:val="24"/>
          <w:szCs w:val="24"/>
        </w:rPr>
      </w:pPr>
      <w:r w:rsidRPr="003F5ACF">
        <w:rPr>
          <w:rFonts w:ascii="Arial" w:hAnsi="Arial" w:cs="Arial"/>
          <w:sz w:val="24"/>
          <w:szCs w:val="24"/>
        </w:rPr>
        <w:t xml:space="preserve">Filing </w:t>
      </w:r>
      <w:r w:rsidRPr="00CB75A6">
        <w:rPr>
          <w:rFonts w:ascii="Arial" w:hAnsi="Arial" w:cs="Arial"/>
          <w:b/>
          <w:sz w:val="24"/>
          <w:szCs w:val="24"/>
        </w:rPr>
        <w:t>FBT Returns</w:t>
      </w:r>
      <w:r w:rsidRPr="003F5ACF">
        <w:rPr>
          <w:rFonts w:ascii="Arial" w:hAnsi="Arial" w:cs="Arial"/>
          <w:sz w:val="24"/>
          <w:szCs w:val="24"/>
        </w:rPr>
        <w:t xml:space="preserve"> (Yearly)</w:t>
      </w:r>
    </w:p>
    <w:p w:rsidR="007C4319" w:rsidRPr="003F5ACF" w:rsidRDefault="007C4319" w:rsidP="007C4319">
      <w:pPr>
        <w:spacing w:after="0" w:line="240" w:lineRule="auto"/>
        <w:jc w:val="both"/>
        <w:rPr>
          <w:rFonts w:ascii="Arial" w:hAnsi="Arial" w:cs="Arial"/>
          <w:sz w:val="24"/>
          <w:szCs w:val="24"/>
        </w:rPr>
      </w:pPr>
    </w:p>
    <w:p w:rsidR="007C4319" w:rsidRDefault="007C4319" w:rsidP="007C4319">
      <w:pPr>
        <w:tabs>
          <w:tab w:val="left" w:pos="1200"/>
        </w:tabs>
        <w:spacing w:after="0" w:line="240" w:lineRule="auto"/>
        <w:rPr>
          <w:rFonts w:ascii="Arial" w:hAnsi="Arial" w:cs="Arial"/>
          <w:b/>
          <w:sz w:val="24"/>
          <w:szCs w:val="24"/>
        </w:rPr>
      </w:pPr>
      <w:r>
        <w:rPr>
          <w:rFonts w:ascii="Arial" w:hAnsi="Arial" w:cs="Arial"/>
          <w:b/>
          <w:sz w:val="24"/>
          <w:szCs w:val="24"/>
        </w:rPr>
        <w:t>Tally 9 Releases 1.2:</w:t>
      </w: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Payroll: </w:t>
      </w:r>
      <w:r w:rsidRPr="003F5ACF">
        <w:rPr>
          <w:rFonts w:ascii="Arial" w:hAnsi="Arial" w:cs="Arial"/>
          <w:sz w:val="24"/>
          <w:szCs w:val="24"/>
        </w:rPr>
        <w:t>Lets you automate the management of your</w:t>
      </w:r>
      <w:r>
        <w:rPr>
          <w:rFonts w:ascii="Arial" w:hAnsi="Arial" w:cs="Arial"/>
          <w:sz w:val="24"/>
          <w:szCs w:val="24"/>
        </w:rPr>
        <w:t xml:space="preserve"> employee records including is </w:t>
      </w:r>
      <w:r w:rsidRPr="003F5ACF">
        <w:rPr>
          <w:rFonts w:ascii="Arial" w:hAnsi="Arial" w:cs="Arial"/>
          <w:sz w:val="24"/>
          <w:szCs w:val="24"/>
        </w:rPr>
        <w:t>and employment contract Management. This feature also offers automatic calculation of salaries and pay slip generation.</w:t>
      </w:r>
    </w:p>
    <w:p w:rsidR="007C4319" w:rsidRPr="003F5ACF" w:rsidRDefault="007C4319" w:rsidP="007C4319">
      <w:pPr>
        <w:tabs>
          <w:tab w:val="left" w:pos="1200"/>
        </w:tabs>
        <w:spacing w:after="0" w:line="240" w:lineRule="auto"/>
        <w:jc w:val="both"/>
        <w:rPr>
          <w:rFonts w:ascii="Arial" w:hAnsi="Arial" w:cs="Arial"/>
          <w:sz w:val="24"/>
          <w:szCs w:val="24"/>
        </w:rPr>
      </w:pPr>
    </w:p>
    <w:p w:rsidR="007C4319" w:rsidRPr="003F5ACF" w:rsidRDefault="007C4319" w:rsidP="007C4319">
      <w:pPr>
        <w:tabs>
          <w:tab w:val="left" w:pos="1200"/>
        </w:tabs>
        <w:spacing w:after="0" w:line="240" w:lineRule="auto"/>
        <w:jc w:val="both"/>
        <w:rPr>
          <w:rFonts w:ascii="Arial" w:hAnsi="Arial" w:cs="Arial"/>
          <w:sz w:val="24"/>
          <w:szCs w:val="24"/>
        </w:rPr>
      </w:pPr>
      <w:r w:rsidRPr="00BA2C67">
        <w:rPr>
          <w:rFonts w:ascii="Arial" w:hAnsi="Arial" w:cs="Arial"/>
          <w:b/>
          <w:sz w:val="24"/>
          <w:szCs w:val="24"/>
        </w:rPr>
        <w:t>Job Costing:</w:t>
      </w:r>
      <w:r>
        <w:rPr>
          <w:rFonts w:ascii="Arial" w:hAnsi="Arial" w:cs="Arial"/>
          <w:sz w:val="24"/>
          <w:szCs w:val="24"/>
        </w:rPr>
        <w:t xml:space="preserve"> </w:t>
      </w:r>
      <w:r w:rsidRPr="003F5ACF">
        <w:rPr>
          <w:rFonts w:ascii="Arial" w:hAnsi="Arial" w:cs="Arial"/>
          <w:sz w:val="24"/>
          <w:szCs w:val="24"/>
        </w:rPr>
        <w:t>enables you to generate profitability statements for each project executed, including financial and material resource apportionments, wherever applicable.</w:t>
      </w:r>
    </w:p>
    <w:p w:rsidR="007C4319" w:rsidRDefault="007C4319" w:rsidP="007C4319">
      <w:pPr>
        <w:tabs>
          <w:tab w:val="left" w:pos="1200"/>
        </w:tabs>
        <w:spacing w:after="0" w:line="240" w:lineRule="auto"/>
        <w:rPr>
          <w:rFonts w:ascii="Arial" w:hAnsi="Arial" w:cs="Arial"/>
          <w:sz w:val="24"/>
          <w:szCs w:val="24"/>
        </w:rPr>
      </w:pPr>
    </w:p>
    <w:p w:rsidR="007C4319" w:rsidRPr="003F5ACF" w:rsidRDefault="007C4319" w:rsidP="007C4319">
      <w:pPr>
        <w:tabs>
          <w:tab w:val="left" w:pos="1200"/>
        </w:tabs>
        <w:spacing w:after="0" w:line="240" w:lineRule="auto"/>
        <w:jc w:val="both"/>
        <w:rPr>
          <w:rFonts w:ascii="Arial" w:hAnsi="Arial" w:cs="Arial"/>
          <w:sz w:val="24"/>
          <w:szCs w:val="24"/>
        </w:rPr>
      </w:pPr>
      <w:r w:rsidRPr="00BA2C67">
        <w:rPr>
          <w:rFonts w:ascii="Arial" w:hAnsi="Arial" w:cs="Arial"/>
          <w:b/>
          <w:sz w:val="24"/>
          <w:szCs w:val="24"/>
        </w:rPr>
        <w:t>POS Invoicing:</w:t>
      </w:r>
      <w:r>
        <w:rPr>
          <w:rFonts w:ascii="Arial" w:hAnsi="Arial" w:cs="Arial"/>
          <w:sz w:val="24"/>
          <w:szCs w:val="24"/>
        </w:rPr>
        <w:t xml:space="preserve"> </w:t>
      </w:r>
      <w:r w:rsidRPr="003F5ACF">
        <w:rPr>
          <w:rFonts w:ascii="Arial" w:hAnsi="Arial" w:cs="Arial"/>
          <w:sz w:val="24"/>
          <w:szCs w:val="24"/>
        </w:rPr>
        <w:t>allows faster data entry and printing on 40 column continuous stationery. It also provides barcode support.</w:t>
      </w:r>
    </w:p>
    <w:p w:rsidR="007C4319" w:rsidRDefault="007C4319" w:rsidP="007C4319">
      <w:pPr>
        <w:tabs>
          <w:tab w:val="left" w:pos="1200"/>
        </w:tabs>
        <w:spacing w:after="0" w:line="240" w:lineRule="auto"/>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Data Synchronization: </w:t>
      </w:r>
      <w:r w:rsidRPr="003F5ACF">
        <w:rPr>
          <w:rFonts w:ascii="Arial" w:hAnsi="Arial" w:cs="Arial"/>
          <w:sz w:val="24"/>
          <w:szCs w:val="24"/>
        </w:rPr>
        <w:t>helps you synchronies and update data across multiple locations. This enables fast and easy exchange of business information, between offices and branches, across various geographies.</w:t>
      </w:r>
    </w:p>
    <w:p w:rsidR="007C4319" w:rsidRPr="003F5ACF" w:rsidRDefault="007C4319" w:rsidP="007C4319">
      <w:pPr>
        <w:tabs>
          <w:tab w:val="left" w:pos="1200"/>
        </w:tabs>
        <w:spacing w:after="0" w:line="240" w:lineRule="auto"/>
        <w:jc w:val="both"/>
        <w:rPr>
          <w:rFonts w:ascii="Arial" w:hAnsi="Arial" w:cs="Arial"/>
          <w:sz w:val="24"/>
          <w:szCs w:val="24"/>
        </w:rPr>
      </w:pPr>
    </w:p>
    <w:p w:rsidR="007C4319" w:rsidRPr="003F5ACF" w:rsidRDefault="007C4319" w:rsidP="007C4319">
      <w:pPr>
        <w:tabs>
          <w:tab w:val="left" w:pos="1200"/>
        </w:tabs>
        <w:spacing w:after="0" w:line="240" w:lineRule="auto"/>
        <w:jc w:val="both"/>
        <w:rPr>
          <w:rFonts w:ascii="Arial" w:hAnsi="Arial" w:cs="Arial"/>
          <w:sz w:val="24"/>
          <w:szCs w:val="24"/>
        </w:rPr>
      </w:pPr>
      <w:r w:rsidRPr="00B14C89">
        <w:rPr>
          <w:rFonts w:ascii="Arial" w:hAnsi="Arial" w:cs="Arial"/>
          <w:b/>
          <w:sz w:val="24"/>
          <w:szCs w:val="24"/>
        </w:rPr>
        <w:t>Consolidation of Companies:</w:t>
      </w:r>
      <w:r w:rsidRPr="003F5ACF">
        <w:rPr>
          <w:rFonts w:ascii="Arial" w:hAnsi="Arial" w:cs="Arial"/>
          <w:sz w:val="24"/>
          <w:szCs w:val="24"/>
        </w:rPr>
        <w:t xml:space="preserve"> enables grouping of companies and provides consolidated reports. Changes done in any constituent of Branch Company are automatically updated in the grouped information.</w:t>
      </w:r>
    </w:p>
    <w:p w:rsidR="007C4319" w:rsidRDefault="007C4319" w:rsidP="007C4319">
      <w:pPr>
        <w:tabs>
          <w:tab w:val="left" w:pos="1200"/>
        </w:tabs>
        <w:spacing w:after="0" w:line="240" w:lineRule="auto"/>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Unlimited Levels of Classification:</w:t>
      </w:r>
      <w:r w:rsidRPr="003F5ACF">
        <w:rPr>
          <w:rFonts w:ascii="Arial" w:hAnsi="Arial" w:cs="Arial"/>
          <w:sz w:val="24"/>
          <w:szCs w:val="24"/>
        </w:rPr>
        <w:t xml:space="preserve"> facilitates ledger classification and reclassifications as required. It also enables easy viewing and analysis of information; thus helping you makes informed decisions.</w:t>
      </w:r>
    </w:p>
    <w:p w:rsidR="007C4319" w:rsidRPr="003F5ACF"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851791">
        <w:rPr>
          <w:rFonts w:ascii="Arial" w:hAnsi="Arial" w:cs="Arial"/>
          <w:b/>
          <w:sz w:val="24"/>
          <w:szCs w:val="24"/>
        </w:rPr>
        <w:t>Advanced MIS:</w:t>
      </w:r>
      <w:r>
        <w:rPr>
          <w:rFonts w:ascii="Arial" w:hAnsi="Arial" w:cs="Arial"/>
          <w:sz w:val="24"/>
          <w:szCs w:val="24"/>
        </w:rPr>
        <w:t xml:space="preserve"> h</w:t>
      </w:r>
      <w:r w:rsidRPr="003F5ACF">
        <w:rPr>
          <w:rFonts w:ascii="Arial" w:hAnsi="Arial" w:cs="Arial"/>
          <w:sz w:val="24"/>
          <w:szCs w:val="24"/>
        </w:rPr>
        <w:t>elps you compare information in order to understand and analyze performance levels for various periods of divisions. It helps you study and understand the buying patterns of customers, so that you can channel your resources to specific segments, Periods of customers. It also helps you analyze cash flow situations.</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b/>
          <w:sz w:val="24"/>
          <w:szCs w:val="24"/>
        </w:rPr>
      </w:pPr>
      <w:r>
        <w:rPr>
          <w:rFonts w:ascii="Arial" w:hAnsi="Arial" w:cs="Arial"/>
          <w:b/>
          <w:sz w:val="24"/>
          <w:szCs w:val="24"/>
        </w:rPr>
        <w:t>Tally 9 Releases 2.12:</w:t>
      </w:r>
    </w:p>
    <w:p w:rsidR="007C4319" w:rsidRPr="003F5ACF"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Service Tax: </w:t>
      </w:r>
    </w:p>
    <w:p w:rsidR="007C4319" w:rsidRDefault="007C4319" w:rsidP="007C4319">
      <w:pPr>
        <w:numPr>
          <w:ilvl w:val="0"/>
          <w:numId w:val="6"/>
        </w:numPr>
        <w:spacing w:after="0" w:line="240" w:lineRule="auto"/>
        <w:jc w:val="both"/>
        <w:rPr>
          <w:rFonts w:ascii="Arial" w:hAnsi="Arial" w:cs="Arial"/>
          <w:sz w:val="24"/>
          <w:szCs w:val="24"/>
        </w:rPr>
      </w:pPr>
      <w:r w:rsidRPr="003F5ACF">
        <w:rPr>
          <w:rFonts w:ascii="Arial" w:hAnsi="Arial" w:cs="Arial"/>
          <w:sz w:val="24"/>
          <w:szCs w:val="24"/>
        </w:rPr>
        <w:t>A Service tax payment entry with more than 200 bill references is now being accepted.</w:t>
      </w:r>
    </w:p>
    <w:p w:rsidR="007C4319" w:rsidRDefault="007C4319" w:rsidP="007C4319">
      <w:pPr>
        <w:spacing w:after="0" w:line="240" w:lineRule="auto"/>
        <w:rPr>
          <w:rFonts w:ascii="Arial" w:hAnsi="Arial" w:cs="Arial"/>
          <w:sz w:val="24"/>
          <w:szCs w:val="24"/>
        </w:rPr>
      </w:pPr>
    </w:p>
    <w:p w:rsidR="007C4319" w:rsidRPr="005D7C5C" w:rsidRDefault="007C4319" w:rsidP="007C4319">
      <w:pPr>
        <w:spacing w:after="0" w:line="240" w:lineRule="auto"/>
        <w:rPr>
          <w:rFonts w:ascii="Arial" w:hAnsi="Arial" w:cs="Arial"/>
          <w:sz w:val="24"/>
          <w:szCs w:val="24"/>
        </w:rPr>
      </w:pPr>
      <w:r w:rsidRPr="005D7C5C">
        <w:rPr>
          <w:rFonts w:ascii="Arial" w:hAnsi="Arial" w:cs="Arial"/>
          <w:b/>
          <w:sz w:val="24"/>
          <w:szCs w:val="24"/>
        </w:rPr>
        <w:t>FBT</w:t>
      </w:r>
      <w:r>
        <w:rPr>
          <w:rFonts w:ascii="Arial" w:hAnsi="Arial" w:cs="Arial"/>
          <w:b/>
          <w:sz w:val="24"/>
          <w:szCs w:val="24"/>
        </w:rPr>
        <w:t xml:space="preserve">: </w:t>
      </w:r>
    </w:p>
    <w:p w:rsidR="007C4319" w:rsidRPr="00554779" w:rsidRDefault="007C4319" w:rsidP="007C4319">
      <w:pPr>
        <w:numPr>
          <w:ilvl w:val="0"/>
          <w:numId w:val="6"/>
        </w:numPr>
        <w:spacing w:after="0" w:line="240" w:lineRule="auto"/>
        <w:jc w:val="both"/>
        <w:rPr>
          <w:rFonts w:ascii="Arial" w:hAnsi="Arial" w:cs="Arial"/>
          <w:b/>
          <w:sz w:val="24"/>
          <w:szCs w:val="24"/>
        </w:rPr>
      </w:pPr>
      <w:r w:rsidRPr="003F5ACF">
        <w:rPr>
          <w:rFonts w:ascii="Arial" w:hAnsi="Arial" w:cs="Arial"/>
          <w:sz w:val="24"/>
          <w:szCs w:val="24"/>
        </w:rPr>
        <w:t>In FBI Filters, a new section Chelan Details has been added to provide inform</w:t>
      </w:r>
      <w:r>
        <w:rPr>
          <w:rFonts w:ascii="Arial" w:hAnsi="Arial" w:cs="Arial"/>
          <w:sz w:val="24"/>
          <w:szCs w:val="24"/>
        </w:rPr>
        <w:t xml:space="preserve">ation pertaining to the </w:t>
      </w:r>
      <w:r w:rsidRPr="00554779">
        <w:rPr>
          <w:rFonts w:ascii="Arial" w:hAnsi="Arial" w:cs="Arial"/>
          <w:b/>
          <w:sz w:val="24"/>
          <w:szCs w:val="24"/>
        </w:rPr>
        <w:t>Bank Challan No.; Challan date, Cheque/DD No., Bank Name and BSR Code</w:t>
      </w:r>
      <w:r w:rsidRPr="003F5ACF">
        <w:rPr>
          <w:rFonts w:ascii="Arial" w:hAnsi="Arial" w:cs="Arial"/>
          <w:sz w:val="24"/>
          <w:szCs w:val="24"/>
        </w:rPr>
        <w:t xml:space="preserve">. These details will be captured and displayed in the FBT Challan Reconciliation screen. </w:t>
      </w:r>
    </w:p>
    <w:p w:rsidR="007C4319" w:rsidRPr="003F5ACF" w:rsidRDefault="007C4319" w:rsidP="007C4319">
      <w:pPr>
        <w:numPr>
          <w:ilvl w:val="0"/>
          <w:numId w:val="6"/>
        </w:numPr>
        <w:spacing w:after="0" w:line="240" w:lineRule="auto"/>
        <w:jc w:val="both"/>
        <w:rPr>
          <w:rFonts w:ascii="Arial" w:hAnsi="Arial" w:cs="Arial"/>
          <w:b/>
          <w:sz w:val="24"/>
          <w:szCs w:val="24"/>
        </w:rPr>
      </w:pPr>
      <w:r>
        <w:rPr>
          <w:rFonts w:ascii="Arial" w:hAnsi="Arial" w:cs="Arial"/>
          <w:sz w:val="24"/>
          <w:szCs w:val="24"/>
        </w:rPr>
        <w:t>I</w:t>
      </w:r>
      <w:r w:rsidRPr="003F5ACF">
        <w:rPr>
          <w:rFonts w:ascii="Arial" w:hAnsi="Arial" w:cs="Arial"/>
          <w:sz w:val="24"/>
          <w:szCs w:val="24"/>
        </w:rPr>
        <w:t>n case the challan Details are provided while reconciling, the same will be updated in the Challan details of FBT filters. The cheque/DD number entered in FBT filters is captured in FBT Challan.</w:t>
      </w:r>
    </w:p>
    <w:p w:rsidR="007C4319" w:rsidRDefault="007C4319" w:rsidP="007C4319">
      <w:pPr>
        <w:tabs>
          <w:tab w:val="left" w:pos="1200"/>
        </w:tabs>
        <w:spacing w:after="0" w:line="240" w:lineRule="auto"/>
        <w:rPr>
          <w:rFonts w:ascii="Arial" w:hAnsi="Arial" w:cs="Arial"/>
          <w:sz w:val="24"/>
          <w:szCs w:val="24"/>
        </w:rPr>
      </w:pPr>
    </w:p>
    <w:p w:rsidR="007C4319" w:rsidRDefault="007C4319" w:rsidP="007C4319">
      <w:pPr>
        <w:tabs>
          <w:tab w:val="left" w:pos="1200"/>
        </w:tabs>
        <w:spacing w:after="0" w:line="240" w:lineRule="auto"/>
        <w:rPr>
          <w:rFonts w:ascii="Arial" w:hAnsi="Arial" w:cs="Arial"/>
          <w:sz w:val="24"/>
          <w:szCs w:val="24"/>
        </w:rPr>
      </w:pPr>
      <w:r w:rsidRPr="004B460D">
        <w:rPr>
          <w:rFonts w:ascii="Arial" w:hAnsi="Arial" w:cs="Arial"/>
          <w:b/>
          <w:sz w:val="24"/>
          <w:szCs w:val="24"/>
        </w:rPr>
        <w:t>POS:</w:t>
      </w:r>
    </w:p>
    <w:p w:rsidR="007C4319" w:rsidRPr="004B460D" w:rsidRDefault="007C4319" w:rsidP="007C4319">
      <w:pPr>
        <w:numPr>
          <w:ilvl w:val="0"/>
          <w:numId w:val="7"/>
        </w:numPr>
        <w:spacing w:after="0" w:line="240" w:lineRule="auto"/>
        <w:jc w:val="both"/>
        <w:rPr>
          <w:rFonts w:ascii="Arial" w:hAnsi="Arial" w:cs="Arial"/>
          <w:b/>
          <w:sz w:val="24"/>
          <w:szCs w:val="24"/>
        </w:rPr>
      </w:pPr>
      <w:r w:rsidRPr="003F5ACF">
        <w:rPr>
          <w:rFonts w:ascii="Arial" w:hAnsi="Arial" w:cs="Arial"/>
          <w:sz w:val="24"/>
          <w:szCs w:val="24"/>
        </w:rPr>
        <w:t>POS Register opens with Current day transactions. This Feature is useful when a large volume of retail invoicing is done in a single day.</w:t>
      </w:r>
    </w:p>
    <w:p w:rsidR="007C4319" w:rsidRDefault="007C4319" w:rsidP="007C4319">
      <w:pPr>
        <w:tabs>
          <w:tab w:val="left" w:pos="1200"/>
        </w:tabs>
        <w:spacing w:after="0" w:line="240" w:lineRule="auto"/>
        <w:rPr>
          <w:rFonts w:ascii="Arial" w:hAnsi="Arial" w:cs="Arial"/>
          <w:sz w:val="24"/>
          <w:szCs w:val="24"/>
        </w:rPr>
      </w:pPr>
    </w:p>
    <w:p w:rsidR="007C4319" w:rsidRDefault="007C4319" w:rsidP="007C4319">
      <w:pPr>
        <w:tabs>
          <w:tab w:val="left" w:pos="1200"/>
        </w:tabs>
        <w:spacing w:after="0" w:line="240" w:lineRule="auto"/>
        <w:rPr>
          <w:rFonts w:ascii="Arial" w:hAnsi="Arial" w:cs="Arial"/>
          <w:sz w:val="24"/>
          <w:szCs w:val="24"/>
        </w:rPr>
      </w:pPr>
      <w:r w:rsidRPr="004B460D">
        <w:rPr>
          <w:rFonts w:ascii="Arial" w:hAnsi="Arial" w:cs="Arial"/>
          <w:b/>
          <w:sz w:val="24"/>
          <w:szCs w:val="24"/>
        </w:rPr>
        <w:t>VAT:</w:t>
      </w:r>
      <w:r>
        <w:rPr>
          <w:rFonts w:ascii="Arial" w:hAnsi="Arial" w:cs="Arial"/>
          <w:sz w:val="24"/>
          <w:szCs w:val="24"/>
        </w:rPr>
        <w:t xml:space="preserve"> </w:t>
      </w:r>
    </w:p>
    <w:p w:rsidR="007C4319" w:rsidRPr="00DA01EF" w:rsidRDefault="007C4319" w:rsidP="007C4319">
      <w:pPr>
        <w:numPr>
          <w:ilvl w:val="0"/>
          <w:numId w:val="7"/>
        </w:numPr>
        <w:spacing w:after="0" w:line="240" w:lineRule="auto"/>
        <w:jc w:val="both"/>
        <w:rPr>
          <w:rFonts w:ascii="Arial" w:hAnsi="Arial" w:cs="Arial"/>
          <w:b/>
          <w:sz w:val="24"/>
          <w:szCs w:val="24"/>
        </w:rPr>
      </w:pPr>
      <w:r w:rsidRPr="003F5ACF">
        <w:rPr>
          <w:rFonts w:ascii="Arial" w:hAnsi="Arial" w:cs="Arial"/>
          <w:sz w:val="24"/>
          <w:szCs w:val="24"/>
        </w:rPr>
        <w:t>The additional tax and Cess on vat for Gujarat &amp; Kerala are now incorporated in the VAT computation report.</w:t>
      </w:r>
    </w:p>
    <w:p w:rsidR="007C4319" w:rsidRDefault="007C4319" w:rsidP="007C4319">
      <w:pPr>
        <w:spacing w:after="0" w:line="240" w:lineRule="auto"/>
        <w:jc w:val="both"/>
        <w:rPr>
          <w:rFonts w:ascii="Arial" w:hAnsi="Arial" w:cs="Arial"/>
          <w:sz w:val="24"/>
          <w:szCs w:val="24"/>
        </w:rPr>
      </w:pPr>
    </w:p>
    <w:p w:rsidR="007C4319" w:rsidRPr="00DA01EF" w:rsidRDefault="007C4319" w:rsidP="007C4319">
      <w:pPr>
        <w:spacing w:after="0" w:line="240" w:lineRule="auto"/>
        <w:jc w:val="both"/>
        <w:rPr>
          <w:rFonts w:ascii="Arial" w:hAnsi="Arial" w:cs="Arial"/>
          <w:b/>
          <w:sz w:val="24"/>
          <w:szCs w:val="24"/>
        </w:rPr>
      </w:pPr>
      <w:r w:rsidRPr="00DA01EF">
        <w:rPr>
          <w:rFonts w:ascii="Arial" w:hAnsi="Arial" w:cs="Arial"/>
          <w:b/>
          <w:sz w:val="24"/>
          <w:szCs w:val="24"/>
        </w:rPr>
        <w:t>Service Tax:</w:t>
      </w:r>
    </w:p>
    <w:p w:rsidR="007C4319" w:rsidRPr="003F5ACF" w:rsidRDefault="007C4319" w:rsidP="007C4319">
      <w:pPr>
        <w:numPr>
          <w:ilvl w:val="0"/>
          <w:numId w:val="7"/>
        </w:numPr>
        <w:spacing w:after="0" w:line="240" w:lineRule="auto"/>
        <w:jc w:val="both"/>
        <w:rPr>
          <w:rFonts w:ascii="Arial" w:hAnsi="Arial" w:cs="Arial"/>
          <w:sz w:val="24"/>
          <w:szCs w:val="24"/>
        </w:rPr>
      </w:pPr>
      <w:r w:rsidRPr="003F5ACF">
        <w:rPr>
          <w:rFonts w:ascii="Arial" w:hAnsi="Arial" w:cs="Arial"/>
          <w:sz w:val="24"/>
          <w:szCs w:val="24"/>
        </w:rPr>
        <w:t xml:space="preserve">Adhering to the new notification dated April 1, 2008, the option </w:t>
      </w:r>
      <w:r w:rsidRPr="00DA01EF">
        <w:rPr>
          <w:rFonts w:ascii="Arial" w:hAnsi="Arial" w:cs="Arial"/>
          <w:b/>
          <w:sz w:val="24"/>
          <w:szCs w:val="24"/>
        </w:rPr>
        <w:t>‘Credit Adjustment (%)’</w:t>
      </w:r>
      <w:r w:rsidRPr="003F5ACF">
        <w:rPr>
          <w:rFonts w:ascii="Arial" w:hAnsi="Arial" w:cs="Arial"/>
          <w:sz w:val="24"/>
          <w:szCs w:val="24"/>
        </w:rPr>
        <w:t xml:space="preserve"> has been withdrawn from Company Service Tax details screen.</w:t>
      </w:r>
    </w:p>
    <w:p w:rsidR="007C4319" w:rsidRPr="003F5ACF" w:rsidRDefault="007C4319" w:rsidP="007C4319">
      <w:pPr>
        <w:numPr>
          <w:ilvl w:val="0"/>
          <w:numId w:val="7"/>
        </w:numPr>
        <w:spacing w:after="0" w:line="240" w:lineRule="auto"/>
        <w:jc w:val="both"/>
        <w:rPr>
          <w:rFonts w:ascii="Arial" w:hAnsi="Arial" w:cs="Arial"/>
          <w:sz w:val="24"/>
          <w:szCs w:val="24"/>
        </w:rPr>
      </w:pPr>
      <w:r w:rsidRPr="003F5ACF">
        <w:rPr>
          <w:rFonts w:ascii="Arial" w:hAnsi="Arial" w:cs="Arial"/>
          <w:sz w:val="24"/>
          <w:szCs w:val="24"/>
        </w:rPr>
        <w:t>The exemption notification number will not be displayed in the narration field as the option to display/ alter the same is provided in both accounting and item invoicing mode.</w:t>
      </w:r>
    </w:p>
    <w:p w:rsidR="007C4319" w:rsidRPr="003F5ACF" w:rsidRDefault="007C4319" w:rsidP="007C4319">
      <w:pPr>
        <w:numPr>
          <w:ilvl w:val="0"/>
          <w:numId w:val="7"/>
        </w:numPr>
        <w:spacing w:after="0" w:line="240" w:lineRule="auto"/>
        <w:jc w:val="both"/>
        <w:rPr>
          <w:rFonts w:ascii="Arial" w:hAnsi="Arial" w:cs="Arial"/>
          <w:sz w:val="24"/>
          <w:szCs w:val="24"/>
        </w:rPr>
      </w:pPr>
      <w:r w:rsidRPr="003F5ACF">
        <w:rPr>
          <w:rFonts w:ascii="Arial" w:hAnsi="Arial" w:cs="Arial"/>
          <w:sz w:val="24"/>
          <w:szCs w:val="24"/>
        </w:rPr>
        <w:t>The Abatement Notification Number and Abatement percentage will be picked by default from the statutory master in service ledger master but the same can be edited in the Service Tax Details sub-screen while invoicing.</w:t>
      </w:r>
    </w:p>
    <w:p w:rsidR="007C4319" w:rsidRPr="003F5ACF" w:rsidRDefault="007C4319" w:rsidP="007C4319">
      <w:pPr>
        <w:numPr>
          <w:ilvl w:val="0"/>
          <w:numId w:val="7"/>
        </w:numPr>
        <w:spacing w:after="0" w:line="240" w:lineRule="auto"/>
        <w:jc w:val="both"/>
        <w:rPr>
          <w:rFonts w:ascii="Arial" w:hAnsi="Arial" w:cs="Arial"/>
          <w:sz w:val="24"/>
          <w:szCs w:val="24"/>
        </w:rPr>
      </w:pPr>
      <w:r w:rsidRPr="003F5ACF">
        <w:rPr>
          <w:rFonts w:ascii="Arial" w:hAnsi="Arial" w:cs="Arial"/>
          <w:sz w:val="24"/>
          <w:szCs w:val="24"/>
        </w:rPr>
        <w:t xml:space="preserve">In GAR7 (Payment) voucher, two new fields Challan No. and date have been provided. The same will be captured and printed in </w:t>
      </w:r>
      <w:r w:rsidRPr="00E060A2">
        <w:rPr>
          <w:rFonts w:ascii="Arial" w:hAnsi="Arial" w:cs="Arial"/>
          <w:b/>
          <w:sz w:val="24"/>
          <w:szCs w:val="24"/>
        </w:rPr>
        <w:t>GAR 7 Challan and ST3 report.</w:t>
      </w:r>
    </w:p>
    <w:p w:rsidR="007C4319" w:rsidRPr="003F5ACF" w:rsidRDefault="007C4319" w:rsidP="007C4319">
      <w:pPr>
        <w:numPr>
          <w:ilvl w:val="0"/>
          <w:numId w:val="7"/>
        </w:numPr>
        <w:spacing w:after="0" w:line="240" w:lineRule="auto"/>
        <w:jc w:val="both"/>
        <w:rPr>
          <w:rFonts w:ascii="Arial" w:hAnsi="Arial" w:cs="Arial"/>
          <w:sz w:val="24"/>
          <w:szCs w:val="24"/>
        </w:rPr>
      </w:pPr>
      <w:r w:rsidRPr="003F5ACF">
        <w:rPr>
          <w:rFonts w:ascii="Arial" w:hAnsi="Arial" w:cs="Arial"/>
          <w:sz w:val="24"/>
          <w:szCs w:val="24"/>
        </w:rPr>
        <w:t>In company service Tax Details screen, a new list of assessed types has been provided to select the Type of origination and the fields is Large tax Payer, Large Tax payer unit as well as premises code have been introduced.</w:t>
      </w:r>
    </w:p>
    <w:p w:rsidR="007C4319" w:rsidRPr="003F5ACF" w:rsidRDefault="007C4319" w:rsidP="007C4319">
      <w:pPr>
        <w:numPr>
          <w:ilvl w:val="0"/>
          <w:numId w:val="7"/>
        </w:numPr>
        <w:spacing w:after="0" w:line="240" w:lineRule="auto"/>
        <w:jc w:val="both"/>
        <w:rPr>
          <w:rFonts w:ascii="Arial" w:hAnsi="Arial" w:cs="Arial"/>
          <w:sz w:val="24"/>
          <w:szCs w:val="24"/>
        </w:rPr>
      </w:pPr>
      <w:r w:rsidRPr="003F5ACF">
        <w:rPr>
          <w:rFonts w:ascii="Arial" w:hAnsi="Arial" w:cs="Arial"/>
          <w:sz w:val="24"/>
          <w:szCs w:val="24"/>
        </w:rPr>
        <w:t>Services provided or taken from third party can be accounted as pure agent services by enabling Is pure Agent service in the service tax details screen.</w:t>
      </w:r>
    </w:p>
    <w:p w:rsidR="007C4319" w:rsidRDefault="007C4319" w:rsidP="007C4319">
      <w:pPr>
        <w:numPr>
          <w:ilvl w:val="0"/>
          <w:numId w:val="7"/>
        </w:numPr>
        <w:spacing w:after="0" w:line="240" w:lineRule="auto"/>
        <w:jc w:val="both"/>
        <w:rPr>
          <w:rFonts w:ascii="Arial" w:hAnsi="Arial" w:cs="Arial"/>
          <w:sz w:val="24"/>
          <w:szCs w:val="24"/>
        </w:rPr>
      </w:pPr>
      <w:r w:rsidRPr="003F5ACF">
        <w:rPr>
          <w:rFonts w:ascii="Arial" w:hAnsi="Arial" w:cs="Arial"/>
          <w:sz w:val="24"/>
          <w:szCs w:val="24"/>
        </w:rPr>
        <w:t>Abatement details like abatement notification No. and percentage in statutory masters are populated in service ledgers. These abatement details can be altered while creating ledgers and invoicing.</w:t>
      </w:r>
    </w:p>
    <w:p w:rsidR="007C4319" w:rsidRDefault="007C4319" w:rsidP="007C4319">
      <w:pPr>
        <w:spacing w:after="0" w:line="240" w:lineRule="auto"/>
        <w:jc w:val="both"/>
        <w:rPr>
          <w:rFonts w:ascii="Arial" w:hAnsi="Arial" w:cs="Arial"/>
          <w:sz w:val="24"/>
          <w:szCs w:val="24"/>
        </w:rPr>
      </w:pPr>
    </w:p>
    <w:p w:rsidR="007C4319" w:rsidRPr="00D33D56" w:rsidRDefault="007C4319" w:rsidP="007C4319">
      <w:pPr>
        <w:spacing w:after="0" w:line="240" w:lineRule="auto"/>
        <w:jc w:val="both"/>
        <w:rPr>
          <w:rFonts w:ascii="Arial" w:hAnsi="Arial" w:cs="Arial"/>
          <w:b/>
          <w:sz w:val="24"/>
          <w:szCs w:val="24"/>
        </w:rPr>
      </w:pPr>
      <w:r w:rsidRPr="00D33D56">
        <w:rPr>
          <w:rFonts w:ascii="Arial" w:hAnsi="Arial" w:cs="Arial"/>
          <w:b/>
          <w:sz w:val="24"/>
          <w:szCs w:val="24"/>
        </w:rPr>
        <w:t>Payroll:</w:t>
      </w:r>
    </w:p>
    <w:p w:rsidR="007C4319" w:rsidRDefault="007C4319" w:rsidP="007C4319">
      <w:pPr>
        <w:numPr>
          <w:ilvl w:val="0"/>
          <w:numId w:val="8"/>
        </w:numPr>
        <w:spacing w:after="0" w:line="240" w:lineRule="auto"/>
        <w:jc w:val="both"/>
        <w:rPr>
          <w:rFonts w:ascii="Arial" w:hAnsi="Arial" w:cs="Arial"/>
          <w:sz w:val="24"/>
          <w:szCs w:val="24"/>
        </w:rPr>
      </w:pPr>
      <w:r w:rsidRPr="003F5ACF">
        <w:rPr>
          <w:rFonts w:ascii="Arial" w:hAnsi="Arial" w:cs="Arial"/>
          <w:sz w:val="24"/>
          <w:szCs w:val="24"/>
        </w:rPr>
        <w:t>TDS pay head can now be grouped under duties &amp; taxes and salary payable pay</w:t>
      </w:r>
      <w:r>
        <w:rPr>
          <w:rFonts w:ascii="Arial" w:hAnsi="Arial" w:cs="Arial"/>
          <w:sz w:val="24"/>
          <w:szCs w:val="24"/>
        </w:rPr>
        <w:t xml:space="preserve"> head under </w:t>
      </w:r>
      <w:r w:rsidRPr="003F5ACF">
        <w:rPr>
          <w:rFonts w:ascii="Arial" w:hAnsi="Arial" w:cs="Arial"/>
          <w:sz w:val="24"/>
          <w:szCs w:val="24"/>
        </w:rPr>
        <w:t>current liabilities.</w:t>
      </w:r>
    </w:p>
    <w:p w:rsidR="007C4319" w:rsidRDefault="007C4319" w:rsidP="007C4319">
      <w:pPr>
        <w:spacing w:after="0" w:line="240" w:lineRule="auto"/>
        <w:jc w:val="both"/>
        <w:rPr>
          <w:rFonts w:ascii="Arial" w:hAnsi="Arial" w:cs="Arial"/>
          <w:b/>
          <w:sz w:val="24"/>
          <w:szCs w:val="24"/>
        </w:rPr>
      </w:pPr>
    </w:p>
    <w:p w:rsidR="007C4319" w:rsidRPr="00397720" w:rsidRDefault="007C4319" w:rsidP="007C4319">
      <w:pPr>
        <w:spacing w:after="0" w:line="240" w:lineRule="auto"/>
        <w:jc w:val="both"/>
        <w:rPr>
          <w:rFonts w:ascii="Arial" w:hAnsi="Arial" w:cs="Arial"/>
          <w:b/>
          <w:sz w:val="24"/>
          <w:szCs w:val="24"/>
        </w:rPr>
      </w:pPr>
      <w:r w:rsidRPr="00397720">
        <w:rPr>
          <w:rFonts w:ascii="Arial" w:hAnsi="Arial" w:cs="Arial"/>
          <w:b/>
          <w:sz w:val="24"/>
          <w:szCs w:val="24"/>
        </w:rPr>
        <w:t>Import/Export:</w:t>
      </w:r>
    </w:p>
    <w:p w:rsidR="007C4319" w:rsidRDefault="007C4319" w:rsidP="007C4319">
      <w:pPr>
        <w:numPr>
          <w:ilvl w:val="0"/>
          <w:numId w:val="8"/>
        </w:numPr>
        <w:spacing w:after="0" w:line="240" w:lineRule="auto"/>
        <w:jc w:val="both"/>
        <w:rPr>
          <w:rFonts w:ascii="Arial" w:hAnsi="Arial" w:cs="Arial"/>
          <w:sz w:val="24"/>
          <w:szCs w:val="24"/>
        </w:rPr>
      </w:pPr>
      <w:r w:rsidRPr="003F5ACF">
        <w:rPr>
          <w:rFonts w:ascii="Arial" w:hAnsi="Arial" w:cs="Arial"/>
          <w:sz w:val="24"/>
          <w:szCs w:val="24"/>
        </w:rPr>
        <w:t>An additional Field output sheet name is added in the export screen when the data is being exported in the excel format.</w:t>
      </w:r>
    </w:p>
    <w:p w:rsidR="007C4319" w:rsidRDefault="007C4319" w:rsidP="007C4319">
      <w:pPr>
        <w:spacing w:after="0" w:line="240" w:lineRule="auto"/>
        <w:jc w:val="both"/>
        <w:rPr>
          <w:rFonts w:ascii="Arial" w:hAnsi="Arial" w:cs="Arial"/>
          <w:sz w:val="24"/>
          <w:szCs w:val="24"/>
        </w:rPr>
      </w:pPr>
    </w:p>
    <w:p w:rsidR="007C4319" w:rsidRPr="00EC29E0" w:rsidRDefault="007C4319" w:rsidP="007C4319">
      <w:pPr>
        <w:spacing w:after="0" w:line="240" w:lineRule="auto"/>
        <w:jc w:val="both"/>
        <w:rPr>
          <w:rFonts w:ascii="Arial" w:hAnsi="Arial" w:cs="Arial"/>
          <w:b/>
          <w:sz w:val="24"/>
          <w:szCs w:val="24"/>
        </w:rPr>
      </w:pPr>
      <w:r w:rsidRPr="00EC29E0">
        <w:rPr>
          <w:rFonts w:ascii="Arial" w:hAnsi="Arial" w:cs="Arial"/>
          <w:b/>
          <w:sz w:val="24"/>
          <w:szCs w:val="24"/>
        </w:rPr>
        <w:t>Excise for Dealers:</w:t>
      </w:r>
    </w:p>
    <w:p w:rsidR="007C4319" w:rsidRPr="004D4801" w:rsidRDefault="007C4319" w:rsidP="007C4319">
      <w:pPr>
        <w:numPr>
          <w:ilvl w:val="0"/>
          <w:numId w:val="8"/>
        </w:numPr>
        <w:spacing w:after="0" w:line="240" w:lineRule="auto"/>
        <w:jc w:val="both"/>
        <w:rPr>
          <w:rFonts w:ascii="Arial" w:hAnsi="Arial" w:cs="Arial"/>
          <w:b/>
          <w:sz w:val="24"/>
          <w:szCs w:val="24"/>
        </w:rPr>
      </w:pPr>
      <w:r w:rsidRPr="003F5ACF">
        <w:rPr>
          <w:rFonts w:ascii="Arial" w:hAnsi="Arial" w:cs="Arial"/>
          <w:sz w:val="24"/>
          <w:szCs w:val="24"/>
        </w:rPr>
        <w:t>While altering an Excise Sales/purchase invoice, the message ‘Memory Access Violation’ was being displayed on moving the cursor to delivery note field of party details screen.</w:t>
      </w:r>
    </w:p>
    <w:p w:rsidR="007C4319" w:rsidRDefault="007C4319" w:rsidP="007C4319">
      <w:pPr>
        <w:spacing w:after="0" w:line="240" w:lineRule="auto"/>
        <w:rPr>
          <w:rFonts w:ascii="Arial" w:hAnsi="Arial" w:cs="Arial"/>
          <w:sz w:val="24"/>
          <w:szCs w:val="24"/>
        </w:rPr>
      </w:pPr>
    </w:p>
    <w:p w:rsidR="007C4319" w:rsidRPr="004D4801" w:rsidRDefault="007C4319" w:rsidP="007C4319">
      <w:pPr>
        <w:spacing w:after="0" w:line="240" w:lineRule="auto"/>
        <w:rPr>
          <w:rFonts w:ascii="Arial" w:hAnsi="Arial" w:cs="Arial"/>
          <w:b/>
          <w:sz w:val="24"/>
          <w:szCs w:val="24"/>
        </w:rPr>
      </w:pPr>
      <w:r w:rsidRPr="004D4801">
        <w:rPr>
          <w:rFonts w:ascii="Arial" w:hAnsi="Arial" w:cs="Arial"/>
          <w:b/>
          <w:sz w:val="24"/>
          <w:szCs w:val="24"/>
        </w:rPr>
        <w:t>Synchronization:</w:t>
      </w:r>
    </w:p>
    <w:p w:rsidR="007C4319" w:rsidRPr="00181D59" w:rsidRDefault="007C4319" w:rsidP="007C4319">
      <w:pPr>
        <w:numPr>
          <w:ilvl w:val="0"/>
          <w:numId w:val="8"/>
        </w:numPr>
        <w:spacing w:after="0" w:line="240" w:lineRule="auto"/>
        <w:rPr>
          <w:rFonts w:ascii="Arial" w:hAnsi="Arial" w:cs="Arial"/>
          <w:b/>
          <w:sz w:val="24"/>
          <w:szCs w:val="24"/>
        </w:rPr>
      </w:pPr>
      <w:r w:rsidRPr="003F5ACF">
        <w:rPr>
          <w:rFonts w:ascii="Arial" w:hAnsi="Arial" w:cs="Arial"/>
          <w:sz w:val="24"/>
          <w:szCs w:val="24"/>
        </w:rPr>
        <w:t>Time log is provided for the synchronization process.</w:t>
      </w:r>
    </w:p>
    <w:p w:rsidR="007C4319" w:rsidRDefault="007C4319" w:rsidP="007C4319">
      <w:pPr>
        <w:spacing w:after="0" w:line="240" w:lineRule="auto"/>
        <w:rPr>
          <w:rFonts w:ascii="Arial" w:hAnsi="Arial" w:cs="Arial"/>
          <w:b/>
          <w:sz w:val="24"/>
          <w:szCs w:val="24"/>
        </w:rPr>
      </w:pPr>
    </w:p>
    <w:p w:rsidR="007C4319" w:rsidRDefault="007C4319" w:rsidP="007C4319">
      <w:pPr>
        <w:spacing w:after="0" w:line="240" w:lineRule="auto"/>
        <w:rPr>
          <w:rFonts w:ascii="Arial" w:hAnsi="Arial" w:cs="Arial"/>
          <w:b/>
          <w:sz w:val="24"/>
          <w:szCs w:val="24"/>
        </w:rPr>
      </w:pPr>
    </w:p>
    <w:p w:rsidR="007C4319" w:rsidRDefault="007C4319" w:rsidP="007C4319">
      <w:pPr>
        <w:spacing w:after="0" w:line="240" w:lineRule="auto"/>
        <w:rPr>
          <w:rFonts w:ascii="Arial" w:hAnsi="Arial" w:cs="Arial"/>
          <w:b/>
          <w:sz w:val="24"/>
          <w:szCs w:val="24"/>
        </w:rPr>
      </w:pPr>
    </w:p>
    <w:p w:rsidR="007C4319" w:rsidRDefault="007C4319" w:rsidP="007C4319">
      <w:pPr>
        <w:spacing w:after="0" w:line="240" w:lineRule="auto"/>
        <w:rPr>
          <w:rFonts w:ascii="Arial" w:hAnsi="Arial" w:cs="Arial"/>
          <w:b/>
          <w:sz w:val="24"/>
          <w:szCs w:val="24"/>
        </w:rPr>
      </w:pPr>
    </w:p>
    <w:p w:rsidR="007C4319" w:rsidRDefault="007C4319" w:rsidP="007C4319">
      <w:pPr>
        <w:spacing w:after="0" w:line="240" w:lineRule="auto"/>
        <w:rPr>
          <w:rFonts w:ascii="Arial" w:hAnsi="Arial" w:cs="Arial"/>
          <w:b/>
          <w:sz w:val="24"/>
          <w:szCs w:val="24"/>
        </w:rPr>
      </w:pPr>
      <w:r>
        <w:rPr>
          <w:rFonts w:ascii="Arial" w:hAnsi="Arial" w:cs="Arial"/>
          <w:b/>
          <w:sz w:val="24"/>
          <w:szCs w:val="24"/>
        </w:rPr>
        <w:t>Export of Statutory Report to Excel:</w:t>
      </w:r>
    </w:p>
    <w:p w:rsidR="007C4319" w:rsidRPr="00284B32" w:rsidRDefault="007C4319" w:rsidP="007C4319">
      <w:pPr>
        <w:numPr>
          <w:ilvl w:val="0"/>
          <w:numId w:val="8"/>
        </w:numPr>
        <w:spacing w:after="0" w:line="240" w:lineRule="auto"/>
        <w:jc w:val="both"/>
        <w:rPr>
          <w:rFonts w:ascii="Arial" w:hAnsi="Arial" w:cs="Arial"/>
          <w:b/>
          <w:sz w:val="24"/>
          <w:szCs w:val="24"/>
        </w:rPr>
      </w:pPr>
      <w:r w:rsidRPr="003F5ACF">
        <w:rPr>
          <w:rFonts w:ascii="Arial" w:hAnsi="Arial" w:cs="Arial"/>
          <w:sz w:val="24"/>
          <w:szCs w:val="24"/>
        </w:rPr>
        <w:t>On exporting the data to an existing file in MS excel, a new option Update Excel, a new option update existing file? Is provided to ensure that only additional data is added to the excel file and the contents of the entire sheet is not overwritten.</w:t>
      </w:r>
    </w:p>
    <w:p w:rsidR="007C4319" w:rsidRDefault="007C4319" w:rsidP="007C4319">
      <w:pPr>
        <w:spacing w:after="0" w:line="240" w:lineRule="auto"/>
        <w:rPr>
          <w:rFonts w:ascii="Arial" w:hAnsi="Arial" w:cs="Arial"/>
          <w:sz w:val="24"/>
          <w:szCs w:val="24"/>
        </w:rPr>
      </w:pPr>
    </w:p>
    <w:p w:rsidR="007C4319" w:rsidRDefault="007C4319" w:rsidP="007C4319">
      <w:pPr>
        <w:spacing w:after="0" w:line="240" w:lineRule="auto"/>
        <w:rPr>
          <w:rFonts w:ascii="Arial" w:hAnsi="Arial" w:cs="Arial"/>
          <w:b/>
          <w:sz w:val="24"/>
          <w:szCs w:val="24"/>
          <w:u w:val="single"/>
        </w:rPr>
      </w:pPr>
      <w:r w:rsidRPr="00841D64">
        <w:rPr>
          <w:rFonts w:ascii="Arial" w:hAnsi="Arial" w:cs="Arial"/>
          <w:b/>
          <w:sz w:val="24"/>
          <w:szCs w:val="24"/>
          <w:u w:val="single"/>
        </w:rPr>
        <w:t>Features of Tally 9.0:</w:t>
      </w:r>
    </w:p>
    <w:p w:rsidR="007C4319" w:rsidRDefault="007C4319" w:rsidP="007C4319">
      <w:pPr>
        <w:spacing w:after="0" w:line="240" w:lineRule="auto"/>
        <w:rPr>
          <w:rFonts w:ascii="Arial" w:hAnsi="Arial" w:cs="Arial"/>
          <w:b/>
          <w:sz w:val="24"/>
          <w:szCs w:val="24"/>
          <w:u w:val="single"/>
        </w:rPr>
      </w:pPr>
    </w:p>
    <w:p w:rsidR="007C4319" w:rsidRPr="00BB4FB4" w:rsidRDefault="007C4319" w:rsidP="007C4319">
      <w:pPr>
        <w:tabs>
          <w:tab w:val="left" w:pos="6030"/>
        </w:tabs>
        <w:spacing w:after="0" w:line="240" w:lineRule="auto"/>
        <w:jc w:val="both"/>
        <w:rPr>
          <w:rFonts w:ascii="Arial" w:hAnsi="Arial" w:cs="Arial"/>
          <w:sz w:val="24"/>
          <w:szCs w:val="24"/>
        </w:rPr>
      </w:pPr>
      <w:r w:rsidRPr="00841D64">
        <w:rPr>
          <w:rFonts w:ascii="Arial" w:hAnsi="Arial" w:cs="Arial"/>
          <w:b/>
          <w:sz w:val="24"/>
          <w:szCs w:val="24"/>
        </w:rPr>
        <w:t>Speed:</w:t>
      </w:r>
      <w:r>
        <w:rPr>
          <w:rFonts w:ascii="Arial" w:hAnsi="Arial" w:cs="Arial"/>
          <w:b/>
          <w:sz w:val="24"/>
          <w:szCs w:val="24"/>
        </w:rPr>
        <w:t xml:space="preserve"> </w:t>
      </w:r>
      <w:r w:rsidRPr="00BB4FB4">
        <w:rPr>
          <w:rFonts w:ascii="Arial" w:hAnsi="Arial" w:cs="Arial"/>
          <w:sz w:val="24"/>
          <w:szCs w:val="24"/>
        </w:rPr>
        <w:t>A Tally user can get any reports instantaneously for any date/period and can toggle between reports, either accounting or inventory or even from one company to another company. If one is viewing a daybook for 1</w:t>
      </w:r>
      <w:r w:rsidRPr="00BB4FB4">
        <w:rPr>
          <w:rFonts w:ascii="Arial" w:hAnsi="Arial" w:cs="Arial"/>
          <w:sz w:val="24"/>
          <w:szCs w:val="24"/>
          <w:vertAlign w:val="superscript"/>
        </w:rPr>
        <w:t>st</w:t>
      </w:r>
      <w:r w:rsidRPr="00BB4FB4">
        <w:rPr>
          <w:rFonts w:ascii="Arial" w:hAnsi="Arial" w:cs="Arial"/>
          <w:sz w:val="24"/>
          <w:szCs w:val="24"/>
        </w:rPr>
        <w:t xml:space="preserve"> of April he can immediately select 31</w:t>
      </w:r>
      <w:r w:rsidRPr="00BB4FB4">
        <w:rPr>
          <w:rFonts w:ascii="Arial" w:hAnsi="Arial" w:cs="Arial"/>
          <w:sz w:val="24"/>
          <w:szCs w:val="24"/>
          <w:vertAlign w:val="superscript"/>
        </w:rPr>
        <w:t>st</w:t>
      </w:r>
      <w:r w:rsidRPr="00BB4FB4">
        <w:rPr>
          <w:rFonts w:ascii="Arial" w:hAnsi="Arial" w:cs="Arial"/>
          <w:sz w:val="24"/>
          <w:szCs w:val="24"/>
        </w:rPr>
        <w:t xml:space="preserve"> of March of the next year and will be able to see the daybook for that date only at the click of button.</w:t>
      </w:r>
    </w:p>
    <w:p w:rsidR="007C4319" w:rsidRPr="00BB4FB4" w:rsidRDefault="007C4319" w:rsidP="007C4319">
      <w:pPr>
        <w:tabs>
          <w:tab w:val="left" w:pos="6030"/>
        </w:tabs>
        <w:spacing w:after="0" w:line="240" w:lineRule="auto"/>
        <w:rPr>
          <w:rFonts w:ascii="Arial" w:hAnsi="Arial" w:cs="Arial"/>
          <w:sz w:val="24"/>
          <w:szCs w:val="24"/>
        </w:rPr>
      </w:pPr>
    </w:p>
    <w:p w:rsidR="007C4319" w:rsidRPr="00BB4FB4" w:rsidRDefault="007C4319" w:rsidP="007C4319">
      <w:pPr>
        <w:tabs>
          <w:tab w:val="left" w:pos="6030"/>
        </w:tabs>
        <w:spacing w:after="0" w:line="240" w:lineRule="auto"/>
        <w:jc w:val="both"/>
        <w:rPr>
          <w:rFonts w:ascii="Arial" w:hAnsi="Arial" w:cs="Arial"/>
          <w:sz w:val="24"/>
          <w:szCs w:val="24"/>
        </w:rPr>
      </w:pPr>
      <w:r>
        <w:rPr>
          <w:rFonts w:ascii="Arial" w:hAnsi="Arial" w:cs="Arial"/>
          <w:b/>
          <w:sz w:val="24"/>
          <w:szCs w:val="24"/>
        </w:rPr>
        <w:t xml:space="preserve">MIS: </w:t>
      </w:r>
      <w:r w:rsidRPr="00BB4FB4">
        <w:rPr>
          <w:rFonts w:ascii="Arial" w:hAnsi="Arial" w:cs="Arial"/>
          <w:sz w:val="24"/>
          <w:szCs w:val="24"/>
        </w:rPr>
        <w:t>Tally has the power to generate management information, which would help the management in taking correct quick decisions. This in turn would enable faster growth of business.</w:t>
      </w:r>
    </w:p>
    <w:p w:rsidR="007C4319" w:rsidRPr="00BB4FB4" w:rsidRDefault="007C4319" w:rsidP="007C4319">
      <w:pPr>
        <w:tabs>
          <w:tab w:val="left" w:pos="6030"/>
        </w:tabs>
        <w:spacing w:after="0" w:line="240" w:lineRule="auto"/>
        <w:rPr>
          <w:rFonts w:ascii="Arial" w:hAnsi="Arial" w:cs="Arial"/>
          <w:sz w:val="24"/>
          <w:szCs w:val="24"/>
        </w:rPr>
      </w:pPr>
    </w:p>
    <w:p w:rsidR="007C4319" w:rsidRDefault="007C4319" w:rsidP="007C4319">
      <w:pPr>
        <w:tabs>
          <w:tab w:val="left" w:pos="6030"/>
        </w:tabs>
        <w:spacing w:after="0" w:line="240" w:lineRule="auto"/>
        <w:jc w:val="both"/>
        <w:rPr>
          <w:rFonts w:ascii="Arial" w:hAnsi="Arial" w:cs="Arial"/>
          <w:sz w:val="24"/>
          <w:szCs w:val="24"/>
        </w:rPr>
      </w:pPr>
      <w:r w:rsidRPr="00FD5D2A">
        <w:rPr>
          <w:rFonts w:ascii="Arial" w:hAnsi="Arial" w:cs="Arial"/>
          <w:b/>
          <w:sz w:val="24"/>
          <w:szCs w:val="24"/>
        </w:rPr>
        <w:t>No Codes:</w:t>
      </w:r>
      <w:r>
        <w:rPr>
          <w:rFonts w:ascii="Arial" w:hAnsi="Arial" w:cs="Arial"/>
          <w:sz w:val="24"/>
          <w:szCs w:val="24"/>
        </w:rPr>
        <w:t xml:space="preserve"> </w:t>
      </w:r>
      <w:r w:rsidRPr="00BB4FB4">
        <w:rPr>
          <w:rFonts w:ascii="Arial" w:hAnsi="Arial" w:cs="Arial"/>
          <w:sz w:val="24"/>
          <w:szCs w:val="24"/>
        </w:rPr>
        <w:t>Tally was the first accounting package in the world to introduce the No codes concepts for Accounts. Tally accepts alphanumeric characters for accounts and inventory masters and hence any accounts of stock items can be created and identified by their names.</w:t>
      </w:r>
    </w:p>
    <w:p w:rsidR="007C4319" w:rsidRPr="00BB4FB4" w:rsidRDefault="007C4319" w:rsidP="007C4319">
      <w:pPr>
        <w:tabs>
          <w:tab w:val="left" w:pos="6030"/>
        </w:tabs>
        <w:spacing w:after="0" w:line="240" w:lineRule="auto"/>
        <w:jc w:val="both"/>
        <w:rPr>
          <w:rFonts w:ascii="Arial" w:hAnsi="Arial" w:cs="Arial"/>
          <w:sz w:val="24"/>
          <w:szCs w:val="24"/>
        </w:rPr>
      </w:pPr>
    </w:p>
    <w:p w:rsidR="007C4319" w:rsidRDefault="007C4319" w:rsidP="007C4319">
      <w:pPr>
        <w:tabs>
          <w:tab w:val="left" w:pos="6030"/>
        </w:tabs>
        <w:spacing w:after="0" w:line="240" w:lineRule="auto"/>
        <w:jc w:val="both"/>
        <w:rPr>
          <w:rFonts w:ascii="Arial" w:hAnsi="Arial" w:cs="Arial"/>
          <w:sz w:val="24"/>
          <w:szCs w:val="24"/>
        </w:rPr>
      </w:pPr>
      <w:r w:rsidRPr="00436496">
        <w:rPr>
          <w:rFonts w:ascii="Arial" w:hAnsi="Arial" w:cs="Arial"/>
          <w:b/>
          <w:sz w:val="24"/>
          <w:szCs w:val="24"/>
        </w:rPr>
        <w:t>Real Time:</w:t>
      </w:r>
      <w:r>
        <w:rPr>
          <w:rFonts w:ascii="Arial" w:hAnsi="Arial" w:cs="Arial"/>
          <w:sz w:val="24"/>
          <w:szCs w:val="24"/>
        </w:rPr>
        <w:t xml:space="preserve"> </w:t>
      </w:r>
      <w:r w:rsidRPr="00BB4FB4">
        <w:rPr>
          <w:rFonts w:ascii="Arial" w:hAnsi="Arial" w:cs="Arial"/>
          <w:sz w:val="24"/>
          <w:szCs w:val="24"/>
        </w:rPr>
        <w:t>Tally updates all reports (</w:t>
      </w:r>
      <w:r>
        <w:rPr>
          <w:rFonts w:ascii="Arial" w:hAnsi="Arial" w:cs="Arial"/>
          <w:sz w:val="24"/>
          <w:szCs w:val="24"/>
        </w:rPr>
        <w:t>from day book to balance</w:t>
      </w:r>
      <w:r w:rsidRPr="00BB4FB4">
        <w:rPr>
          <w:rFonts w:ascii="Arial" w:hAnsi="Arial" w:cs="Arial"/>
          <w:sz w:val="24"/>
          <w:szCs w:val="24"/>
        </w:rPr>
        <w:t xml:space="preserve"> sheets) as and when the transactions are entered and hence do not need any back end of day/period end process to be done.</w:t>
      </w:r>
    </w:p>
    <w:p w:rsidR="007C4319" w:rsidRPr="00BB4FB4" w:rsidRDefault="007C4319" w:rsidP="007C4319">
      <w:pPr>
        <w:tabs>
          <w:tab w:val="left" w:pos="6030"/>
        </w:tabs>
        <w:spacing w:after="0" w:line="240" w:lineRule="auto"/>
        <w:jc w:val="both"/>
        <w:rPr>
          <w:rFonts w:ascii="Arial" w:hAnsi="Arial" w:cs="Arial"/>
          <w:sz w:val="24"/>
          <w:szCs w:val="24"/>
        </w:rPr>
      </w:pPr>
    </w:p>
    <w:p w:rsidR="007C4319" w:rsidRDefault="007C4319" w:rsidP="007C4319">
      <w:pPr>
        <w:tabs>
          <w:tab w:val="left" w:pos="6030"/>
        </w:tabs>
        <w:spacing w:after="0" w:line="240" w:lineRule="auto"/>
        <w:jc w:val="both"/>
        <w:rPr>
          <w:rFonts w:ascii="Arial" w:hAnsi="Arial" w:cs="Arial"/>
          <w:sz w:val="24"/>
          <w:szCs w:val="24"/>
        </w:rPr>
      </w:pPr>
      <w:r w:rsidRPr="002174EB">
        <w:rPr>
          <w:rFonts w:ascii="Arial" w:hAnsi="Arial" w:cs="Arial"/>
          <w:b/>
          <w:sz w:val="24"/>
          <w:szCs w:val="24"/>
        </w:rPr>
        <w:t>Online Help:</w:t>
      </w:r>
      <w:r>
        <w:rPr>
          <w:rFonts w:ascii="Arial" w:hAnsi="Arial" w:cs="Arial"/>
          <w:sz w:val="24"/>
          <w:szCs w:val="24"/>
        </w:rPr>
        <w:t xml:space="preserve"> </w:t>
      </w:r>
      <w:r w:rsidRPr="00BB4FB4">
        <w:rPr>
          <w:rFonts w:ascii="Arial" w:hAnsi="Arial" w:cs="Arial"/>
          <w:sz w:val="24"/>
          <w:szCs w:val="24"/>
        </w:rPr>
        <w:t>Tally provides user-friendly context sensitive online help for the user.</w:t>
      </w:r>
    </w:p>
    <w:p w:rsidR="007C4319" w:rsidRDefault="007C4319" w:rsidP="007C4319">
      <w:pPr>
        <w:tabs>
          <w:tab w:val="left" w:pos="6030"/>
        </w:tabs>
        <w:spacing w:after="0" w:line="240" w:lineRule="auto"/>
        <w:jc w:val="both"/>
        <w:rPr>
          <w:rFonts w:ascii="Arial" w:hAnsi="Arial" w:cs="Arial"/>
          <w:sz w:val="24"/>
          <w:szCs w:val="24"/>
        </w:rPr>
      </w:pPr>
    </w:p>
    <w:p w:rsidR="007C4319" w:rsidRPr="002174EB" w:rsidRDefault="007C4319" w:rsidP="007C4319">
      <w:pPr>
        <w:tabs>
          <w:tab w:val="left" w:pos="6030"/>
        </w:tabs>
        <w:spacing w:after="0" w:line="240" w:lineRule="auto"/>
        <w:jc w:val="both"/>
        <w:rPr>
          <w:rFonts w:ascii="Arial" w:hAnsi="Arial" w:cs="Arial"/>
          <w:b/>
          <w:sz w:val="24"/>
          <w:szCs w:val="24"/>
        </w:rPr>
      </w:pPr>
      <w:r w:rsidRPr="002174EB">
        <w:rPr>
          <w:rFonts w:ascii="Arial" w:hAnsi="Arial" w:cs="Arial"/>
          <w:b/>
          <w:sz w:val="24"/>
          <w:szCs w:val="24"/>
        </w:rPr>
        <w:t>Advance Features:</w:t>
      </w:r>
    </w:p>
    <w:p w:rsidR="007C4319" w:rsidRDefault="007C4319" w:rsidP="007C4319">
      <w:pPr>
        <w:numPr>
          <w:ilvl w:val="0"/>
          <w:numId w:val="8"/>
        </w:numPr>
        <w:spacing w:after="0" w:line="240" w:lineRule="auto"/>
        <w:rPr>
          <w:rFonts w:ascii="Arial" w:hAnsi="Arial" w:cs="Arial"/>
          <w:sz w:val="24"/>
          <w:szCs w:val="24"/>
        </w:rPr>
      </w:pPr>
      <w:r w:rsidRPr="00BB4FB4">
        <w:rPr>
          <w:rFonts w:ascii="Arial" w:hAnsi="Arial" w:cs="Arial"/>
          <w:sz w:val="24"/>
          <w:szCs w:val="24"/>
        </w:rPr>
        <w:t xml:space="preserve">Simple Accounting </w:t>
      </w:r>
    </w:p>
    <w:p w:rsidR="007C4319" w:rsidRDefault="007C4319" w:rsidP="007C4319">
      <w:pPr>
        <w:numPr>
          <w:ilvl w:val="0"/>
          <w:numId w:val="8"/>
        </w:numPr>
        <w:spacing w:after="0" w:line="240" w:lineRule="auto"/>
        <w:rPr>
          <w:rFonts w:ascii="Arial" w:hAnsi="Arial" w:cs="Arial"/>
          <w:sz w:val="24"/>
          <w:szCs w:val="24"/>
        </w:rPr>
      </w:pPr>
      <w:r w:rsidRPr="00BB4FB4">
        <w:rPr>
          <w:rFonts w:ascii="Arial" w:hAnsi="Arial" w:cs="Arial"/>
          <w:sz w:val="24"/>
          <w:szCs w:val="24"/>
        </w:rPr>
        <w:t xml:space="preserve">Basic Financial Management </w:t>
      </w:r>
    </w:p>
    <w:p w:rsidR="007C4319" w:rsidRPr="00BB4FB4" w:rsidRDefault="007C4319" w:rsidP="007C4319">
      <w:pPr>
        <w:numPr>
          <w:ilvl w:val="0"/>
          <w:numId w:val="8"/>
        </w:numPr>
        <w:spacing w:after="0" w:line="240" w:lineRule="auto"/>
        <w:rPr>
          <w:rFonts w:ascii="Arial" w:hAnsi="Arial" w:cs="Arial"/>
          <w:sz w:val="24"/>
          <w:szCs w:val="24"/>
        </w:rPr>
      </w:pPr>
      <w:r w:rsidRPr="00BB4FB4">
        <w:rPr>
          <w:rFonts w:ascii="Arial" w:hAnsi="Arial" w:cs="Arial"/>
          <w:sz w:val="24"/>
          <w:szCs w:val="24"/>
        </w:rPr>
        <w:t>Advanced Inventory Management</w:t>
      </w:r>
    </w:p>
    <w:p w:rsidR="007C4319" w:rsidRPr="00BB4FB4" w:rsidRDefault="007C4319" w:rsidP="007C4319">
      <w:pPr>
        <w:numPr>
          <w:ilvl w:val="0"/>
          <w:numId w:val="8"/>
        </w:numPr>
        <w:spacing w:after="0" w:line="240" w:lineRule="auto"/>
        <w:rPr>
          <w:rFonts w:ascii="Arial" w:hAnsi="Arial" w:cs="Arial"/>
          <w:sz w:val="24"/>
          <w:szCs w:val="24"/>
        </w:rPr>
      </w:pPr>
      <w:r w:rsidRPr="00BB4FB4">
        <w:rPr>
          <w:rFonts w:ascii="Arial" w:hAnsi="Arial" w:cs="Arial"/>
          <w:sz w:val="24"/>
          <w:szCs w:val="24"/>
        </w:rPr>
        <w:t>Technology Advantages</w:t>
      </w:r>
    </w:p>
    <w:p w:rsidR="007C4319" w:rsidRPr="00BB4FB4" w:rsidRDefault="007C4319" w:rsidP="007C4319">
      <w:pPr>
        <w:numPr>
          <w:ilvl w:val="0"/>
          <w:numId w:val="8"/>
        </w:numPr>
        <w:spacing w:after="0" w:line="240" w:lineRule="auto"/>
        <w:rPr>
          <w:rFonts w:ascii="Arial" w:hAnsi="Arial" w:cs="Arial"/>
          <w:sz w:val="24"/>
          <w:szCs w:val="24"/>
        </w:rPr>
      </w:pPr>
      <w:r w:rsidRPr="00BB4FB4">
        <w:rPr>
          <w:rFonts w:ascii="Arial" w:hAnsi="Arial" w:cs="Arial"/>
          <w:sz w:val="24"/>
          <w:szCs w:val="24"/>
        </w:rPr>
        <w:t>Multilingual</w:t>
      </w:r>
    </w:p>
    <w:p w:rsidR="007C4319" w:rsidRPr="00BB4FB4" w:rsidRDefault="007C4319" w:rsidP="007C4319">
      <w:pPr>
        <w:numPr>
          <w:ilvl w:val="0"/>
          <w:numId w:val="8"/>
        </w:numPr>
        <w:spacing w:after="0" w:line="240" w:lineRule="auto"/>
        <w:rPr>
          <w:rFonts w:ascii="Arial" w:hAnsi="Arial" w:cs="Arial"/>
          <w:sz w:val="24"/>
          <w:szCs w:val="24"/>
        </w:rPr>
      </w:pPr>
      <w:r w:rsidRPr="00BB4FB4">
        <w:rPr>
          <w:rFonts w:ascii="Arial" w:hAnsi="Arial" w:cs="Arial"/>
          <w:sz w:val="24"/>
          <w:szCs w:val="24"/>
        </w:rPr>
        <w:lastRenderedPageBreak/>
        <w:t>VAT/Service Tax/eTDS /Dealer Excises/FBT/TCS</w:t>
      </w:r>
    </w:p>
    <w:p w:rsidR="007C4319" w:rsidRPr="00BB4FB4" w:rsidRDefault="007C4319" w:rsidP="007C4319">
      <w:pPr>
        <w:numPr>
          <w:ilvl w:val="0"/>
          <w:numId w:val="8"/>
        </w:numPr>
        <w:spacing w:after="0" w:line="240" w:lineRule="auto"/>
        <w:rPr>
          <w:rFonts w:ascii="Arial" w:hAnsi="Arial" w:cs="Arial"/>
          <w:sz w:val="24"/>
          <w:szCs w:val="24"/>
        </w:rPr>
      </w:pPr>
      <w:r w:rsidRPr="00BB4FB4">
        <w:rPr>
          <w:rFonts w:ascii="Arial" w:hAnsi="Arial" w:cs="Arial"/>
          <w:sz w:val="24"/>
          <w:szCs w:val="24"/>
        </w:rPr>
        <w:t>Payroll</w:t>
      </w:r>
    </w:p>
    <w:p w:rsidR="007C4319" w:rsidRPr="00BB4FB4" w:rsidRDefault="007C4319" w:rsidP="007C4319">
      <w:pPr>
        <w:numPr>
          <w:ilvl w:val="0"/>
          <w:numId w:val="8"/>
        </w:numPr>
        <w:spacing w:after="0" w:line="240" w:lineRule="auto"/>
        <w:rPr>
          <w:rFonts w:ascii="Arial" w:hAnsi="Arial" w:cs="Arial"/>
          <w:sz w:val="24"/>
          <w:szCs w:val="24"/>
        </w:rPr>
      </w:pPr>
      <w:r w:rsidRPr="00BB4FB4">
        <w:rPr>
          <w:rFonts w:ascii="Arial" w:hAnsi="Arial" w:cs="Arial"/>
          <w:sz w:val="24"/>
          <w:szCs w:val="24"/>
        </w:rPr>
        <w:t xml:space="preserve">Point of </w:t>
      </w:r>
      <w:smartTag w:uri="urn:schemas-microsoft-com:office:smarttags" w:element="City">
        <w:smartTag w:uri="urn:schemas-microsoft-com:office:smarttags" w:element="place">
          <w:r w:rsidRPr="00BB4FB4">
            <w:rPr>
              <w:rFonts w:ascii="Arial" w:hAnsi="Arial" w:cs="Arial"/>
              <w:sz w:val="24"/>
              <w:szCs w:val="24"/>
            </w:rPr>
            <w:t>Sale</w:t>
          </w:r>
        </w:smartTag>
      </w:smartTag>
      <w:r w:rsidRPr="00BB4FB4">
        <w:rPr>
          <w:rFonts w:ascii="Arial" w:hAnsi="Arial" w:cs="Arial"/>
          <w:sz w:val="24"/>
          <w:szCs w:val="24"/>
        </w:rPr>
        <w:t xml:space="preserve"> (POS)</w:t>
      </w:r>
    </w:p>
    <w:p w:rsidR="007C4319" w:rsidRPr="00BB4FB4" w:rsidRDefault="007C4319" w:rsidP="007C4319">
      <w:pPr>
        <w:tabs>
          <w:tab w:val="left" w:pos="6030"/>
        </w:tabs>
        <w:spacing w:after="0" w:line="240" w:lineRule="auto"/>
        <w:rPr>
          <w:rFonts w:ascii="Arial" w:hAnsi="Arial" w:cs="Arial"/>
          <w:sz w:val="24"/>
          <w:szCs w:val="24"/>
        </w:rPr>
      </w:pPr>
    </w:p>
    <w:p w:rsidR="007C4319" w:rsidRDefault="007C4319" w:rsidP="007C4319">
      <w:pPr>
        <w:tabs>
          <w:tab w:val="left" w:pos="6030"/>
        </w:tabs>
        <w:spacing w:after="0" w:line="240" w:lineRule="auto"/>
        <w:jc w:val="both"/>
        <w:rPr>
          <w:rFonts w:ascii="Arial" w:hAnsi="Arial" w:cs="Arial"/>
          <w:sz w:val="24"/>
          <w:szCs w:val="24"/>
        </w:rPr>
      </w:pPr>
      <w:r w:rsidRPr="00B60728">
        <w:rPr>
          <w:rFonts w:ascii="Arial" w:hAnsi="Arial" w:cs="Arial"/>
          <w:b/>
          <w:sz w:val="24"/>
          <w:szCs w:val="24"/>
        </w:rPr>
        <w:t>Tally Gold for multi user:</w:t>
      </w:r>
      <w:r>
        <w:rPr>
          <w:rFonts w:ascii="Arial" w:hAnsi="Arial" w:cs="Arial"/>
          <w:sz w:val="24"/>
          <w:szCs w:val="24"/>
        </w:rPr>
        <w:t xml:space="preserve"> </w:t>
      </w:r>
      <w:r w:rsidRPr="00BB4FB4">
        <w:rPr>
          <w:rFonts w:ascii="Arial" w:hAnsi="Arial" w:cs="Arial"/>
          <w:sz w:val="24"/>
          <w:szCs w:val="24"/>
        </w:rPr>
        <w:t>If your company runs on a local area network</w:t>
      </w:r>
      <w:r>
        <w:rPr>
          <w:rFonts w:ascii="Arial" w:hAnsi="Arial" w:cs="Arial"/>
          <w:sz w:val="24"/>
          <w:szCs w:val="24"/>
        </w:rPr>
        <w:t xml:space="preserve"> </w:t>
      </w:r>
      <w:r w:rsidRPr="00BB4FB4">
        <w:rPr>
          <w:rFonts w:ascii="Arial" w:hAnsi="Arial" w:cs="Arial"/>
          <w:sz w:val="24"/>
          <w:szCs w:val="24"/>
        </w:rPr>
        <w:t>(LAN) and requires that Tally by installed on all the computers connected to the network then you need to activate multi-user license i.e. Tally Gold. In this process, on computer is designated as the license server and all others as license clients.</w:t>
      </w:r>
    </w:p>
    <w:p w:rsidR="007C4319" w:rsidRPr="00BB4FB4" w:rsidRDefault="007C4319" w:rsidP="007C4319">
      <w:pPr>
        <w:tabs>
          <w:tab w:val="left" w:pos="6030"/>
        </w:tabs>
        <w:spacing w:after="0" w:line="240" w:lineRule="auto"/>
        <w:rPr>
          <w:rFonts w:ascii="Arial" w:hAnsi="Arial" w:cs="Arial"/>
          <w:sz w:val="24"/>
          <w:szCs w:val="24"/>
        </w:rPr>
      </w:pPr>
    </w:p>
    <w:p w:rsidR="007C4319" w:rsidRDefault="007C4319" w:rsidP="007C4319">
      <w:pPr>
        <w:tabs>
          <w:tab w:val="left" w:pos="6030"/>
        </w:tabs>
        <w:spacing w:after="0" w:line="240" w:lineRule="auto"/>
        <w:jc w:val="both"/>
        <w:rPr>
          <w:rFonts w:ascii="Arial" w:hAnsi="Arial" w:cs="Arial"/>
          <w:sz w:val="24"/>
          <w:szCs w:val="24"/>
        </w:rPr>
      </w:pPr>
      <w:r w:rsidRPr="005F181E">
        <w:rPr>
          <w:rFonts w:ascii="Arial" w:hAnsi="Arial" w:cs="Arial"/>
          <w:b/>
          <w:sz w:val="24"/>
          <w:szCs w:val="24"/>
        </w:rPr>
        <w:t>Tally Silver for single user:</w:t>
      </w:r>
      <w:r>
        <w:rPr>
          <w:rFonts w:ascii="Arial" w:hAnsi="Arial" w:cs="Arial"/>
          <w:sz w:val="24"/>
          <w:szCs w:val="24"/>
        </w:rPr>
        <w:t xml:space="preserve"> </w:t>
      </w:r>
      <w:r w:rsidRPr="00BB4FB4">
        <w:rPr>
          <w:rFonts w:ascii="Arial" w:hAnsi="Arial" w:cs="Arial"/>
          <w:sz w:val="24"/>
          <w:szCs w:val="24"/>
        </w:rPr>
        <w:t xml:space="preserve">Single-user licensing allows the deployment of tally on single computer with an option of activating it online or offline. You can also choose </w:t>
      </w:r>
    </w:p>
    <w:p w:rsidR="007C4319" w:rsidRDefault="007C4319" w:rsidP="007C4319">
      <w:pPr>
        <w:tabs>
          <w:tab w:val="left" w:pos="6030"/>
        </w:tabs>
        <w:spacing w:after="0" w:line="240" w:lineRule="auto"/>
        <w:jc w:val="both"/>
        <w:rPr>
          <w:rFonts w:ascii="Arial" w:hAnsi="Arial" w:cs="Arial"/>
          <w:sz w:val="24"/>
          <w:szCs w:val="24"/>
        </w:rPr>
      </w:pPr>
    </w:p>
    <w:p w:rsidR="007C4319" w:rsidRPr="001533D9" w:rsidRDefault="007C4319" w:rsidP="007C4319">
      <w:pPr>
        <w:tabs>
          <w:tab w:val="left" w:pos="6030"/>
        </w:tabs>
        <w:spacing w:after="0" w:line="240" w:lineRule="auto"/>
        <w:jc w:val="both"/>
        <w:rPr>
          <w:rFonts w:ascii="Arial" w:hAnsi="Arial" w:cs="Arial"/>
          <w:sz w:val="24"/>
          <w:szCs w:val="24"/>
        </w:rPr>
      </w:pPr>
      <w:r w:rsidRPr="00BB4FB4">
        <w:rPr>
          <w:rFonts w:ascii="Arial" w:hAnsi="Arial" w:cs="Arial"/>
          <w:sz w:val="24"/>
          <w:szCs w:val="24"/>
        </w:rPr>
        <w:t>To use the same Tally license on another computer, by surrendering the license activated on a computer and reactivating it on the other.</w:t>
      </w:r>
    </w:p>
    <w:p w:rsidR="007C4319" w:rsidRDefault="007C4319" w:rsidP="007C4319">
      <w:pPr>
        <w:tabs>
          <w:tab w:val="left" w:pos="6030"/>
        </w:tabs>
        <w:spacing w:after="0" w:line="240" w:lineRule="auto"/>
        <w:rPr>
          <w:rFonts w:ascii="Arial" w:hAnsi="Arial" w:cs="Arial"/>
          <w:sz w:val="24"/>
          <w:szCs w:val="24"/>
        </w:rPr>
      </w:pPr>
      <w:r w:rsidRPr="00BB4FB4">
        <w:rPr>
          <w:rFonts w:ascii="Arial" w:hAnsi="Arial" w:cs="Arial"/>
          <w:sz w:val="24"/>
          <w:szCs w:val="24"/>
        </w:rPr>
        <w:t xml:space="preserve">    </w:t>
      </w:r>
    </w:p>
    <w:p w:rsidR="007C4319" w:rsidRDefault="007C4319" w:rsidP="007C4319">
      <w:pPr>
        <w:spacing w:after="0" w:line="240" w:lineRule="auto"/>
        <w:rPr>
          <w:rFonts w:ascii="Arial" w:hAnsi="Arial" w:cs="Arial"/>
          <w:b/>
          <w:sz w:val="36"/>
          <w:szCs w:val="24"/>
        </w:rPr>
      </w:pPr>
    </w:p>
    <w:p w:rsidR="007C4319" w:rsidRDefault="007C4319" w:rsidP="007C4319">
      <w:pPr>
        <w:spacing w:after="0" w:line="240" w:lineRule="auto"/>
        <w:jc w:val="both"/>
        <w:rPr>
          <w:rFonts w:ascii="Arial" w:hAnsi="Arial" w:cs="Arial"/>
          <w:b/>
          <w:sz w:val="36"/>
          <w:szCs w:val="24"/>
          <w:u w:val="single"/>
        </w:rPr>
      </w:pPr>
      <w:r>
        <w:rPr>
          <w:rFonts w:ascii="Arial" w:hAnsi="Arial" w:cs="Arial"/>
          <w:b/>
          <w:sz w:val="36"/>
          <w:szCs w:val="24"/>
        </w:rPr>
        <w:tab/>
        <w:t xml:space="preserve">         </w:t>
      </w:r>
      <w:r>
        <w:rPr>
          <w:rFonts w:ascii="Arial" w:hAnsi="Arial" w:cs="Arial"/>
          <w:b/>
          <w:sz w:val="36"/>
          <w:szCs w:val="24"/>
        </w:rPr>
        <w:tab/>
      </w:r>
      <w:r>
        <w:rPr>
          <w:rFonts w:ascii="Arial" w:hAnsi="Arial" w:cs="Arial"/>
          <w:b/>
          <w:sz w:val="36"/>
          <w:szCs w:val="24"/>
        </w:rPr>
        <w:tab/>
        <w:t xml:space="preserve">    </w:t>
      </w:r>
    </w:p>
    <w:p w:rsidR="007C4319" w:rsidRPr="00B02336" w:rsidRDefault="007C4319" w:rsidP="007C4319">
      <w:pPr>
        <w:spacing w:after="0" w:line="240" w:lineRule="auto"/>
        <w:jc w:val="both"/>
        <w:rPr>
          <w:rFonts w:ascii="Arial" w:hAnsi="Arial" w:cs="Arial"/>
          <w:b/>
          <w:sz w:val="36"/>
          <w:szCs w:val="24"/>
          <w:u w:val="single"/>
        </w:rPr>
      </w:pPr>
    </w:p>
    <w:p w:rsidR="007C4319" w:rsidRDefault="007C4319" w:rsidP="007C4319">
      <w:pPr>
        <w:tabs>
          <w:tab w:val="left" w:pos="6030"/>
        </w:tabs>
        <w:spacing w:after="0" w:line="240" w:lineRule="auto"/>
        <w:rPr>
          <w:rFonts w:ascii="Arial" w:hAnsi="Arial" w:cs="Arial"/>
          <w:sz w:val="24"/>
          <w:szCs w:val="24"/>
        </w:rPr>
      </w:pPr>
    </w:p>
    <w:p w:rsidR="007C4319" w:rsidRDefault="007C4319" w:rsidP="007C4319">
      <w:pPr>
        <w:spacing w:after="0" w:line="240" w:lineRule="auto"/>
        <w:rPr>
          <w:rFonts w:ascii="Arial" w:hAnsi="Arial" w:cs="Arial"/>
          <w:b/>
          <w:sz w:val="36"/>
          <w:szCs w:val="24"/>
          <w:u w:val="single"/>
        </w:rPr>
      </w:pPr>
      <w:r>
        <w:rPr>
          <w:rFonts w:ascii="Arial" w:hAnsi="Arial" w:cs="Arial"/>
          <w:b/>
          <w:sz w:val="36"/>
          <w:szCs w:val="24"/>
        </w:rPr>
        <w:tab/>
      </w:r>
      <w:r>
        <w:rPr>
          <w:rFonts w:ascii="Arial" w:hAnsi="Arial" w:cs="Arial"/>
          <w:b/>
          <w:sz w:val="36"/>
          <w:szCs w:val="24"/>
        </w:rPr>
        <w:tab/>
      </w:r>
      <w:r>
        <w:rPr>
          <w:rFonts w:ascii="Arial" w:hAnsi="Arial" w:cs="Arial"/>
          <w:b/>
          <w:sz w:val="36"/>
          <w:szCs w:val="24"/>
        </w:rPr>
        <w:tab/>
        <w:t xml:space="preserve">  </w:t>
      </w:r>
      <w:r w:rsidRPr="00442D3D">
        <w:rPr>
          <w:rFonts w:ascii="Arial" w:hAnsi="Arial" w:cs="Arial"/>
          <w:b/>
          <w:sz w:val="36"/>
          <w:szCs w:val="24"/>
          <w:u w:val="single"/>
        </w:rPr>
        <w:t>Company Creation</w:t>
      </w:r>
      <w:r>
        <w:rPr>
          <w:rFonts w:ascii="Arial" w:hAnsi="Arial" w:cs="Arial"/>
          <w:b/>
          <w:sz w:val="36"/>
          <w:szCs w:val="24"/>
          <w:u w:val="single"/>
        </w:rPr>
        <w:t xml:space="preserve"> </w:t>
      </w:r>
    </w:p>
    <w:p w:rsidR="007C4319" w:rsidRDefault="007C4319" w:rsidP="007C4319">
      <w:pPr>
        <w:spacing w:after="0" w:line="240" w:lineRule="auto"/>
        <w:rPr>
          <w:rFonts w:ascii="Arial" w:hAnsi="Arial" w:cs="Arial"/>
          <w:b/>
          <w:sz w:val="36"/>
          <w:szCs w:val="24"/>
          <w:u w:val="single"/>
        </w:rPr>
      </w:pPr>
    </w:p>
    <w:p w:rsidR="007C4319" w:rsidRDefault="007C4319" w:rsidP="007C4319">
      <w:pPr>
        <w:spacing w:after="0" w:line="240" w:lineRule="auto"/>
        <w:rPr>
          <w:rFonts w:ascii="Arial" w:hAnsi="Arial" w:cs="Arial"/>
          <w:b/>
          <w:sz w:val="36"/>
          <w:szCs w:val="24"/>
        </w:rPr>
      </w:pPr>
    </w:p>
    <w:p w:rsidR="007C4319" w:rsidRDefault="007C4319" w:rsidP="007C4319">
      <w:pPr>
        <w:spacing w:after="0" w:line="240" w:lineRule="auto"/>
        <w:jc w:val="both"/>
        <w:rPr>
          <w:rFonts w:ascii="Arial" w:hAnsi="Arial" w:cs="Arial"/>
          <w:b/>
          <w:sz w:val="24"/>
          <w:szCs w:val="24"/>
          <w:u w:val="single"/>
        </w:rPr>
      </w:pPr>
    </w:p>
    <w:p w:rsidR="007C4319" w:rsidRDefault="007C4319" w:rsidP="007C4319">
      <w:pPr>
        <w:spacing w:after="0" w:line="240" w:lineRule="auto"/>
        <w:jc w:val="both"/>
        <w:rPr>
          <w:rFonts w:ascii="Arial" w:hAnsi="Arial" w:cs="Arial"/>
          <w:b/>
          <w:sz w:val="24"/>
          <w:szCs w:val="24"/>
          <w:u w:val="single"/>
        </w:rPr>
      </w:pPr>
      <w:r>
        <w:rPr>
          <w:noProof/>
        </w:rPr>
        <w:drawing>
          <wp:anchor distT="0" distB="0" distL="114300" distR="114300" simplePos="0" relativeHeight="251664384" behindDoc="0" locked="0" layoutInCell="1" allowOverlap="1">
            <wp:simplePos x="0" y="0"/>
            <wp:positionH relativeFrom="column">
              <wp:posOffset>4533900</wp:posOffset>
            </wp:positionH>
            <wp:positionV relativeFrom="paragraph">
              <wp:posOffset>72390</wp:posOffset>
            </wp:positionV>
            <wp:extent cx="1104900" cy="1874520"/>
            <wp:effectExtent l="19050" t="0" r="0" b="0"/>
            <wp:wrapSquare wrapText="bothSides"/>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1104900" cy="1874520"/>
                    </a:xfrm>
                    <a:prstGeom prst="rect">
                      <a:avLst/>
                    </a:prstGeom>
                    <a:noFill/>
                    <a:ln w="9525">
                      <a:noFill/>
                      <a:miter lim="800000"/>
                      <a:headEnd/>
                      <a:tailEnd/>
                    </a:ln>
                  </pic:spPr>
                </pic:pic>
              </a:graphicData>
            </a:graphic>
          </wp:anchor>
        </w:drawing>
      </w:r>
      <w:r w:rsidRPr="001C2792">
        <w:rPr>
          <w:rFonts w:ascii="Arial" w:hAnsi="Arial" w:cs="Arial"/>
          <w:b/>
          <w:sz w:val="24"/>
          <w:szCs w:val="24"/>
          <w:u w:val="single"/>
        </w:rPr>
        <w:t>Company Creation:</w:t>
      </w:r>
    </w:p>
    <w:p w:rsidR="007C4319" w:rsidRPr="001C2792" w:rsidRDefault="007C4319" w:rsidP="007C4319">
      <w:pPr>
        <w:spacing w:after="0" w:line="240" w:lineRule="auto"/>
        <w:jc w:val="both"/>
        <w:rPr>
          <w:rFonts w:ascii="Arial" w:hAnsi="Arial" w:cs="Arial"/>
          <w:b/>
          <w:sz w:val="24"/>
          <w:szCs w:val="24"/>
          <w:u w:val="single"/>
        </w:rPr>
      </w:pPr>
    </w:p>
    <w:p w:rsidR="007C4319" w:rsidRPr="00182AA1" w:rsidRDefault="007C4319" w:rsidP="007C4319">
      <w:pPr>
        <w:spacing w:after="0" w:line="240" w:lineRule="auto"/>
        <w:jc w:val="both"/>
        <w:rPr>
          <w:rFonts w:ascii="Arial" w:hAnsi="Arial" w:cs="Arial"/>
          <w:sz w:val="24"/>
          <w:szCs w:val="24"/>
        </w:rPr>
      </w:pPr>
      <w:r w:rsidRPr="001C2792">
        <w:rPr>
          <w:rFonts w:ascii="Arial" w:hAnsi="Arial" w:cs="Arial"/>
          <w:sz w:val="24"/>
          <w:szCs w:val="24"/>
        </w:rPr>
        <w:t>In Tally, the term Company represents any entity for which an independent set of accounts is maintained It may be a Company, Partnership Firm, H.U.F, Individual, NGO, or even a Branch Office for which a set of Account is maintained.</w:t>
      </w:r>
      <w:r>
        <w:rPr>
          <w:rFonts w:ascii="Arial" w:hAnsi="Arial" w:cs="Arial"/>
          <w:sz w:val="24"/>
          <w:szCs w:val="24"/>
        </w:rPr>
        <w:t xml:space="preserve"> </w:t>
      </w:r>
      <w:r w:rsidRPr="001C2792">
        <w:rPr>
          <w:rFonts w:ascii="Arial" w:hAnsi="Arial" w:cs="Arial"/>
          <w:sz w:val="24"/>
          <w:szCs w:val="24"/>
        </w:rPr>
        <w:t>So, in Tally the Term Company is an entity for which you maintain a set of Accounts.</w:t>
      </w:r>
      <w:r>
        <w:rPr>
          <w:rFonts w:ascii="Arial" w:hAnsi="Arial" w:cs="Arial"/>
          <w:sz w:val="24"/>
          <w:szCs w:val="24"/>
        </w:rPr>
        <w:t xml:space="preserve"> </w:t>
      </w:r>
      <w:r w:rsidRPr="001C2792">
        <w:rPr>
          <w:rFonts w:ascii="Arial" w:hAnsi="Arial" w:cs="Arial"/>
          <w:sz w:val="24"/>
          <w:szCs w:val="24"/>
        </w:rPr>
        <w:t>In Tally 9, creating a company involves providing basic information about the company whose books of accounts are to be maintained in software. In the Gateway of Tally press, Alt+F3 keys or click Company Info. Option.</w:t>
      </w:r>
    </w:p>
    <w:p w:rsidR="007C4319" w:rsidRDefault="007C4319" w:rsidP="007C4319">
      <w:pPr>
        <w:spacing w:after="0" w:line="240" w:lineRule="auto"/>
        <w:jc w:val="center"/>
        <w:rPr>
          <w:rFonts w:ascii="Arial" w:hAnsi="Arial" w:cs="Arial"/>
          <w:b/>
          <w:sz w:val="24"/>
          <w:szCs w:val="24"/>
        </w:rPr>
      </w:pPr>
      <w:r>
        <w:rPr>
          <w:noProof/>
        </w:rPr>
        <w:lastRenderedPageBreak/>
        <w:drawing>
          <wp:anchor distT="0" distB="0" distL="114300" distR="114300" simplePos="0" relativeHeight="251663360" behindDoc="0" locked="0" layoutInCell="1" allowOverlap="1">
            <wp:simplePos x="0" y="0"/>
            <wp:positionH relativeFrom="column">
              <wp:align>center</wp:align>
            </wp:positionH>
            <wp:positionV relativeFrom="paragraph">
              <wp:posOffset>175260</wp:posOffset>
            </wp:positionV>
            <wp:extent cx="5353050" cy="3486150"/>
            <wp:effectExtent l="19050" t="0" r="0" b="0"/>
            <wp:wrapSquare wrapText="bothSides"/>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5353050" cy="3486150"/>
                    </a:xfrm>
                    <a:prstGeom prst="rect">
                      <a:avLst/>
                    </a:prstGeom>
                    <a:noFill/>
                    <a:ln w="9525">
                      <a:noFill/>
                      <a:miter lim="800000"/>
                      <a:headEnd/>
                      <a:tailEnd/>
                    </a:ln>
                  </pic:spPr>
                </pic:pic>
              </a:graphicData>
            </a:graphic>
          </wp:anchor>
        </w:drawing>
      </w:r>
    </w:p>
    <w:p w:rsidR="007C4319" w:rsidRDefault="007C4319" w:rsidP="007C4319">
      <w:pPr>
        <w:spacing w:after="0" w:line="240" w:lineRule="auto"/>
        <w:jc w:val="center"/>
        <w:rPr>
          <w:rFonts w:ascii="Arial" w:hAnsi="Arial" w:cs="Arial"/>
          <w:b/>
          <w:sz w:val="24"/>
          <w:szCs w:val="24"/>
        </w:rPr>
      </w:pPr>
    </w:p>
    <w:p w:rsidR="007C4319" w:rsidRDefault="007C4319" w:rsidP="007C4319">
      <w:pPr>
        <w:tabs>
          <w:tab w:val="left" w:pos="6030"/>
        </w:tabs>
        <w:spacing w:after="0" w:line="240" w:lineRule="auto"/>
        <w:rPr>
          <w:rFonts w:ascii="Arial" w:hAnsi="Arial" w:cs="Arial"/>
          <w:b/>
          <w:sz w:val="24"/>
          <w:szCs w:val="24"/>
          <w:u w:val="single"/>
        </w:rPr>
      </w:pPr>
      <w:r w:rsidRPr="00981044">
        <w:rPr>
          <w:rFonts w:ascii="Arial" w:hAnsi="Arial" w:cs="Arial"/>
          <w:b/>
          <w:sz w:val="24"/>
          <w:szCs w:val="24"/>
          <w:u w:val="single"/>
        </w:rPr>
        <w:t>Working with Company:</w:t>
      </w:r>
    </w:p>
    <w:p w:rsidR="007C4319" w:rsidRPr="00981044" w:rsidRDefault="007C4319" w:rsidP="007C4319">
      <w:pPr>
        <w:tabs>
          <w:tab w:val="left" w:pos="6030"/>
        </w:tabs>
        <w:spacing w:after="0" w:line="240" w:lineRule="auto"/>
        <w:rPr>
          <w:rFonts w:ascii="Arial" w:hAnsi="Arial" w:cs="Arial"/>
          <w:b/>
          <w:sz w:val="24"/>
          <w:szCs w:val="24"/>
          <w:u w:val="single"/>
        </w:rPr>
      </w:pPr>
    </w:p>
    <w:p w:rsidR="007C4319" w:rsidRDefault="007C4319" w:rsidP="007C4319">
      <w:pPr>
        <w:tabs>
          <w:tab w:val="left" w:pos="6030"/>
        </w:tabs>
        <w:spacing w:after="0" w:line="240" w:lineRule="auto"/>
        <w:jc w:val="both"/>
        <w:rPr>
          <w:rFonts w:ascii="Arial" w:hAnsi="Arial" w:cs="Arial"/>
          <w:sz w:val="24"/>
          <w:szCs w:val="24"/>
        </w:rPr>
      </w:pPr>
      <w:r w:rsidRPr="00BB07C5">
        <w:rPr>
          <w:rFonts w:ascii="Arial" w:hAnsi="Arial" w:cs="Arial"/>
          <w:b/>
          <w:sz w:val="24"/>
          <w:szCs w:val="24"/>
        </w:rPr>
        <w:t>Directory:</w:t>
      </w:r>
      <w:r>
        <w:rPr>
          <w:rFonts w:ascii="Arial" w:hAnsi="Arial" w:cs="Arial"/>
          <w:sz w:val="24"/>
          <w:szCs w:val="24"/>
        </w:rPr>
        <w:t xml:space="preserve"> </w:t>
      </w:r>
      <w:r w:rsidRPr="00BB4FB4">
        <w:rPr>
          <w:rFonts w:ascii="Arial" w:hAnsi="Arial" w:cs="Arial"/>
          <w:sz w:val="24"/>
          <w:szCs w:val="24"/>
        </w:rPr>
        <w:t>It is the location where the company will be stored on the hard disk. To change the location press backspace key and type the full path of the location; if the folder in which you want to store the data does not exist Tally will create the folder itself.</w:t>
      </w:r>
    </w:p>
    <w:p w:rsidR="007C4319" w:rsidRPr="00BB4FB4" w:rsidRDefault="007C4319" w:rsidP="007C4319">
      <w:pPr>
        <w:tabs>
          <w:tab w:val="left" w:pos="6030"/>
        </w:tabs>
        <w:spacing w:after="0" w:line="240" w:lineRule="auto"/>
        <w:jc w:val="both"/>
        <w:rPr>
          <w:rFonts w:ascii="Arial" w:hAnsi="Arial" w:cs="Arial"/>
          <w:sz w:val="24"/>
          <w:szCs w:val="24"/>
        </w:rPr>
      </w:pPr>
    </w:p>
    <w:p w:rsidR="007C4319" w:rsidRDefault="007C4319" w:rsidP="007C4319">
      <w:pPr>
        <w:tabs>
          <w:tab w:val="left" w:pos="6030"/>
        </w:tabs>
        <w:spacing w:after="0" w:line="240" w:lineRule="auto"/>
        <w:jc w:val="both"/>
        <w:rPr>
          <w:rFonts w:ascii="Arial" w:hAnsi="Arial" w:cs="Arial"/>
          <w:sz w:val="24"/>
          <w:szCs w:val="24"/>
        </w:rPr>
      </w:pPr>
      <w:r w:rsidRPr="00CE11AA">
        <w:rPr>
          <w:rFonts w:ascii="Arial" w:hAnsi="Arial" w:cs="Arial"/>
          <w:b/>
          <w:sz w:val="24"/>
          <w:szCs w:val="24"/>
        </w:rPr>
        <w:t>Name:</w:t>
      </w:r>
      <w:r>
        <w:rPr>
          <w:rFonts w:ascii="Arial" w:hAnsi="Arial" w:cs="Arial"/>
          <w:sz w:val="24"/>
          <w:szCs w:val="24"/>
        </w:rPr>
        <w:t xml:space="preserve"> </w:t>
      </w:r>
      <w:r w:rsidRPr="00BB4FB4">
        <w:rPr>
          <w:rFonts w:ascii="Arial" w:hAnsi="Arial" w:cs="Arial"/>
          <w:sz w:val="24"/>
          <w:szCs w:val="24"/>
        </w:rPr>
        <w:t>Type the name of the company you want to create. This name will be displayed in all internal reports. Name should be unique.</w:t>
      </w:r>
    </w:p>
    <w:p w:rsidR="007C4319" w:rsidRPr="00BB4FB4" w:rsidRDefault="007C4319" w:rsidP="007C4319">
      <w:pPr>
        <w:tabs>
          <w:tab w:val="left" w:pos="6030"/>
        </w:tabs>
        <w:spacing w:after="0" w:line="240" w:lineRule="auto"/>
        <w:jc w:val="both"/>
        <w:rPr>
          <w:rFonts w:ascii="Arial" w:hAnsi="Arial" w:cs="Arial"/>
          <w:sz w:val="24"/>
          <w:szCs w:val="24"/>
        </w:rPr>
      </w:pPr>
    </w:p>
    <w:p w:rsidR="007C4319" w:rsidRDefault="007C4319" w:rsidP="007C4319">
      <w:pPr>
        <w:tabs>
          <w:tab w:val="left" w:pos="6030"/>
        </w:tabs>
        <w:spacing w:after="0" w:line="240" w:lineRule="auto"/>
        <w:jc w:val="both"/>
        <w:rPr>
          <w:rFonts w:ascii="Arial" w:hAnsi="Arial" w:cs="Arial"/>
          <w:b/>
          <w:sz w:val="24"/>
          <w:szCs w:val="24"/>
        </w:rPr>
      </w:pPr>
    </w:p>
    <w:p w:rsidR="007C4319" w:rsidRDefault="007C4319" w:rsidP="007C4319">
      <w:pPr>
        <w:tabs>
          <w:tab w:val="left" w:pos="6030"/>
        </w:tabs>
        <w:spacing w:after="0" w:line="240" w:lineRule="auto"/>
        <w:jc w:val="both"/>
        <w:rPr>
          <w:rFonts w:ascii="Arial" w:hAnsi="Arial" w:cs="Arial"/>
          <w:sz w:val="24"/>
          <w:szCs w:val="24"/>
        </w:rPr>
      </w:pPr>
      <w:r w:rsidRPr="00716FC7">
        <w:rPr>
          <w:rFonts w:ascii="Arial" w:hAnsi="Arial" w:cs="Arial"/>
          <w:b/>
          <w:sz w:val="24"/>
          <w:szCs w:val="24"/>
        </w:rPr>
        <w:t>Mailing Name:</w:t>
      </w:r>
      <w:r>
        <w:rPr>
          <w:rFonts w:ascii="Arial" w:hAnsi="Arial" w:cs="Arial"/>
          <w:sz w:val="24"/>
          <w:szCs w:val="24"/>
        </w:rPr>
        <w:t xml:space="preserve"> </w:t>
      </w:r>
      <w:r w:rsidRPr="00BB4FB4">
        <w:rPr>
          <w:rFonts w:ascii="Arial" w:hAnsi="Arial" w:cs="Arial"/>
          <w:sz w:val="24"/>
          <w:szCs w:val="24"/>
        </w:rPr>
        <w:t>Type the company name you want to print in all the external reports like invoice etc. it can be different from the company name and need not to be unique.</w:t>
      </w:r>
    </w:p>
    <w:p w:rsidR="007C4319" w:rsidRPr="00BB4FB4" w:rsidRDefault="007C4319" w:rsidP="007C4319">
      <w:pPr>
        <w:tabs>
          <w:tab w:val="left" w:pos="6030"/>
        </w:tabs>
        <w:spacing w:after="0" w:line="240" w:lineRule="auto"/>
        <w:jc w:val="both"/>
        <w:rPr>
          <w:rFonts w:ascii="Arial" w:hAnsi="Arial" w:cs="Arial"/>
          <w:sz w:val="24"/>
          <w:szCs w:val="24"/>
        </w:rPr>
      </w:pPr>
    </w:p>
    <w:p w:rsidR="007C4319" w:rsidRDefault="007C4319" w:rsidP="007C4319">
      <w:pPr>
        <w:tabs>
          <w:tab w:val="left" w:pos="6030"/>
        </w:tabs>
        <w:spacing w:after="0" w:line="240" w:lineRule="auto"/>
        <w:jc w:val="both"/>
        <w:rPr>
          <w:rFonts w:ascii="Arial" w:hAnsi="Arial" w:cs="Arial"/>
          <w:sz w:val="24"/>
          <w:szCs w:val="24"/>
        </w:rPr>
      </w:pPr>
      <w:r w:rsidRPr="00EC50D6">
        <w:rPr>
          <w:rFonts w:ascii="Arial" w:hAnsi="Arial" w:cs="Arial"/>
          <w:b/>
          <w:sz w:val="24"/>
          <w:szCs w:val="24"/>
        </w:rPr>
        <w:t>Address:</w:t>
      </w:r>
      <w:r>
        <w:rPr>
          <w:rFonts w:ascii="Arial" w:hAnsi="Arial" w:cs="Arial"/>
          <w:sz w:val="24"/>
          <w:szCs w:val="24"/>
        </w:rPr>
        <w:t xml:space="preserve"> </w:t>
      </w:r>
      <w:r w:rsidRPr="00BB4FB4">
        <w:rPr>
          <w:rFonts w:ascii="Arial" w:hAnsi="Arial" w:cs="Arial"/>
          <w:sz w:val="24"/>
          <w:szCs w:val="24"/>
        </w:rPr>
        <w:t>Type the complete address of the company. Address will also print in all external reports.</w:t>
      </w:r>
    </w:p>
    <w:p w:rsidR="007C4319" w:rsidRDefault="007C4319" w:rsidP="007C4319">
      <w:pPr>
        <w:tabs>
          <w:tab w:val="left" w:pos="6030"/>
        </w:tabs>
        <w:spacing w:after="0" w:line="240" w:lineRule="auto"/>
        <w:jc w:val="both"/>
        <w:rPr>
          <w:rFonts w:ascii="Arial" w:hAnsi="Arial" w:cs="Arial"/>
          <w:sz w:val="24"/>
          <w:szCs w:val="24"/>
        </w:rPr>
      </w:pPr>
    </w:p>
    <w:p w:rsidR="007C4319" w:rsidRDefault="007C4319" w:rsidP="007C4319">
      <w:pPr>
        <w:tabs>
          <w:tab w:val="left" w:pos="6030"/>
        </w:tabs>
        <w:spacing w:after="0" w:line="240" w:lineRule="auto"/>
        <w:jc w:val="both"/>
        <w:rPr>
          <w:rFonts w:ascii="Arial" w:hAnsi="Arial" w:cs="Arial"/>
          <w:sz w:val="24"/>
          <w:szCs w:val="24"/>
        </w:rPr>
      </w:pPr>
      <w:r>
        <w:rPr>
          <w:rFonts w:ascii="Arial" w:hAnsi="Arial" w:cs="Arial"/>
          <w:b/>
          <w:sz w:val="24"/>
          <w:szCs w:val="24"/>
        </w:rPr>
        <w:t xml:space="preserve">Statutory Compliance for: </w:t>
      </w:r>
      <w:r w:rsidRPr="00BB4FB4">
        <w:rPr>
          <w:rFonts w:ascii="Arial" w:hAnsi="Arial" w:cs="Arial"/>
          <w:sz w:val="24"/>
          <w:szCs w:val="24"/>
        </w:rPr>
        <w:t xml:space="preserve">Select the country from list of countries </w:t>
      </w:r>
    </w:p>
    <w:p w:rsidR="007C4319" w:rsidRDefault="007C4319" w:rsidP="007C4319">
      <w:pPr>
        <w:tabs>
          <w:tab w:val="left" w:pos="6030"/>
        </w:tabs>
        <w:spacing w:after="0" w:line="240" w:lineRule="auto"/>
        <w:jc w:val="both"/>
        <w:rPr>
          <w:rFonts w:ascii="Arial" w:hAnsi="Arial" w:cs="Arial"/>
          <w:b/>
          <w:sz w:val="24"/>
          <w:szCs w:val="24"/>
        </w:rPr>
      </w:pPr>
    </w:p>
    <w:p w:rsidR="007C4319" w:rsidRPr="007702D3" w:rsidRDefault="007C4319" w:rsidP="007C4319">
      <w:pPr>
        <w:tabs>
          <w:tab w:val="left" w:pos="6030"/>
        </w:tabs>
        <w:spacing w:after="0" w:line="240" w:lineRule="auto"/>
        <w:jc w:val="both"/>
        <w:rPr>
          <w:rFonts w:ascii="Arial" w:hAnsi="Arial" w:cs="Arial"/>
          <w:b/>
          <w:sz w:val="24"/>
          <w:szCs w:val="24"/>
        </w:rPr>
      </w:pPr>
      <w:r w:rsidRPr="007702D3">
        <w:rPr>
          <w:rFonts w:ascii="Arial" w:hAnsi="Arial" w:cs="Arial"/>
          <w:b/>
          <w:sz w:val="24"/>
          <w:szCs w:val="24"/>
        </w:rPr>
        <w:t>State:</w:t>
      </w:r>
      <w:r>
        <w:rPr>
          <w:rFonts w:ascii="Arial" w:hAnsi="Arial" w:cs="Arial"/>
          <w:b/>
          <w:sz w:val="24"/>
          <w:szCs w:val="24"/>
        </w:rPr>
        <w:t xml:space="preserve"> </w:t>
      </w:r>
      <w:r>
        <w:rPr>
          <w:rFonts w:ascii="Arial" w:hAnsi="Arial" w:cs="Arial"/>
          <w:sz w:val="24"/>
          <w:szCs w:val="24"/>
        </w:rPr>
        <w:t>S</w:t>
      </w:r>
      <w:r w:rsidRPr="00BB4FB4">
        <w:rPr>
          <w:rFonts w:ascii="Arial" w:hAnsi="Arial" w:cs="Arial"/>
          <w:sz w:val="24"/>
          <w:szCs w:val="24"/>
        </w:rPr>
        <w:t>elect the state from pull down list.</w:t>
      </w:r>
    </w:p>
    <w:p w:rsidR="007C4319" w:rsidRDefault="007C4319" w:rsidP="007C4319">
      <w:pPr>
        <w:tabs>
          <w:tab w:val="left" w:pos="6030"/>
        </w:tabs>
        <w:spacing w:after="0" w:line="240" w:lineRule="auto"/>
        <w:rPr>
          <w:rFonts w:ascii="Arial" w:hAnsi="Arial" w:cs="Arial"/>
          <w:b/>
          <w:sz w:val="24"/>
          <w:szCs w:val="24"/>
        </w:rPr>
      </w:pPr>
    </w:p>
    <w:p w:rsidR="007C4319" w:rsidRPr="00BB4FB4" w:rsidRDefault="007C4319" w:rsidP="007C4319">
      <w:pPr>
        <w:tabs>
          <w:tab w:val="left" w:pos="6030"/>
        </w:tabs>
        <w:spacing w:after="0" w:line="240" w:lineRule="auto"/>
        <w:rPr>
          <w:rFonts w:ascii="Arial" w:hAnsi="Arial" w:cs="Arial"/>
          <w:sz w:val="24"/>
          <w:szCs w:val="24"/>
        </w:rPr>
      </w:pPr>
      <w:r w:rsidRPr="0065455C">
        <w:rPr>
          <w:rFonts w:ascii="Arial" w:hAnsi="Arial" w:cs="Arial"/>
          <w:b/>
          <w:sz w:val="24"/>
          <w:szCs w:val="24"/>
        </w:rPr>
        <w:t>Pin Code:</w:t>
      </w:r>
      <w:r>
        <w:rPr>
          <w:rFonts w:ascii="Arial" w:hAnsi="Arial" w:cs="Arial"/>
          <w:sz w:val="24"/>
          <w:szCs w:val="24"/>
        </w:rPr>
        <w:t xml:space="preserve"> </w:t>
      </w:r>
      <w:r w:rsidRPr="00BB4FB4">
        <w:rPr>
          <w:rFonts w:ascii="Arial" w:hAnsi="Arial" w:cs="Arial"/>
          <w:sz w:val="24"/>
          <w:szCs w:val="24"/>
        </w:rPr>
        <w:t>Type the pin code of the company address.</w:t>
      </w:r>
    </w:p>
    <w:p w:rsidR="007C4319" w:rsidRDefault="007C4319" w:rsidP="007C4319">
      <w:pPr>
        <w:tabs>
          <w:tab w:val="left" w:pos="6030"/>
        </w:tabs>
        <w:spacing w:after="0" w:line="240" w:lineRule="auto"/>
        <w:rPr>
          <w:rFonts w:ascii="Arial" w:hAnsi="Arial" w:cs="Arial"/>
          <w:b/>
          <w:sz w:val="24"/>
          <w:szCs w:val="24"/>
        </w:rPr>
      </w:pPr>
    </w:p>
    <w:p w:rsidR="007C4319" w:rsidRPr="00BB4FB4" w:rsidRDefault="007C4319" w:rsidP="007C4319">
      <w:pPr>
        <w:tabs>
          <w:tab w:val="left" w:pos="6030"/>
        </w:tabs>
        <w:spacing w:after="0" w:line="240" w:lineRule="auto"/>
        <w:rPr>
          <w:rFonts w:ascii="Arial" w:hAnsi="Arial" w:cs="Arial"/>
          <w:sz w:val="24"/>
          <w:szCs w:val="24"/>
        </w:rPr>
      </w:pPr>
      <w:r w:rsidRPr="0065455C">
        <w:rPr>
          <w:rFonts w:ascii="Arial" w:hAnsi="Arial" w:cs="Arial"/>
          <w:b/>
          <w:sz w:val="24"/>
          <w:szCs w:val="24"/>
        </w:rPr>
        <w:t>Telephone No.:</w:t>
      </w:r>
      <w:r w:rsidRPr="00BB4FB4">
        <w:rPr>
          <w:rFonts w:ascii="Arial" w:hAnsi="Arial" w:cs="Arial"/>
          <w:sz w:val="24"/>
          <w:szCs w:val="24"/>
        </w:rPr>
        <w:t xml:space="preserve"> Enter the Telephone Number of Company. </w:t>
      </w:r>
    </w:p>
    <w:p w:rsidR="007C4319" w:rsidRDefault="007C4319" w:rsidP="007C4319">
      <w:pPr>
        <w:tabs>
          <w:tab w:val="left" w:pos="1200"/>
        </w:tabs>
        <w:spacing w:after="0" w:line="240" w:lineRule="auto"/>
        <w:jc w:val="both"/>
        <w:rPr>
          <w:rFonts w:ascii="Arial" w:hAnsi="Arial" w:cs="Arial"/>
          <w:b/>
          <w:sz w:val="24"/>
          <w:szCs w:val="24"/>
        </w:rPr>
      </w:pPr>
    </w:p>
    <w:p w:rsidR="007C4319" w:rsidRPr="00BB4FB4" w:rsidRDefault="007C4319" w:rsidP="007C4319">
      <w:pPr>
        <w:tabs>
          <w:tab w:val="left" w:pos="1200"/>
        </w:tabs>
        <w:spacing w:after="0" w:line="240" w:lineRule="auto"/>
        <w:jc w:val="both"/>
        <w:rPr>
          <w:rFonts w:ascii="Arial" w:hAnsi="Arial" w:cs="Arial"/>
          <w:sz w:val="24"/>
          <w:szCs w:val="24"/>
        </w:rPr>
      </w:pPr>
      <w:r w:rsidRPr="0065455C">
        <w:rPr>
          <w:rFonts w:ascii="Arial" w:hAnsi="Arial" w:cs="Arial"/>
          <w:b/>
          <w:sz w:val="24"/>
          <w:szCs w:val="24"/>
        </w:rPr>
        <w:lastRenderedPageBreak/>
        <w:t>E-Mail Address:</w:t>
      </w:r>
      <w:r w:rsidRPr="00BB4FB4">
        <w:rPr>
          <w:rFonts w:ascii="Arial" w:hAnsi="Arial" w:cs="Arial"/>
          <w:sz w:val="24"/>
          <w:szCs w:val="24"/>
        </w:rPr>
        <w:t xml:space="preserve"> Type the E-Mal address of the company. Tally will pick this address for Internet utilities itself.</w:t>
      </w:r>
    </w:p>
    <w:p w:rsidR="007C4319" w:rsidRDefault="007C4319" w:rsidP="007C4319">
      <w:pPr>
        <w:tabs>
          <w:tab w:val="left" w:pos="1200"/>
        </w:tabs>
        <w:spacing w:after="0" w:line="240" w:lineRule="auto"/>
        <w:rPr>
          <w:rFonts w:ascii="Arial" w:hAnsi="Arial" w:cs="Arial"/>
          <w:b/>
          <w:sz w:val="24"/>
          <w:szCs w:val="24"/>
        </w:rPr>
      </w:pPr>
    </w:p>
    <w:p w:rsidR="007C4319" w:rsidRPr="00BB4FB4" w:rsidRDefault="007C4319" w:rsidP="007C4319">
      <w:pPr>
        <w:tabs>
          <w:tab w:val="left" w:pos="1200"/>
        </w:tabs>
        <w:spacing w:after="0" w:line="240" w:lineRule="auto"/>
        <w:jc w:val="both"/>
        <w:rPr>
          <w:rFonts w:ascii="Arial" w:hAnsi="Arial" w:cs="Arial"/>
          <w:sz w:val="24"/>
          <w:szCs w:val="24"/>
        </w:rPr>
      </w:pPr>
      <w:r w:rsidRPr="003F4293">
        <w:rPr>
          <w:rFonts w:ascii="Arial" w:hAnsi="Arial" w:cs="Arial"/>
          <w:b/>
          <w:sz w:val="24"/>
          <w:szCs w:val="24"/>
        </w:rPr>
        <w:t>Currency Symbols:</w:t>
      </w:r>
      <w:r w:rsidRPr="00BB4FB4">
        <w:rPr>
          <w:rFonts w:ascii="Arial" w:hAnsi="Arial" w:cs="Arial"/>
          <w:sz w:val="24"/>
          <w:szCs w:val="24"/>
        </w:rPr>
        <w:t xml:space="preserve"> Type the symbol of currency you want to use (e.g.</w:t>
      </w:r>
      <w:r>
        <w:rPr>
          <w:rFonts w:ascii="Arial" w:hAnsi="Arial" w:cs="Arial"/>
          <w:sz w:val="24"/>
          <w:szCs w:val="24"/>
        </w:rPr>
        <w:t xml:space="preserve"> </w:t>
      </w:r>
      <w:r w:rsidRPr="00BB4FB4">
        <w:rPr>
          <w:rFonts w:ascii="Arial" w:hAnsi="Arial" w:cs="Arial"/>
          <w:sz w:val="24"/>
          <w:szCs w:val="24"/>
        </w:rPr>
        <w:t>Rs.</w:t>
      </w:r>
      <w:r>
        <w:rPr>
          <w:rFonts w:ascii="Arial" w:hAnsi="Arial" w:cs="Arial"/>
          <w:sz w:val="24"/>
          <w:szCs w:val="24"/>
        </w:rPr>
        <w:t xml:space="preserve"> </w:t>
      </w:r>
      <w:r w:rsidRPr="00BB4FB4">
        <w:rPr>
          <w:rFonts w:ascii="Arial" w:hAnsi="Arial" w:cs="Arial"/>
          <w:sz w:val="24"/>
          <w:szCs w:val="24"/>
        </w:rPr>
        <w:t>For the Indian currency)</w:t>
      </w:r>
    </w:p>
    <w:p w:rsidR="007C4319" w:rsidRDefault="007C4319" w:rsidP="007C4319">
      <w:pPr>
        <w:tabs>
          <w:tab w:val="left" w:pos="1200"/>
        </w:tabs>
        <w:spacing w:after="0" w:line="240" w:lineRule="auto"/>
        <w:rPr>
          <w:rFonts w:ascii="Arial" w:hAnsi="Arial" w:cs="Arial"/>
          <w:b/>
          <w:sz w:val="24"/>
          <w:szCs w:val="24"/>
        </w:rPr>
      </w:pPr>
    </w:p>
    <w:p w:rsidR="007C4319" w:rsidRDefault="007C4319" w:rsidP="007C4319">
      <w:pPr>
        <w:tabs>
          <w:tab w:val="left" w:pos="1200"/>
        </w:tabs>
        <w:spacing w:after="0" w:line="240" w:lineRule="auto"/>
        <w:jc w:val="both"/>
        <w:rPr>
          <w:rFonts w:ascii="Arial" w:hAnsi="Arial" w:cs="Arial"/>
          <w:sz w:val="24"/>
          <w:szCs w:val="24"/>
        </w:rPr>
      </w:pPr>
      <w:r w:rsidRPr="003F4293">
        <w:rPr>
          <w:rFonts w:ascii="Arial" w:hAnsi="Arial" w:cs="Arial"/>
          <w:b/>
          <w:sz w:val="24"/>
          <w:szCs w:val="24"/>
        </w:rPr>
        <w:t>Maintain:</w:t>
      </w:r>
      <w:r w:rsidRPr="00BB4FB4">
        <w:rPr>
          <w:rFonts w:ascii="Arial" w:hAnsi="Arial" w:cs="Arial"/>
          <w:sz w:val="24"/>
          <w:szCs w:val="24"/>
        </w:rPr>
        <w:t xml:space="preserve"> Select Accounts only to maintain only accounts, mean you cannot maintain the stock simultaneously. Select Account with Inventory here and you can maintain accounts as well as stock simultaneously.</w:t>
      </w:r>
    </w:p>
    <w:p w:rsidR="007C4319" w:rsidRPr="00BB4FB4"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8C376C">
        <w:rPr>
          <w:rFonts w:ascii="Arial" w:hAnsi="Arial" w:cs="Arial"/>
          <w:b/>
          <w:sz w:val="24"/>
          <w:szCs w:val="24"/>
        </w:rPr>
        <w:t>Financial Year From:</w:t>
      </w:r>
      <w:r>
        <w:rPr>
          <w:rFonts w:ascii="Arial" w:hAnsi="Arial" w:cs="Arial"/>
          <w:sz w:val="24"/>
          <w:szCs w:val="24"/>
        </w:rPr>
        <w:t xml:space="preserve"> </w:t>
      </w:r>
      <w:r w:rsidRPr="00BB4FB4">
        <w:rPr>
          <w:rFonts w:ascii="Arial" w:hAnsi="Arial" w:cs="Arial"/>
          <w:sz w:val="24"/>
          <w:szCs w:val="24"/>
        </w:rPr>
        <w:t>Enter the date of beginning of the financial year i.e.1</w:t>
      </w:r>
      <w:r w:rsidRPr="00BB4FB4">
        <w:rPr>
          <w:rFonts w:ascii="Arial" w:hAnsi="Arial" w:cs="Arial"/>
          <w:sz w:val="24"/>
          <w:szCs w:val="24"/>
          <w:vertAlign w:val="superscript"/>
        </w:rPr>
        <w:t>st</w:t>
      </w:r>
      <w:r w:rsidRPr="00BB4FB4">
        <w:rPr>
          <w:rFonts w:ascii="Arial" w:hAnsi="Arial" w:cs="Arial"/>
          <w:sz w:val="24"/>
          <w:szCs w:val="24"/>
        </w:rPr>
        <w:t xml:space="preserve"> April and the year from which you are starting your accounts on Tally. You can select any other date also; Tally would close your accounts on the date exactly completing twelve months from the date you have defined. However you can see the reports of a particular period by selecting the period from current Period Option.</w:t>
      </w:r>
    </w:p>
    <w:p w:rsidR="007C4319" w:rsidRPr="00BB4FB4" w:rsidRDefault="007C4319" w:rsidP="007C4319">
      <w:pPr>
        <w:tabs>
          <w:tab w:val="left" w:pos="1200"/>
        </w:tabs>
        <w:spacing w:after="0" w:line="240" w:lineRule="auto"/>
        <w:jc w:val="both"/>
        <w:rPr>
          <w:rFonts w:ascii="Arial" w:hAnsi="Arial" w:cs="Arial"/>
          <w:sz w:val="24"/>
          <w:szCs w:val="24"/>
        </w:rPr>
      </w:pPr>
    </w:p>
    <w:p w:rsidR="007C4319" w:rsidRPr="00BB4FB4"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Books Beginning From: </w:t>
      </w:r>
      <w:r w:rsidRPr="00BB4FB4">
        <w:rPr>
          <w:rFonts w:ascii="Arial" w:hAnsi="Arial" w:cs="Arial"/>
          <w:sz w:val="24"/>
          <w:szCs w:val="24"/>
        </w:rPr>
        <w:t>This is the starting date from which you want to maintain your accounts. Tally will not accept any voucher entry of before this date.</w:t>
      </w:r>
    </w:p>
    <w:p w:rsidR="007C4319" w:rsidRDefault="007C4319" w:rsidP="007C4319">
      <w:pPr>
        <w:tabs>
          <w:tab w:val="left" w:pos="1200"/>
        </w:tabs>
        <w:spacing w:after="0" w:line="240" w:lineRule="auto"/>
        <w:rPr>
          <w:rFonts w:ascii="Arial" w:hAnsi="Arial" w:cs="Arial"/>
          <w:sz w:val="24"/>
          <w:szCs w:val="24"/>
        </w:rPr>
      </w:pPr>
    </w:p>
    <w:p w:rsidR="007C4319" w:rsidRPr="00BB4FB4" w:rsidRDefault="007C4319" w:rsidP="007C4319">
      <w:pPr>
        <w:tabs>
          <w:tab w:val="left" w:pos="1200"/>
        </w:tabs>
        <w:spacing w:after="0" w:line="240" w:lineRule="auto"/>
        <w:jc w:val="both"/>
        <w:rPr>
          <w:rFonts w:ascii="Arial" w:hAnsi="Arial" w:cs="Arial"/>
          <w:sz w:val="24"/>
          <w:szCs w:val="24"/>
        </w:rPr>
      </w:pPr>
      <w:r w:rsidRPr="007C7D8B">
        <w:rPr>
          <w:rFonts w:ascii="Arial" w:hAnsi="Arial" w:cs="Arial"/>
          <w:b/>
          <w:sz w:val="24"/>
          <w:szCs w:val="24"/>
        </w:rPr>
        <w:t>Tally Vault Password:</w:t>
      </w:r>
      <w:r>
        <w:rPr>
          <w:rFonts w:ascii="Arial" w:hAnsi="Arial" w:cs="Arial"/>
          <w:sz w:val="24"/>
          <w:szCs w:val="24"/>
        </w:rPr>
        <w:t xml:space="preserve"> </w:t>
      </w:r>
      <w:r w:rsidRPr="00BB4FB4">
        <w:rPr>
          <w:rFonts w:ascii="Arial" w:hAnsi="Arial" w:cs="Arial"/>
          <w:sz w:val="24"/>
          <w:szCs w:val="24"/>
        </w:rPr>
        <w:t>Tally vault Password will make the name of the company in encrypted form. Extra care should be taken to given the Tally vault Password as if you forget the password you will loose your data.</w:t>
      </w:r>
    </w:p>
    <w:p w:rsidR="007C4319" w:rsidRPr="00BB4FB4" w:rsidRDefault="007C4319" w:rsidP="007C4319">
      <w:pPr>
        <w:tabs>
          <w:tab w:val="left" w:pos="1200"/>
        </w:tabs>
        <w:spacing w:after="0" w:line="240" w:lineRule="auto"/>
        <w:rPr>
          <w:rFonts w:ascii="Arial" w:hAnsi="Arial" w:cs="Arial"/>
          <w:sz w:val="24"/>
          <w:szCs w:val="24"/>
        </w:rPr>
      </w:pPr>
    </w:p>
    <w:p w:rsidR="007C4319" w:rsidRPr="00BB4FB4"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Use Security Control: </w:t>
      </w:r>
      <w:r w:rsidRPr="00BB4FB4">
        <w:rPr>
          <w:rFonts w:ascii="Arial" w:hAnsi="Arial" w:cs="Arial"/>
          <w:sz w:val="24"/>
          <w:szCs w:val="24"/>
        </w:rPr>
        <w:t>Press Y if you want to protect your company through password.</w:t>
      </w:r>
    </w:p>
    <w:p w:rsidR="007C4319" w:rsidRDefault="007C4319" w:rsidP="007C4319">
      <w:pPr>
        <w:tabs>
          <w:tab w:val="left" w:pos="1200"/>
        </w:tabs>
        <w:spacing w:after="0" w:line="240" w:lineRule="auto"/>
        <w:rPr>
          <w:rFonts w:ascii="Arial" w:hAnsi="Arial" w:cs="Arial"/>
          <w:sz w:val="24"/>
          <w:szCs w:val="24"/>
        </w:rPr>
      </w:pPr>
    </w:p>
    <w:p w:rsidR="007C4319" w:rsidRPr="00BB4FB4" w:rsidRDefault="007C4319" w:rsidP="007C4319">
      <w:pPr>
        <w:tabs>
          <w:tab w:val="left" w:pos="1200"/>
        </w:tabs>
        <w:spacing w:after="0" w:line="240" w:lineRule="auto"/>
        <w:rPr>
          <w:rFonts w:ascii="Arial" w:hAnsi="Arial" w:cs="Arial"/>
          <w:sz w:val="24"/>
          <w:szCs w:val="24"/>
        </w:rPr>
      </w:pPr>
      <w:r w:rsidRPr="00153B71">
        <w:rPr>
          <w:rFonts w:ascii="Arial" w:hAnsi="Arial" w:cs="Arial"/>
          <w:b/>
          <w:sz w:val="24"/>
          <w:szCs w:val="24"/>
        </w:rPr>
        <w:t>Name of Admin</w:t>
      </w:r>
      <w:r>
        <w:rPr>
          <w:rFonts w:ascii="Arial" w:hAnsi="Arial" w:cs="Arial"/>
          <w:b/>
          <w:sz w:val="24"/>
          <w:szCs w:val="24"/>
        </w:rPr>
        <w:t xml:space="preserve">istrator: </w:t>
      </w:r>
      <w:r w:rsidRPr="00BB4FB4">
        <w:rPr>
          <w:rFonts w:ascii="Arial" w:hAnsi="Arial" w:cs="Arial"/>
          <w:sz w:val="24"/>
          <w:szCs w:val="24"/>
        </w:rPr>
        <w:t>Define the user name.</w:t>
      </w:r>
    </w:p>
    <w:p w:rsidR="007C4319" w:rsidRDefault="007C4319" w:rsidP="007C4319">
      <w:pPr>
        <w:tabs>
          <w:tab w:val="left" w:pos="1200"/>
        </w:tabs>
        <w:spacing w:after="0" w:line="240" w:lineRule="auto"/>
        <w:rPr>
          <w:rFonts w:ascii="Arial" w:hAnsi="Arial" w:cs="Arial"/>
          <w:sz w:val="24"/>
          <w:szCs w:val="24"/>
        </w:rPr>
      </w:pPr>
    </w:p>
    <w:p w:rsidR="007C4319" w:rsidRDefault="007C4319" w:rsidP="007C4319">
      <w:pPr>
        <w:tabs>
          <w:tab w:val="left" w:pos="1200"/>
        </w:tabs>
        <w:spacing w:after="0" w:line="240" w:lineRule="auto"/>
        <w:rPr>
          <w:rFonts w:ascii="Arial" w:hAnsi="Arial" w:cs="Arial"/>
          <w:sz w:val="24"/>
          <w:szCs w:val="24"/>
        </w:rPr>
      </w:pPr>
      <w:r w:rsidRPr="00737109">
        <w:rPr>
          <w:rFonts w:ascii="Arial" w:hAnsi="Arial" w:cs="Arial"/>
          <w:b/>
          <w:sz w:val="24"/>
          <w:szCs w:val="24"/>
        </w:rPr>
        <w:t>Password:</w:t>
      </w:r>
      <w:r>
        <w:rPr>
          <w:rFonts w:ascii="Arial" w:hAnsi="Arial" w:cs="Arial"/>
          <w:sz w:val="24"/>
          <w:szCs w:val="24"/>
        </w:rPr>
        <w:t xml:space="preserve"> </w:t>
      </w:r>
      <w:r w:rsidRPr="00BB4FB4">
        <w:rPr>
          <w:rFonts w:ascii="Arial" w:hAnsi="Arial" w:cs="Arial"/>
          <w:sz w:val="24"/>
          <w:szCs w:val="24"/>
        </w:rPr>
        <w:t>Give the password you want to retain; it will be in encrypted fo</w:t>
      </w:r>
      <w:r>
        <w:rPr>
          <w:rFonts w:ascii="Arial" w:hAnsi="Arial" w:cs="Arial"/>
          <w:sz w:val="24"/>
          <w:szCs w:val="24"/>
        </w:rPr>
        <w:t>r</w:t>
      </w:r>
      <w:r w:rsidRPr="00BB4FB4">
        <w:rPr>
          <w:rFonts w:ascii="Arial" w:hAnsi="Arial" w:cs="Arial"/>
          <w:sz w:val="24"/>
          <w:szCs w:val="24"/>
        </w:rPr>
        <w:t>m</w:t>
      </w:r>
      <w:r>
        <w:rPr>
          <w:rFonts w:ascii="Arial" w:hAnsi="Arial" w:cs="Arial"/>
          <w:sz w:val="24"/>
          <w:szCs w:val="24"/>
        </w:rPr>
        <w:t>.</w:t>
      </w:r>
    </w:p>
    <w:p w:rsidR="007C4319" w:rsidRDefault="007C4319" w:rsidP="007C4319">
      <w:pPr>
        <w:tabs>
          <w:tab w:val="left" w:pos="1200"/>
        </w:tabs>
        <w:spacing w:after="0" w:line="240" w:lineRule="auto"/>
        <w:rPr>
          <w:rFonts w:ascii="Arial" w:hAnsi="Arial" w:cs="Arial"/>
          <w:sz w:val="24"/>
          <w:szCs w:val="24"/>
        </w:rPr>
      </w:pPr>
    </w:p>
    <w:p w:rsidR="007C4319" w:rsidRDefault="007C4319" w:rsidP="007C4319">
      <w:pPr>
        <w:tabs>
          <w:tab w:val="left" w:pos="1200"/>
        </w:tabs>
        <w:spacing w:after="0" w:line="240" w:lineRule="auto"/>
        <w:rPr>
          <w:rFonts w:ascii="Arial" w:hAnsi="Arial" w:cs="Arial"/>
          <w:sz w:val="24"/>
          <w:szCs w:val="24"/>
        </w:rPr>
      </w:pPr>
      <w:r>
        <w:rPr>
          <w:rFonts w:ascii="Arial" w:hAnsi="Arial" w:cs="Arial"/>
          <w:b/>
          <w:sz w:val="24"/>
          <w:szCs w:val="24"/>
        </w:rPr>
        <w:t xml:space="preserve">Repeat: </w:t>
      </w:r>
      <w:r w:rsidRPr="00BB4FB4">
        <w:rPr>
          <w:rFonts w:ascii="Arial" w:hAnsi="Arial" w:cs="Arial"/>
          <w:sz w:val="24"/>
          <w:szCs w:val="24"/>
        </w:rPr>
        <w:t>Retype the password you have given in the last field.</w:t>
      </w:r>
    </w:p>
    <w:p w:rsidR="007C4319" w:rsidRDefault="007C4319" w:rsidP="007C4319">
      <w:pPr>
        <w:tabs>
          <w:tab w:val="left" w:pos="1200"/>
        </w:tabs>
        <w:spacing w:after="0" w:line="240" w:lineRule="auto"/>
        <w:rPr>
          <w:rFonts w:ascii="Arial" w:hAnsi="Arial" w:cs="Arial"/>
          <w:sz w:val="24"/>
          <w:szCs w:val="24"/>
        </w:rPr>
      </w:pPr>
    </w:p>
    <w:p w:rsidR="007C4319" w:rsidRDefault="007C4319" w:rsidP="007C4319">
      <w:pPr>
        <w:tabs>
          <w:tab w:val="left" w:pos="1200"/>
        </w:tabs>
        <w:spacing w:after="0" w:line="240" w:lineRule="auto"/>
        <w:rPr>
          <w:rFonts w:ascii="Arial" w:hAnsi="Arial" w:cs="Arial"/>
          <w:sz w:val="24"/>
          <w:szCs w:val="24"/>
        </w:rPr>
      </w:pPr>
    </w:p>
    <w:p w:rsidR="007C4319" w:rsidRDefault="007C4319" w:rsidP="007C4319">
      <w:pPr>
        <w:tabs>
          <w:tab w:val="left" w:pos="1200"/>
        </w:tabs>
        <w:spacing w:after="0" w:line="240" w:lineRule="auto"/>
        <w:rPr>
          <w:rFonts w:ascii="Arial" w:hAnsi="Arial" w:cs="Arial"/>
          <w:sz w:val="24"/>
          <w:szCs w:val="24"/>
        </w:rPr>
      </w:pPr>
    </w:p>
    <w:p w:rsidR="007C4319" w:rsidRPr="00BB4FB4" w:rsidRDefault="007C4319" w:rsidP="007C4319">
      <w:pPr>
        <w:tabs>
          <w:tab w:val="left" w:pos="1200"/>
        </w:tabs>
        <w:spacing w:after="0" w:line="240" w:lineRule="auto"/>
        <w:rPr>
          <w:rFonts w:ascii="Arial" w:hAnsi="Arial" w:cs="Arial"/>
          <w:sz w:val="24"/>
          <w:szCs w:val="24"/>
        </w:rPr>
      </w:pPr>
    </w:p>
    <w:p w:rsidR="007C4319" w:rsidRPr="00BB4FB4" w:rsidRDefault="007C4319" w:rsidP="007C4319">
      <w:pPr>
        <w:tabs>
          <w:tab w:val="left" w:pos="1200"/>
        </w:tabs>
        <w:spacing w:after="0" w:line="240" w:lineRule="auto"/>
        <w:jc w:val="both"/>
        <w:rPr>
          <w:rFonts w:ascii="Arial" w:hAnsi="Arial" w:cs="Arial"/>
          <w:sz w:val="24"/>
          <w:szCs w:val="24"/>
        </w:rPr>
      </w:pPr>
      <w:r w:rsidRPr="00BB4FB4">
        <w:rPr>
          <w:rFonts w:ascii="Arial" w:hAnsi="Arial" w:cs="Arial"/>
          <w:sz w:val="24"/>
          <w:szCs w:val="24"/>
        </w:rPr>
        <w:t>Tally will ask for both of the above whenever you want to start work with the company. These are case sensitive. If you forget your password then you cannot work with that company unless and until you enter the right password and username.</w:t>
      </w:r>
    </w:p>
    <w:p w:rsidR="007C4319" w:rsidRDefault="007C4319" w:rsidP="007C4319">
      <w:pPr>
        <w:tabs>
          <w:tab w:val="left" w:pos="1200"/>
        </w:tabs>
        <w:spacing w:after="0" w:line="240" w:lineRule="auto"/>
        <w:jc w:val="both"/>
        <w:rPr>
          <w:rFonts w:ascii="Arial" w:hAnsi="Arial" w:cs="Arial"/>
          <w:sz w:val="24"/>
          <w:szCs w:val="24"/>
        </w:rPr>
      </w:pPr>
    </w:p>
    <w:p w:rsidR="007C4319" w:rsidRPr="00BB4FB4"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Tally Audit Features: </w:t>
      </w:r>
      <w:r w:rsidRPr="00BB4FB4">
        <w:rPr>
          <w:rFonts w:ascii="Arial" w:hAnsi="Arial" w:cs="Arial"/>
          <w:sz w:val="24"/>
          <w:szCs w:val="24"/>
        </w:rPr>
        <w:t>This will enable you to track the changes in data of your company, press Y to activate this feature.</w:t>
      </w:r>
    </w:p>
    <w:p w:rsidR="007C4319" w:rsidRDefault="007C4319" w:rsidP="007C4319">
      <w:pPr>
        <w:spacing w:after="0" w:line="240" w:lineRule="auto"/>
        <w:rPr>
          <w:rFonts w:ascii="Arial" w:hAnsi="Arial" w:cs="Arial"/>
          <w:b/>
          <w:sz w:val="24"/>
          <w:szCs w:val="24"/>
        </w:rPr>
      </w:pPr>
    </w:p>
    <w:p w:rsidR="007C4319" w:rsidRDefault="007C4319" w:rsidP="007C4319">
      <w:pPr>
        <w:spacing w:after="0" w:line="240" w:lineRule="auto"/>
        <w:rPr>
          <w:sz w:val="28"/>
          <w:szCs w:val="28"/>
        </w:rPr>
      </w:pPr>
      <w:r>
        <w:rPr>
          <w:sz w:val="28"/>
          <w:szCs w:val="28"/>
        </w:rPr>
        <w:t xml:space="preserve">Press </w:t>
      </w:r>
      <w:r w:rsidRPr="00F310A1">
        <w:rPr>
          <w:b/>
          <w:sz w:val="28"/>
          <w:szCs w:val="28"/>
        </w:rPr>
        <w:t>N</w:t>
      </w:r>
      <w:r>
        <w:rPr>
          <w:sz w:val="28"/>
          <w:szCs w:val="28"/>
        </w:rPr>
        <w:t xml:space="preserve"> to continue without any security measure.</w:t>
      </w:r>
    </w:p>
    <w:p w:rsidR="007C4319" w:rsidRDefault="007C4319" w:rsidP="007C4319">
      <w:pPr>
        <w:spacing w:after="0" w:line="240" w:lineRule="auto"/>
        <w:rPr>
          <w:sz w:val="28"/>
          <w:szCs w:val="28"/>
        </w:rPr>
      </w:pPr>
    </w:p>
    <w:p w:rsidR="007C4319" w:rsidRDefault="007C4319" w:rsidP="007C4319">
      <w:pPr>
        <w:spacing w:after="0" w:line="240" w:lineRule="auto"/>
        <w:rPr>
          <w:rFonts w:ascii="Arial" w:hAnsi="Arial" w:cs="Arial"/>
          <w:sz w:val="24"/>
          <w:szCs w:val="24"/>
        </w:rPr>
      </w:pPr>
      <w:r>
        <w:rPr>
          <w:rFonts w:ascii="Arial" w:hAnsi="Arial" w:cs="Arial"/>
          <w:sz w:val="24"/>
          <w:szCs w:val="24"/>
        </w:rPr>
        <w:t xml:space="preserve">Press </w:t>
      </w:r>
      <w:r w:rsidRPr="00213D22">
        <w:rPr>
          <w:rFonts w:ascii="Arial" w:hAnsi="Arial" w:cs="Arial"/>
          <w:b/>
          <w:sz w:val="24"/>
          <w:szCs w:val="24"/>
        </w:rPr>
        <w:t>enter</w:t>
      </w:r>
      <w:r>
        <w:rPr>
          <w:rFonts w:ascii="Arial" w:hAnsi="Arial" w:cs="Arial"/>
          <w:sz w:val="24"/>
          <w:szCs w:val="24"/>
        </w:rPr>
        <w:t xml:space="preserve"> or </w:t>
      </w:r>
      <w:r w:rsidRPr="00213D22">
        <w:rPr>
          <w:rFonts w:ascii="Arial" w:hAnsi="Arial" w:cs="Arial"/>
          <w:b/>
          <w:sz w:val="24"/>
          <w:szCs w:val="24"/>
        </w:rPr>
        <w:t>Y</w:t>
      </w:r>
      <w:r>
        <w:rPr>
          <w:rFonts w:ascii="Arial" w:hAnsi="Arial" w:cs="Arial"/>
          <w:sz w:val="24"/>
          <w:szCs w:val="24"/>
        </w:rPr>
        <w:t xml:space="preserve"> to accept the data. Your new company will be created.</w:t>
      </w:r>
    </w:p>
    <w:p w:rsidR="007C4319" w:rsidRDefault="007C4319" w:rsidP="007C4319">
      <w:pPr>
        <w:spacing w:after="0" w:line="240" w:lineRule="auto"/>
        <w:rPr>
          <w:rFonts w:ascii="Arial" w:hAnsi="Arial" w:cs="Arial"/>
          <w:sz w:val="24"/>
          <w:szCs w:val="24"/>
        </w:rPr>
      </w:pPr>
    </w:p>
    <w:p w:rsidR="007C4319" w:rsidRDefault="007C4319" w:rsidP="007C4319">
      <w:pPr>
        <w:spacing w:after="0" w:line="240" w:lineRule="auto"/>
        <w:rPr>
          <w:rFonts w:ascii="Arial" w:hAnsi="Arial" w:cs="Arial"/>
          <w:b/>
          <w:sz w:val="24"/>
          <w:szCs w:val="24"/>
          <w:u w:val="single"/>
        </w:rPr>
      </w:pPr>
      <w:r w:rsidRPr="00006DE6">
        <w:rPr>
          <w:rFonts w:ascii="Arial" w:hAnsi="Arial" w:cs="Arial"/>
          <w:b/>
          <w:sz w:val="24"/>
          <w:szCs w:val="24"/>
          <w:u w:val="single"/>
        </w:rPr>
        <w:t>Company Information Menu:</w:t>
      </w:r>
    </w:p>
    <w:p w:rsidR="007C4319" w:rsidRDefault="007C4319" w:rsidP="007C4319">
      <w:pPr>
        <w:spacing w:after="0" w:line="240" w:lineRule="auto"/>
        <w:rPr>
          <w:rFonts w:ascii="Arial" w:hAnsi="Arial" w:cs="Arial"/>
          <w:b/>
          <w:sz w:val="24"/>
          <w:szCs w:val="24"/>
          <w:u w:val="single"/>
        </w:rPr>
      </w:pPr>
    </w:p>
    <w:p w:rsidR="007C4319" w:rsidRDefault="007C4319" w:rsidP="007C4319">
      <w:pPr>
        <w:tabs>
          <w:tab w:val="left" w:pos="1200"/>
        </w:tabs>
        <w:spacing w:after="0" w:line="240" w:lineRule="auto"/>
        <w:rPr>
          <w:rFonts w:ascii="Arial" w:hAnsi="Arial" w:cs="Arial"/>
          <w:sz w:val="24"/>
          <w:szCs w:val="24"/>
        </w:rPr>
      </w:pPr>
      <w:r>
        <w:rPr>
          <w:rFonts w:ascii="Arial" w:hAnsi="Arial" w:cs="Arial"/>
          <w:b/>
          <w:sz w:val="24"/>
          <w:szCs w:val="24"/>
        </w:rPr>
        <w:t>Select Company:</w:t>
      </w:r>
      <w:r w:rsidRPr="003C1F75">
        <w:rPr>
          <w:sz w:val="28"/>
          <w:szCs w:val="28"/>
        </w:rPr>
        <w:t xml:space="preserve"> </w:t>
      </w:r>
      <w:r w:rsidRPr="003C1F75">
        <w:rPr>
          <w:rFonts w:ascii="Arial" w:hAnsi="Arial" w:cs="Arial"/>
          <w:sz w:val="24"/>
          <w:szCs w:val="24"/>
        </w:rPr>
        <w:t>To Select or load a company</w:t>
      </w:r>
    </w:p>
    <w:p w:rsidR="007C4319" w:rsidRDefault="007C4319" w:rsidP="007C4319">
      <w:pPr>
        <w:tabs>
          <w:tab w:val="left" w:pos="1200"/>
        </w:tabs>
        <w:spacing w:after="0" w:line="240" w:lineRule="auto"/>
        <w:rPr>
          <w:rFonts w:ascii="Arial" w:hAnsi="Arial" w:cs="Arial"/>
          <w:sz w:val="24"/>
          <w:szCs w:val="24"/>
        </w:rPr>
      </w:pPr>
    </w:p>
    <w:p w:rsidR="007C4319" w:rsidRDefault="007C4319" w:rsidP="007C4319">
      <w:pPr>
        <w:tabs>
          <w:tab w:val="left" w:pos="1200"/>
        </w:tabs>
        <w:spacing w:after="0" w:line="240" w:lineRule="auto"/>
        <w:rPr>
          <w:rFonts w:ascii="Arial" w:hAnsi="Arial" w:cs="Arial"/>
          <w:sz w:val="24"/>
          <w:szCs w:val="24"/>
        </w:rPr>
      </w:pPr>
      <w:r>
        <w:rPr>
          <w:rFonts w:ascii="Arial" w:hAnsi="Arial" w:cs="Arial"/>
          <w:b/>
          <w:sz w:val="24"/>
          <w:szCs w:val="24"/>
        </w:rPr>
        <w:t xml:space="preserve">Shut Company: </w:t>
      </w:r>
      <w:r w:rsidRPr="003C1F75">
        <w:rPr>
          <w:rFonts w:ascii="Arial" w:hAnsi="Arial" w:cs="Arial"/>
          <w:sz w:val="24"/>
          <w:szCs w:val="24"/>
        </w:rPr>
        <w:t>To shut a company</w:t>
      </w:r>
    </w:p>
    <w:p w:rsidR="007C4319" w:rsidRDefault="007C4319" w:rsidP="007C4319">
      <w:pPr>
        <w:tabs>
          <w:tab w:val="left" w:pos="1200"/>
        </w:tabs>
        <w:spacing w:after="0" w:line="240" w:lineRule="auto"/>
        <w:rPr>
          <w:rFonts w:ascii="Arial" w:hAnsi="Arial" w:cs="Arial"/>
          <w:b/>
          <w:sz w:val="24"/>
          <w:szCs w:val="24"/>
        </w:rPr>
      </w:pPr>
    </w:p>
    <w:p w:rsidR="007C4319" w:rsidRPr="003C1F75" w:rsidRDefault="007C4319" w:rsidP="007C4319">
      <w:pPr>
        <w:tabs>
          <w:tab w:val="left" w:pos="1200"/>
        </w:tabs>
        <w:spacing w:after="0" w:line="240" w:lineRule="auto"/>
        <w:rPr>
          <w:rFonts w:ascii="Arial" w:hAnsi="Arial" w:cs="Arial"/>
          <w:sz w:val="24"/>
          <w:szCs w:val="24"/>
        </w:rPr>
      </w:pPr>
      <w:r w:rsidRPr="00B134AA">
        <w:rPr>
          <w:rFonts w:ascii="Arial" w:hAnsi="Arial" w:cs="Arial"/>
          <w:b/>
          <w:sz w:val="24"/>
          <w:szCs w:val="24"/>
        </w:rPr>
        <w:t>Create Company:</w:t>
      </w:r>
      <w:r>
        <w:rPr>
          <w:rFonts w:ascii="Arial" w:hAnsi="Arial" w:cs="Arial"/>
          <w:sz w:val="24"/>
          <w:szCs w:val="24"/>
        </w:rPr>
        <w:t xml:space="preserve"> </w:t>
      </w:r>
      <w:r w:rsidRPr="003C1F75">
        <w:rPr>
          <w:rFonts w:ascii="Arial" w:hAnsi="Arial" w:cs="Arial"/>
          <w:sz w:val="24"/>
          <w:szCs w:val="24"/>
        </w:rPr>
        <w:t>To create a company</w:t>
      </w:r>
    </w:p>
    <w:p w:rsidR="007C4319" w:rsidRDefault="007C4319" w:rsidP="007C4319">
      <w:pPr>
        <w:tabs>
          <w:tab w:val="left" w:pos="1200"/>
        </w:tabs>
        <w:spacing w:after="0" w:line="240" w:lineRule="auto"/>
        <w:rPr>
          <w:rFonts w:ascii="Arial" w:hAnsi="Arial" w:cs="Arial"/>
          <w:sz w:val="24"/>
          <w:szCs w:val="24"/>
        </w:rPr>
      </w:pPr>
    </w:p>
    <w:p w:rsidR="007C4319" w:rsidRPr="003C1F75" w:rsidRDefault="007C4319" w:rsidP="007C4319">
      <w:pPr>
        <w:tabs>
          <w:tab w:val="left" w:pos="1200"/>
        </w:tabs>
        <w:spacing w:after="0" w:line="240" w:lineRule="auto"/>
        <w:rPr>
          <w:rFonts w:ascii="Arial" w:hAnsi="Arial" w:cs="Arial"/>
          <w:sz w:val="24"/>
          <w:szCs w:val="24"/>
        </w:rPr>
      </w:pPr>
      <w:r w:rsidRPr="00AC7366">
        <w:rPr>
          <w:rFonts w:ascii="Arial" w:hAnsi="Arial" w:cs="Arial"/>
          <w:b/>
          <w:sz w:val="24"/>
          <w:szCs w:val="24"/>
        </w:rPr>
        <w:t>Alter:</w:t>
      </w:r>
      <w:r>
        <w:rPr>
          <w:rFonts w:ascii="Arial" w:hAnsi="Arial" w:cs="Arial"/>
          <w:sz w:val="24"/>
          <w:szCs w:val="24"/>
        </w:rPr>
        <w:t xml:space="preserve"> </w:t>
      </w:r>
      <w:r w:rsidRPr="003C1F75">
        <w:rPr>
          <w:rFonts w:ascii="Arial" w:hAnsi="Arial" w:cs="Arial"/>
          <w:sz w:val="24"/>
          <w:szCs w:val="24"/>
        </w:rPr>
        <w:t>To Alter a company</w:t>
      </w:r>
    </w:p>
    <w:p w:rsidR="007C4319" w:rsidRDefault="007C4319" w:rsidP="007C4319">
      <w:pPr>
        <w:tabs>
          <w:tab w:val="left" w:pos="1200"/>
        </w:tabs>
        <w:spacing w:after="0" w:line="240" w:lineRule="auto"/>
        <w:jc w:val="both"/>
        <w:rPr>
          <w:rFonts w:ascii="Arial" w:hAnsi="Arial" w:cs="Arial"/>
          <w:b/>
          <w:sz w:val="24"/>
          <w:szCs w:val="24"/>
        </w:rPr>
      </w:pPr>
    </w:p>
    <w:p w:rsidR="007C4319" w:rsidRPr="003C1F75" w:rsidRDefault="007C4319" w:rsidP="007C4319">
      <w:pPr>
        <w:tabs>
          <w:tab w:val="left" w:pos="1200"/>
        </w:tabs>
        <w:spacing w:after="0" w:line="240" w:lineRule="auto"/>
        <w:jc w:val="both"/>
        <w:rPr>
          <w:rFonts w:ascii="Arial" w:hAnsi="Arial" w:cs="Arial"/>
          <w:sz w:val="24"/>
          <w:szCs w:val="24"/>
        </w:rPr>
      </w:pPr>
      <w:r w:rsidRPr="00272104">
        <w:rPr>
          <w:rFonts w:ascii="Arial" w:hAnsi="Arial" w:cs="Arial"/>
          <w:b/>
          <w:sz w:val="24"/>
          <w:szCs w:val="24"/>
        </w:rPr>
        <w:t>Change Tally Vault:</w:t>
      </w:r>
      <w:r>
        <w:rPr>
          <w:rFonts w:ascii="Arial" w:hAnsi="Arial" w:cs="Arial"/>
          <w:sz w:val="24"/>
          <w:szCs w:val="24"/>
        </w:rPr>
        <w:t xml:space="preserve"> </w:t>
      </w:r>
      <w:r w:rsidRPr="003C1F75">
        <w:rPr>
          <w:rFonts w:ascii="Arial" w:hAnsi="Arial" w:cs="Arial"/>
          <w:sz w:val="24"/>
          <w:szCs w:val="24"/>
        </w:rPr>
        <w:t xml:space="preserve">To change the vault password of to provide Tally Vault Password if you did not give it at the time of </w:t>
      </w:r>
      <w:r>
        <w:rPr>
          <w:rFonts w:ascii="Arial" w:hAnsi="Arial" w:cs="Arial"/>
          <w:sz w:val="24"/>
          <w:szCs w:val="24"/>
        </w:rPr>
        <w:t>c</w:t>
      </w:r>
      <w:r w:rsidRPr="003C1F75">
        <w:rPr>
          <w:rFonts w:ascii="Arial" w:hAnsi="Arial" w:cs="Arial"/>
          <w:sz w:val="24"/>
          <w:szCs w:val="24"/>
        </w:rPr>
        <w:t>ompany creation</w:t>
      </w:r>
      <w:r>
        <w:rPr>
          <w:rFonts w:ascii="Arial" w:hAnsi="Arial" w:cs="Arial"/>
          <w:sz w:val="24"/>
          <w:szCs w:val="24"/>
        </w:rPr>
        <w:t>. I</w:t>
      </w:r>
      <w:r w:rsidRPr="003C1F75">
        <w:rPr>
          <w:rFonts w:ascii="Arial" w:hAnsi="Arial" w:cs="Arial"/>
          <w:sz w:val="24"/>
          <w:szCs w:val="24"/>
        </w:rPr>
        <w:t>n both cases instead of changing</w:t>
      </w:r>
      <w:r>
        <w:rPr>
          <w:rFonts w:ascii="Arial" w:hAnsi="Arial" w:cs="Arial"/>
          <w:sz w:val="24"/>
          <w:szCs w:val="24"/>
        </w:rPr>
        <w:t xml:space="preserve"> / c</w:t>
      </w:r>
      <w:r w:rsidRPr="003C1F75">
        <w:rPr>
          <w:rFonts w:ascii="Arial" w:hAnsi="Arial" w:cs="Arial"/>
          <w:sz w:val="24"/>
          <w:szCs w:val="24"/>
        </w:rPr>
        <w:t xml:space="preserve">reation of new password, Tally will create a new </w:t>
      </w:r>
      <w:r>
        <w:rPr>
          <w:rFonts w:ascii="Arial" w:hAnsi="Arial" w:cs="Arial"/>
          <w:sz w:val="24"/>
          <w:szCs w:val="24"/>
        </w:rPr>
        <w:t>c</w:t>
      </w:r>
      <w:r w:rsidRPr="003C1F75">
        <w:rPr>
          <w:rFonts w:ascii="Arial" w:hAnsi="Arial" w:cs="Arial"/>
          <w:sz w:val="24"/>
          <w:szCs w:val="24"/>
        </w:rPr>
        <w:t>ompany with new tally vault password.</w:t>
      </w:r>
    </w:p>
    <w:p w:rsidR="007C4319" w:rsidRDefault="007C4319" w:rsidP="007C4319">
      <w:pPr>
        <w:tabs>
          <w:tab w:val="left" w:pos="1200"/>
        </w:tabs>
        <w:spacing w:after="0" w:line="240" w:lineRule="auto"/>
        <w:jc w:val="both"/>
        <w:rPr>
          <w:rFonts w:ascii="Arial" w:hAnsi="Arial" w:cs="Arial"/>
          <w:b/>
          <w:sz w:val="24"/>
          <w:szCs w:val="24"/>
        </w:rPr>
      </w:pP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Backup: </w:t>
      </w:r>
      <w:r w:rsidRPr="003C1F75">
        <w:rPr>
          <w:rFonts w:ascii="Arial" w:hAnsi="Arial" w:cs="Arial"/>
          <w:sz w:val="24"/>
          <w:szCs w:val="24"/>
        </w:rPr>
        <w:t xml:space="preserve">If you want to take data of tally to some other storage </w:t>
      </w:r>
      <w:r>
        <w:rPr>
          <w:rFonts w:ascii="Arial" w:hAnsi="Arial" w:cs="Arial"/>
          <w:sz w:val="24"/>
          <w:szCs w:val="24"/>
        </w:rPr>
        <w:t>d</w:t>
      </w:r>
      <w:r w:rsidRPr="003C1F75">
        <w:rPr>
          <w:rFonts w:ascii="Arial" w:hAnsi="Arial" w:cs="Arial"/>
          <w:sz w:val="24"/>
          <w:szCs w:val="24"/>
        </w:rPr>
        <w:t>evice i.e. floppy, Compact disk etc.</w:t>
      </w:r>
    </w:p>
    <w:p w:rsidR="007C4319" w:rsidRPr="003C1F75"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rPr>
          <w:rFonts w:ascii="Arial" w:hAnsi="Arial" w:cs="Arial"/>
          <w:sz w:val="24"/>
          <w:szCs w:val="24"/>
        </w:rPr>
      </w:pPr>
      <w:r w:rsidRPr="001F6179">
        <w:rPr>
          <w:rFonts w:ascii="Arial" w:hAnsi="Arial" w:cs="Arial"/>
          <w:b/>
          <w:sz w:val="24"/>
          <w:szCs w:val="24"/>
        </w:rPr>
        <w:t>Restore:</w:t>
      </w:r>
      <w:r>
        <w:rPr>
          <w:rFonts w:ascii="Arial" w:hAnsi="Arial" w:cs="Arial"/>
          <w:sz w:val="24"/>
          <w:szCs w:val="24"/>
        </w:rPr>
        <w:t xml:space="preserve"> </w:t>
      </w:r>
      <w:r w:rsidRPr="003C1F75">
        <w:rPr>
          <w:rFonts w:ascii="Arial" w:hAnsi="Arial" w:cs="Arial"/>
          <w:sz w:val="24"/>
          <w:szCs w:val="24"/>
        </w:rPr>
        <w:t xml:space="preserve">When you want to get data of tally from some other </w:t>
      </w:r>
      <w:r>
        <w:rPr>
          <w:rFonts w:ascii="Arial" w:hAnsi="Arial" w:cs="Arial"/>
          <w:sz w:val="24"/>
          <w:szCs w:val="24"/>
        </w:rPr>
        <w:t>c</w:t>
      </w:r>
      <w:r w:rsidRPr="003C1F75">
        <w:rPr>
          <w:rFonts w:ascii="Arial" w:hAnsi="Arial" w:cs="Arial"/>
          <w:sz w:val="24"/>
          <w:szCs w:val="24"/>
        </w:rPr>
        <w:t>omputers.</w:t>
      </w:r>
    </w:p>
    <w:p w:rsidR="007C4319" w:rsidRPr="003C1F75" w:rsidRDefault="007C4319" w:rsidP="007C4319">
      <w:pPr>
        <w:tabs>
          <w:tab w:val="left" w:pos="1200"/>
        </w:tabs>
        <w:spacing w:after="0" w:line="240" w:lineRule="auto"/>
        <w:rPr>
          <w:rFonts w:ascii="Arial" w:hAnsi="Arial" w:cs="Arial"/>
          <w:sz w:val="24"/>
          <w:szCs w:val="24"/>
        </w:rPr>
      </w:pPr>
    </w:p>
    <w:p w:rsidR="007C4319" w:rsidRDefault="007C4319" w:rsidP="007C4319">
      <w:pPr>
        <w:tabs>
          <w:tab w:val="left" w:pos="1200"/>
        </w:tabs>
        <w:spacing w:after="0" w:line="240" w:lineRule="auto"/>
        <w:rPr>
          <w:rFonts w:ascii="Arial" w:hAnsi="Arial" w:cs="Arial"/>
          <w:b/>
          <w:sz w:val="24"/>
          <w:szCs w:val="24"/>
        </w:rPr>
      </w:pPr>
      <w:r>
        <w:rPr>
          <w:rFonts w:ascii="Arial" w:hAnsi="Arial" w:cs="Arial"/>
          <w:b/>
          <w:sz w:val="24"/>
          <w:szCs w:val="24"/>
        </w:rPr>
        <w:t xml:space="preserve">Buttons: </w:t>
      </w:r>
    </w:p>
    <w:p w:rsidR="007C4319" w:rsidRDefault="007C4319" w:rsidP="007C4319">
      <w:pPr>
        <w:tabs>
          <w:tab w:val="left" w:pos="1200"/>
        </w:tabs>
        <w:spacing w:after="0" w:line="240" w:lineRule="auto"/>
        <w:rPr>
          <w:rFonts w:ascii="Arial" w:hAnsi="Arial" w:cs="Arial"/>
          <w:b/>
          <w:sz w:val="24"/>
          <w:szCs w:val="24"/>
        </w:rPr>
      </w:pPr>
      <w:r>
        <w:rPr>
          <w:noProof/>
        </w:rPr>
        <w:drawing>
          <wp:anchor distT="0" distB="0" distL="114300" distR="114300" simplePos="0" relativeHeight="251665408" behindDoc="0" locked="0" layoutInCell="1" allowOverlap="1">
            <wp:simplePos x="0" y="0"/>
            <wp:positionH relativeFrom="column">
              <wp:posOffset>302895</wp:posOffset>
            </wp:positionH>
            <wp:positionV relativeFrom="paragraph">
              <wp:posOffset>67310</wp:posOffset>
            </wp:positionV>
            <wp:extent cx="773430" cy="2771775"/>
            <wp:effectExtent l="19050" t="0" r="7620" b="0"/>
            <wp:wrapSquare wrapText="bothSides"/>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773430" cy="2771775"/>
                    </a:xfrm>
                    <a:prstGeom prst="rect">
                      <a:avLst/>
                    </a:prstGeom>
                    <a:noFill/>
                    <a:ln w="9525">
                      <a:noFill/>
                      <a:miter lim="800000"/>
                      <a:headEnd/>
                      <a:tailEnd/>
                    </a:ln>
                  </pic:spPr>
                </pic:pic>
              </a:graphicData>
            </a:graphic>
          </wp:anchor>
        </w:drawing>
      </w:r>
    </w:p>
    <w:p w:rsidR="007C4319" w:rsidRDefault="007C4319" w:rsidP="007C4319">
      <w:pPr>
        <w:tabs>
          <w:tab w:val="left" w:pos="1200"/>
        </w:tabs>
        <w:spacing w:after="0" w:line="240" w:lineRule="auto"/>
        <w:rPr>
          <w:rFonts w:ascii="Arial" w:hAnsi="Arial" w:cs="Arial"/>
          <w:sz w:val="24"/>
          <w:szCs w:val="24"/>
        </w:rPr>
      </w:pPr>
      <w:r>
        <w:rPr>
          <w:rFonts w:ascii="Arial" w:hAnsi="Arial" w:cs="Arial"/>
          <w:b/>
          <w:sz w:val="24"/>
          <w:szCs w:val="24"/>
        </w:rPr>
        <w:tab/>
        <w:t xml:space="preserve">F1 </w:t>
      </w:r>
      <w:r>
        <w:rPr>
          <w:rFonts w:ascii="Arial" w:hAnsi="Arial" w:cs="Arial"/>
          <w:b/>
          <w:sz w:val="24"/>
          <w:szCs w:val="24"/>
        </w:rPr>
        <w:tab/>
      </w:r>
      <w:r>
        <w:rPr>
          <w:rFonts w:ascii="Arial" w:hAnsi="Arial" w:cs="Arial"/>
          <w:b/>
          <w:sz w:val="24"/>
          <w:szCs w:val="24"/>
        </w:rPr>
        <w:tab/>
        <w:t xml:space="preserve">: </w:t>
      </w:r>
      <w:r>
        <w:rPr>
          <w:rFonts w:ascii="Arial" w:hAnsi="Arial" w:cs="Arial"/>
          <w:b/>
          <w:sz w:val="24"/>
          <w:szCs w:val="24"/>
        </w:rPr>
        <w:tab/>
      </w:r>
      <w:r>
        <w:rPr>
          <w:rFonts w:ascii="Arial" w:hAnsi="Arial" w:cs="Arial"/>
          <w:sz w:val="24"/>
          <w:szCs w:val="24"/>
        </w:rPr>
        <w:t>Select Company</w:t>
      </w:r>
    </w:p>
    <w:p w:rsidR="007C4319" w:rsidRDefault="007C4319" w:rsidP="007C4319">
      <w:pPr>
        <w:tabs>
          <w:tab w:val="left" w:pos="1200"/>
        </w:tabs>
        <w:spacing w:after="0" w:line="240" w:lineRule="auto"/>
        <w:rPr>
          <w:rFonts w:ascii="Arial" w:hAnsi="Arial" w:cs="Arial"/>
          <w:sz w:val="24"/>
          <w:szCs w:val="24"/>
        </w:rPr>
      </w:pPr>
    </w:p>
    <w:p w:rsidR="007C4319" w:rsidRDefault="007C4319" w:rsidP="007C4319">
      <w:pPr>
        <w:tabs>
          <w:tab w:val="left" w:pos="1200"/>
        </w:tabs>
        <w:spacing w:after="0" w:line="240" w:lineRule="auto"/>
        <w:rPr>
          <w:rFonts w:ascii="Arial" w:hAnsi="Arial" w:cs="Arial"/>
          <w:sz w:val="24"/>
          <w:szCs w:val="24"/>
        </w:rPr>
      </w:pPr>
      <w:r>
        <w:rPr>
          <w:rFonts w:ascii="Arial" w:hAnsi="Arial" w:cs="Arial"/>
          <w:sz w:val="24"/>
          <w:szCs w:val="24"/>
        </w:rPr>
        <w:tab/>
      </w:r>
      <w:r>
        <w:rPr>
          <w:rFonts w:ascii="Arial" w:hAnsi="Arial" w:cs="Arial"/>
          <w:b/>
          <w:sz w:val="24"/>
          <w:szCs w:val="24"/>
        </w:rPr>
        <w:t>Alt+F1</w:t>
      </w:r>
      <w:r>
        <w:rPr>
          <w:rFonts w:ascii="Arial" w:hAnsi="Arial" w:cs="Arial"/>
          <w:b/>
          <w:sz w:val="24"/>
          <w:szCs w:val="24"/>
        </w:rPr>
        <w:tab/>
      </w:r>
      <w:r>
        <w:rPr>
          <w:rFonts w:ascii="Arial" w:hAnsi="Arial" w:cs="Arial"/>
          <w:b/>
          <w:sz w:val="24"/>
          <w:szCs w:val="24"/>
        </w:rPr>
        <w:tab/>
        <w:t>:</w:t>
      </w:r>
      <w:r>
        <w:rPr>
          <w:rFonts w:ascii="Arial" w:hAnsi="Arial" w:cs="Arial"/>
          <w:b/>
          <w:sz w:val="24"/>
          <w:szCs w:val="24"/>
        </w:rPr>
        <w:tab/>
      </w:r>
      <w:r>
        <w:rPr>
          <w:rFonts w:ascii="Arial" w:hAnsi="Arial" w:cs="Arial"/>
          <w:sz w:val="24"/>
          <w:szCs w:val="24"/>
        </w:rPr>
        <w:t>Shut Company</w:t>
      </w:r>
    </w:p>
    <w:p w:rsidR="007C4319" w:rsidRDefault="007C4319" w:rsidP="007C4319">
      <w:pPr>
        <w:tabs>
          <w:tab w:val="left" w:pos="1200"/>
        </w:tabs>
        <w:spacing w:after="0" w:line="240" w:lineRule="auto"/>
        <w:rPr>
          <w:rFonts w:ascii="Arial" w:hAnsi="Arial" w:cs="Arial"/>
          <w:sz w:val="24"/>
          <w:szCs w:val="24"/>
        </w:rPr>
      </w:pPr>
    </w:p>
    <w:p w:rsidR="007C4319" w:rsidRDefault="007C4319" w:rsidP="007C4319">
      <w:pPr>
        <w:tabs>
          <w:tab w:val="left" w:pos="1200"/>
        </w:tabs>
        <w:spacing w:after="0" w:line="240" w:lineRule="auto"/>
        <w:rPr>
          <w:rFonts w:ascii="Arial" w:hAnsi="Arial" w:cs="Arial"/>
          <w:sz w:val="24"/>
          <w:szCs w:val="24"/>
        </w:rPr>
      </w:pPr>
      <w:r>
        <w:rPr>
          <w:rFonts w:ascii="Arial" w:hAnsi="Arial" w:cs="Arial"/>
          <w:sz w:val="24"/>
          <w:szCs w:val="24"/>
        </w:rPr>
        <w:tab/>
      </w:r>
      <w:r>
        <w:rPr>
          <w:rFonts w:ascii="Arial" w:hAnsi="Arial" w:cs="Arial"/>
          <w:b/>
          <w:sz w:val="24"/>
          <w:szCs w:val="24"/>
        </w:rPr>
        <w:t>F2</w:t>
      </w:r>
      <w:r>
        <w:rPr>
          <w:rFonts w:ascii="Arial" w:hAnsi="Arial" w:cs="Arial"/>
          <w:b/>
          <w:sz w:val="24"/>
          <w:szCs w:val="24"/>
        </w:rPr>
        <w:tab/>
      </w:r>
      <w:r>
        <w:rPr>
          <w:rFonts w:ascii="Arial" w:hAnsi="Arial" w:cs="Arial"/>
          <w:b/>
          <w:sz w:val="24"/>
          <w:szCs w:val="24"/>
        </w:rPr>
        <w:tab/>
        <w:t>:</w:t>
      </w:r>
      <w:r>
        <w:rPr>
          <w:rFonts w:ascii="Arial" w:hAnsi="Arial" w:cs="Arial"/>
          <w:b/>
          <w:sz w:val="24"/>
          <w:szCs w:val="24"/>
        </w:rPr>
        <w:tab/>
      </w:r>
      <w:r>
        <w:rPr>
          <w:rFonts w:ascii="Arial" w:hAnsi="Arial" w:cs="Arial"/>
          <w:sz w:val="24"/>
          <w:szCs w:val="24"/>
        </w:rPr>
        <w:t>Date</w:t>
      </w:r>
    </w:p>
    <w:p w:rsidR="007C4319" w:rsidRDefault="007C4319" w:rsidP="007C4319">
      <w:pPr>
        <w:tabs>
          <w:tab w:val="left" w:pos="1200"/>
        </w:tabs>
        <w:spacing w:after="0" w:line="240" w:lineRule="auto"/>
        <w:rPr>
          <w:rFonts w:ascii="Arial" w:hAnsi="Arial" w:cs="Arial"/>
          <w:sz w:val="24"/>
          <w:szCs w:val="24"/>
        </w:rPr>
      </w:pPr>
    </w:p>
    <w:p w:rsidR="007C4319" w:rsidRDefault="007C4319" w:rsidP="007C4319">
      <w:pPr>
        <w:tabs>
          <w:tab w:val="left" w:pos="1200"/>
        </w:tabs>
        <w:spacing w:after="0" w:line="240" w:lineRule="auto"/>
        <w:rPr>
          <w:rFonts w:ascii="Arial" w:hAnsi="Arial" w:cs="Arial"/>
          <w:sz w:val="24"/>
          <w:szCs w:val="24"/>
        </w:rPr>
      </w:pPr>
      <w:r>
        <w:rPr>
          <w:rFonts w:ascii="Arial" w:hAnsi="Arial" w:cs="Arial"/>
          <w:sz w:val="24"/>
          <w:szCs w:val="24"/>
        </w:rPr>
        <w:tab/>
      </w:r>
      <w:r>
        <w:rPr>
          <w:rFonts w:ascii="Arial" w:hAnsi="Arial" w:cs="Arial"/>
          <w:b/>
          <w:sz w:val="24"/>
          <w:szCs w:val="24"/>
        </w:rPr>
        <w:t>Alt+F2</w:t>
      </w:r>
      <w:r>
        <w:rPr>
          <w:rFonts w:ascii="Arial" w:hAnsi="Arial" w:cs="Arial"/>
          <w:b/>
          <w:sz w:val="24"/>
          <w:szCs w:val="24"/>
        </w:rPr>
        <w:tab/>
      </w:r>
      <w:r>
        <w:rPr>
          <w:rFonts w:ascii="Arial" w:hAnsi="Arial" w:cs="Arial"/>
          <w:b/>
          <w:sz w:val="24"/>
          <w:szCs w:val="24"/>
        </w:rPr>
        <w:tab/>
        <w:t>:</w:t>
      </w:r>
      <w:r>
        <w:rPr>
          <w:rFonts w:ascii="Arial" w:hAnsi="Arial" w:cs="Arial"/>
          <w:b/>
          <w:sz w:val="24"/>
          <w:szCs w:val="24"/>
        </w:rPr>
        <w:tab/>
      </w:r>
      <w:r>
        <w:rPr>
          <w:rFonts w:ascii="Arial" w:hAnsi="Arial" w:cs="Arial"/>
          <w:sz w:val="24"/>
          <w:szCs w:val="24"/>
        </w:rPr>
        <w:t>Change Period</w:t>
      </w:r>
    </w:p>
    <w:p w:rsidR="007C4319" w:rsidRDefault="007C4319" w:rsidP="007C4319">
      <w:pPr>
        <w:tabs>
          <w:tab w:val="left" w:pos="1200"/>
        </w:tabs>
        <w:spacing w:after="0" w:line="240" w:lineRule="auto"/>
        <w:rPr>
          <w:rFonts w:ascii="Arial" w:hAnsi="Arial" w:cs="Arial"/>
          <w:sz w:val="24"/>
          <w:szCs w:val="24"/>
        </w:rPr>
      </w:pPr>
    </w:p>
    <w:p w:rsidR="007C4319" w:rsidRDefault="007C4319" w:rsidP="007C4319">
      <w:pPr>
        <w:tabs>
          <w:tab w:val="left" w:pos="1200"/>
        </w:tabs>
        <w:spacing w:after="0" w:line="240" w:lineRule="auto"/>
        <w:rPr>
          <w:rFonts w:ascii="Arial" w:hAnsi="Arial" w:cs="Arial"/>
          <w:sz w:val="24"/>
          <w:szCs w:val="24"/>
        </w:rPr>
      </w:pPr>
      <w:r>
        <w:rPr>
          <w:rFonts w:ascii="Arial" w:hAnsi="Arial" w:cs="Arial"/>
          <w:sz w:val="24"/>
          <w:szCs w:val="24"/>
        </w:rPr>
        <w:tab/>
      </w:r>
      <w:r>
        <w:rPr>
          <w:rFonts w:ascii="Arial" w:hAnsi="Arial" w:cs="Arial"/>
          <w:b/>
          <w:sz w:val="24"/>
          <w:szCs w:val="24"/>
        </w:rPr>
        <w:t>F11</w:t>
      </w:r>
      <w:r>
        <w:rPr>
          <w:rFonts w:ascii="Arial" w:hAnsi="Arial" w:cs="Arial"/>
          <w:b/>
          <w:sz w:val="24"/>
          <w:szCs w:val="24"/>
        </w:rPr>
        <w:tab/>
      </w:r>
      <w:r>
        <w:rPr>
          <w:rFonts w:ascii="Arial" w:hAnsi="Arial" w:cs="Arial"/>
          <w:b/>
          <w:sz w:val="24"/>
          <w:szCs w:val="24"/>
        </w:rPr>
        <w:tab/>
        <w:t xml:space="preserve">: </w:t>
      </w:r>
      <w:r>
        <w:rPr>
          <w:rFonts w:ascii="Arial" w:hAnsi="Arial" w:cs="Arial"/>
          <w:b/>
          <w:sz w:val="24"/>
          <w:szCs w:val="24"/>
        </w:rPr>
        <w:tab/>
      </w:r>
      <w:r>
        <w:rPr>
          <w:rFonts w:ascii="Arial" w:hAnsi="Arial" w:cs="Arial"/>
          <w:sz w:val="24"/>
          <w:szCs w:val="24"/>
        </w:rPr>
        <w:t>Company Features</w:t>
      </w:r>
    </w:p>
    <w:p w:rsidR="007C4319" w:rsidRDefault="007C4319" w:rsidP="007C4319">
      <w:pPr>
        <w:tabs>
          <w:tab w:val="left" w:pos="1200"/>
        </w:tabs>
        <w:spacing w:after="0" w:line="240" w:lineRule="auto"/>
        <w:rPr>
          <w:rFonts w:ascii="Arial" w:hAnsi="Arial" w:cs="Arial"/>
          <w:sz w:val="24"/>
          <w:szCs w:val="24"/>
        </w:rPr>
      </w:pPr>
    </w:p>
    <w:p w:rsidR="007C4319" w:rsidRDefault="007C4319" w:rsidP="007C4319">
      <w:pPr>
        <w:tabs>
          <w:tab w:val="left" w:pos="1200"/>
        </w:tabs>
        <w:spacing w:after="0" w:line="240" w:lineRule="auto"/>
        <w:rPr>
          <w:rFonts w:ascii="Arial" w:hAnsi="Arial" w:cs="Arial"/>
          <w:b/>
          <w:sz w:val="24"/>
          <w:szCs w:val="24"/>
        </w:rPr>
      </w:pPr>
      <w:r>
        <w:rPr>
          <w:rFonts w:ascii="Arial" w:hAnsi="Arial" w:cs="Arial"/>
          <w:sz w:val="24"/>
          <w:szCs w:val="24"/>
        </w:rPr>
        <w:tab/>
      </w:r>
      <w:r>
        <w:rPr>
          <w:rFonts w:ascii="Arial" w:hAnsi="Arial" w:cs="Arial"/>
          <w:b/>
          <w:sz w:val="24"/>
          <w:szCs w:val="24"/>
        </w:rPr>
        <w:t>F12</w:t>
      </w:r>
      <w:r>
        <w:rPr>
          <w:rFonts w:ascii="Arial" w:hAnsi="Arial" w:cs="Arial"/>
          <w:b/>
          <w:sz w:val="24"/>
          <w:szCs w:val="24"/>
        </w:rPr>
        <w:tab/>
      </w:r>
      <w:r>
        <w:rPr>
          <w:rFonts w:ascii="Arial" w:hAnsi="Arial" w:cs="Arial"/>
          <w:b/>
          <w:sz w:val="24"/>
          <w:szCs w:val="24"/>
        </w:rPr>
        <w:tab/>
        <w:t xml:space="preserve">: </w:t>
      </w:r>
      <w:r>
        <w:rPr>
          <w:rFonts w:ascii="Arial" w:hAnsi="Arial" w:cs="Arial"/>
          <w:b/>
          <w:sz w:val="24"/>
          <w:szCs w:val="24"/>
        </w:rPr>
        <w:tab/>
      </w:r>
      <w:r w:rsidRPr="00462C7A">
        <w:rPr>
          <w:rFonts w:ascii="Arial" w:hAnsi="Arial" w:cs="Arial"/>
          <w:sz w:val="24"/>
          <w:szCs w:val="24"/>
        </w:rPr>
        <w:t>Company Configuration</w:t>
      </w:r>
      <w:r>
        <w:rPr>
          <w:rFonts w:ascii="Arial" w:hAnsi="Arial" w:cs="Arial"/>
          <w:b/>
          <w:sz w:val="24"/>
          <w:szCs w:val="24"/>
        </w:rPr>
        <w:t xml:space="preserve"> </w:t>
      </w:r>
    </w:p>
    <w:p w:rsidR="007C4319" w:rsidRDefault="007C4319" w:rsidP="007C4319">
      <w:pPr>
        <w:tabs>
          <w:tab w:val="left" w:pos="1200"/>
        </w:tabs>
        <w:spacing w:after="0" w:line="240" w:lineRule="auto"/>
        <w:rPr>
          <w:rFonts w:ascii="Arial" w:hAnsi="Arial" w:cs="Arial"/>
          <w:b/>
          <w:sz w:val="24"/>
          <w:szCs w:val="24"/>
        </w:rPr>
      </w:pPr>
    </w:p>
    <w:p w:rsidR="007C4319" w:rsidRDefault="007C4319" w:rsidP="007C4319">
      <w:pPr>
        <w:tabs>
          <w:tab w:val="left" w:pos="1200"/>
        </w:tabs>
        <w:spacing w:after="0" w:line="240" w:lineRule="auto"/>
        <w:jc w:val="both"/>
        <w:rPr>
          <w:rFonts w:ascii="Arial" w:hAnsi="Arial" w:cs="Arial"/>
          <w:b/>
          <w:sz w:val="24"/>
          <w:szCs w:val="24"/>
        </w:rPr>
      </w:pPr>
    </w:p>
    <w:p w:rsidR="007C4319" w:rsidRDefault="007C4319" w:rsidP="007C4319">
      <w:pPr>
        <w:tabs>
          <w:tab w:val="left" w:pos="1200"/>
        </w:tabs>
        <w:spacing w:after="0" w:line="240" w:lineRule="auto"/>
        <w:jc w:val="both"/>
        <w:rPr>
          <w:rFonts w:ascii="Arial" w:hAnsi="Arial" w:cs="Arial"/>
          <w:b/>
          <w:sz w:val="24"/>
          <w:szCs w:val="24"/>
        </w:rPr>
      </w:pPr>
    </w:p>
    <w:p w:rsidR="007C4319" w:rsidRDefault="007C4319" w:rsidP="007C4319">
      <w:pPr>
        <w:tabs>
          <w:tab w:val="left" w:pos="1200"/>
        </w:tabs>
        <w:spacing w:after="0" w:line="240" w:lineRule="auto"/>
        <w:jc w:val="both"/>
        <w:rPr>
          <w:rFonts w:ascii="Arial" w:hAnsi="Arial" w:cs="Arial"/>
          <w:b/>
          <w:sz w:val="24"/>
          <w:szCs w:val="24"/>
        </w:rPr>
      </w:pPr>
    </w:p>
    <w:p w:rsidR="007C4319" w:rsidRDefault="007C4319" w:rsidP="007C4319">
      <w:pPr>
        <w:tabs>
          <w:tab w:val="left" w:pos="1200"/>
        </w:tabs>
        <w:spacing w:after="0" w:line="240" w:lineRule="auto"/>
        <w:jc w:val="both"/>
        <w:rPr>
          <w:rFonts w:ascii="Arial" w:hAnsi="Arial" w:cs="Arial"/>
          <w:b/>
          <w:sz w:val="24"/>
          <w:szCs w:val="24"/>
        </w:rPr>
      </w:pPr>
    </w:p>
    <w:p w:rsidR="007C4319" w:rsidRDefault="007C4319" w:rsidP="007C4319">
      <w:pPr>
        <w:tabs>
          <w:tab w:val="left" w:pos="1200"/>
        </w:tabs>
        <w:spacing w:after="0" w:line="240" w:lineRule="auto"/>
        <w:jc w:val="both"/>
        <w:rPr>
          <w:rFonts w:ascii="Arial" w:hAnsi="Arial" w:cs="Arial"/>
          <w:b/>
          <w:sz w:val="24"/>
          <w:szCs w:val="24"/>
        </w:rPr>
      </w:pPr>
    </w:p>
    <w:p w:rsidR="007C4319" w:rsidRPr="003C1F75" w:rsidRDefault="007C4319" w:rsidP="007C4319">
      <w:pPr>
        <w:tabs>
          <w:tab w:val="left" w:pos="1200"/>
        </w:tabs>
        <w:spacing w:after="0" w:line="240" w:lineRule="auto"/>
        <w:jc w:val="both"/>
        <w:rPr>
          <w:rFonts w:ascii="Arial" w:hAnsi="Arial" w:cs="Arial"/>
          <w:sz w:val="24"/>
          <w:szCs w:val="24"/>
        </w:rPr>
      </w:pPr>
      <w:r w:rsidRPr="00B76DCD">
        <w:rPr>
          <w:rFonts w:ascii="Arial" w:hAnsi="Arial" w:cs="Arial"/>
          <w:b/>
          <w:sz w:val="24"/>
          <w:szCs w:val="24"/>
        </w:rPr>
        <w:t>Alteration:</w:t>
      </w:r>
      <w:r>
        <w:rPr>
          <w:rFonts w:ascii="Arial" w:hAnsi="Arial" w:cs="Arial"/>
          <w:b/>
          <w:sz w:val="24"/>
          <w:szCs w:val="24"/>
        </w:rPr>
        <w:t xml:space="preserve"> </w:t>
      </w:r>
      <w:r w:rsidRPr="003C1F75">
        <w:rPr>
          <w:rFonts w:ascii="Arial" w:hAnsi="Arial" w:cs="Arial"/>
          <w:sz w:val="24"/>
          <w:szCs w:val="24"/>
        </w:rPr>
        <w:t>To alter the profile of the company select at Gateway of Tally – F3&gt; Alter</w:t>
      </w:r>
    </w:p>
    <w:p w:rsidR="007C4319" w:rsidRPr="003C1F75" w:rsidRDefault="007C4319" w:rsidP="007C4319">
      <w:pPr>
        <w:tabs>
          <w:tab w:val="left" w:pos="1200"/>
        </w:tabs>
        <w:spacing w:after="0" w:line="240" w:lineRule="auto"/>
        <w:jc w:val="both"/>
        <w:rPr>
          <w:rFonts w:ascii="Arial" w:hAnsi="Arial" w:cs="Arial"/>
          <w:sz w:val="24"/>
          <w:szCs w:val="24"/>
        </w:rPr>
      </w:pPr>
      <w:r w:rsidRPr="003C1F75">
        <w:rPr>
          <w:rFonts w:ascii="Arial" w:hAnsi="Arial" w:cs="Arial"/>
          <w:sz w:val="24"/>
          <w:szCs w:val="24"/>
        </w:rPr>
        <w:t>Select company (if more than one company selected).Make necessary changes you require, accept data directory, as it will be invisible at Company Alteration Screen. Press Ctrl+ A to save the changes.</w:t>
      </w:r>
    </w:p>
    <w:p w:rsidR="007C4319" w:rsidRDefault="007C4319" w:rsidP="007C4319">
      <w:pPr>
        <w:tabs>
          <w:tab w:val="left" w:pos="1200"/>
        </w:tabs>
        <w:spacing w:after="0" w:line="240" w:lineRule="auto"/>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Deletion: </w:t>
      </w:r>
      <w:r w:rsidRPr="003C1F75">
        <w:rPr>
          <w:rFonts w:ascii="Arial" w:hAnsi="Arial" w:cs="Arial"/>
          <w:sz w:val="24"/>
          <w:szCs w:val="24"/>
        </w:rPr>
        <w:t>At company Alteration Screen Press Alt + D to delete the company it will ask for the confirmation art you sure, press Y to delete the company.</w:t>
      </w:r>
    </w:p>
    <w:p w:rsidR="007C4319" w:rsidRPr="003C1F75" w:rsidRDefault="007C4319" w:rsidP="007C4319">
      <w:pPr>
        <w:tabs>
          <w:tab w:val="left" w:pos="1200"/>
        </w:tabs>
        <w:spacing w:after="0" w:line="240" w:lineRule="auto"/>
        <w:jc w:val="both"/>
        <w:rPr>
          <w:rFonts w:ascii="Arial" w:hAnsi="Arial" w:cs="Arial"/>
          <w:sz w:val="24"/>
          <w:szCs w:val="24"/>
        </w:rPr>
      </w:pPr>
    </w:p>
    <w:p w:rsidR="007C4319" w:rsidRPr="009A0E7E" w:rsidRDefault="007C4319" w:rsidP="007C4319">
      <w:pPr>
        <w:tabs>
          <w:tab w:val="left" w:pos="1200"/>
        </w:tabs>
        <w:spacing w:after="0" w:line="240" w:lineRule="auto"/>
        <w:rPr>
          <w:rFonts w:ascii="Arial" w:hAnsi="Arial" w:cs="Arial"/>
          <w:b/>
          <w:sz w:val="24"/>
          <w:szCs w:val="24"/>
        </w:rPr>
      </w:pPr>
      <w:r>
        <w:rPr>
          <w:rFonts w:ascii="Arial" w:hAnsi="Arial" w:cs="Arial"/>
          <w:b/>
          <w:sz w:val="24"/>
          <w:szCs w:val="24"/>
        </w:rPr>
        <w:lastRenderedPageBreak/>
        <w:t>Selection of Company:</w:t>
      </w:r>
    </w:p>
    <w:p w:rsidR="007C4319" w:rsidRPr="009A0E7E" w:rsidRDefault="007C4319" w:rsidP="008A3B17">
      <w:pPr>
        <w:numPr>
          <w:ilvl w:val="0"/>
          <w:numId w:val="9"/>
        </w:numPr>
        <w:tabs>
          <w:tab w:val="left" w:pos="1200"/>
        </w:tabs>
        <w:spacing w:after="0" w:line="240" w:lineRule="auto"/>
        <w:jc w:val="both"/>
        <w:rPr>
          <w:rFonts w:ascii="Arial" w:hAnsi="Arial" w:cs="Arial"/>
          <w:b/>
          <w:sz w:val="24"/>
          <w:szCs w:val="24"/>
        </w:rPr>
      </w:pPr>
      <w:r w:rsidRPr="003C1F75">
        <w:rPr>
          <w:rFonts w:ascii="Arial" w:hAnsi="Arial" w:cs="Arial"/>
          <w:sz w:val="24"/>
          <w:szCs w:val="24"/>
        </w:rPr>
        <w:t>To select the company press F1 at Gateway of tally.</w:t>
      </w:r>
      <w:r>
        <w:rPr>
          <w:rFonts w:ascii="Arial" w:hAnsi="Arial" w:cs="Arial"/>
          <w:sz w:val="24"/>
          <w:szCs w:val="24"/>
        </w:rPr>
        <w:t xml:space="preserve"> </w:t>
      </w:r>
      <w:r w:rsidRPr="003C1F75">
        <w:rPr>
          <w:rFonts w:ascii="Arial" w:hAnsi="Arial" w:cs="Arial"/>
          <w:sz w:val="24"/>
          <w:szCs w:val="24"/>
        </w:rPr>
        <w:t xml:space="preserve">List of companies created so far in the current directory will appear. </w:t>
      </w:r>
    </w:p>
    <w:p w:rsidR="007C4319" w:rsidRPr="009A0E7E" w:rsidRDefault="007C4319" w:rsidP="008A3B17">
      <w:pPr>
        <w:numPr>
          <w:ilvl w:val="0"/>
          <w:numId w:val="9"/>
        </w:numPr>
        <w:tabs>
          <w:tab w:val="left" w:pos="1200"/>
        </w:tabs>
        <w:spacing w:after="0" w:line="240" w:lineRule="auto"/>
        <w:jc w:val="both"/>
        <w:rPr>
          <w:rFonts w:ascii="Arial" w:hAnsi="Arial" w:cs="Arial"/>
          <w:b/>
          <w:sz w:val="24"/>
          <w:szCs w:val="24"/>
        </w:rPr>
      </w:pPr>
      <w:r w:rsidRPr="003C1F75">
        <w:rPr>
          <w:rFonts w:ascii="Arial" w:hAnsi="Arial" w:cs="Arial"/>
          <w:sz w:val="24"/>
          <w:szCs w:val="24"/>
        </w:rPr>
        <w:t xml:space="preserve">If you want to change the data directory press Shift +Tab or Backspace and type the full path of the directory. List of companies existing in that directory will be displayed. </w:t>
      </w:r>
    </w:p>
    <w:p w:rsidR="007C4319" w:rsidRPr="003C1F75" w:rsidRDefault="007C4319" w:rsidP="008A3B17">
      <w:pPr>
        <w:numPr>
          <w:ilvl w:val="0"/>
          <w:numId w:val="9"/>
        </w:numPr>
        <w:tabs>
          <w:tab w:val="left" w:pos="1200"/>
        </w:tabs>
        <w:spacing w:after="0" w:line="240" w:lineRule="auto"/>
        <w:jc w:val="both"/>
        <w:rPr>
          <w:rFonts w:ascii="Arial" w:hAnsi="Arial" w:cs="Arial"/>
          <w:b/>
          <w:sz w:val="24"/>
          <w:szCs w:val="24"/>
        </w:rPr>
      </w:pPr>
      <w:r w:rsidRPr="003C1F75">
        <w:rPr>
          <w:rFonts w:ascii="Arial" w:hAnsi="Arial" w:cs="Arial"/>
          <w:sz w:val="24"/>
          <w:szCs w:val="24"/>
        </w:rPr>
        <w:t>Now, select the company and press enter. It will ask for username and password if any given, enter them and company will display in the list of company at Gateway of tally.</w:t>
      </w: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sz w:val="24"/>
          <w:szCs w:val="24"/>
        </w:rPr>
      </w:pPr>
      <w:r>
        <w:rPr>
          <w:rFonts w:ascii="Arial" w:hAnsi="Arial" w:cs="Arial"/>
          <w:b/>
          <w:sz w:val="24"/>
          <w:szCs w:val="24"/>
        </w:rPr>
        <w:t xml:space="preserve">Shut Company: </w:t>
      </w:r>
      <w:r w:rsidRPr="003C1F75">
        <w:rPr>
          <w:rFonts w:ascii="Arial" w:hAnsi="Arial" w:cs="Arial"/>
          <w:sz w:val="24"/>
          <w:szCs w:val="24"/>
        </w:rPr>
        <w:t>To close the selected company press Alt + F1 at Gateway of Tally of select shut Company in comp. Info. Menu. List of selected companies (if multiple companies are selected) will be displayed. Select the company you want to close. Press enter.</w:t>
      </w: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Pr="001533D9" w:rsidRDefault="007C4319" w:rsidP="007C4319">
      <w:pPr>
        <w:spacing w:after="0" w:line="240" w:lineRule="auto"/>
        <w:jc w:val="both"/>
        <w:rPr>
          <w:rFonts w:ascii="Arial" w:hAnsi="Arial" w:cs="Arial"/>
          <w:sz w:val="36"/>
          <w:szCs w:val="24"/>
          <w:u w:val="single"/>
        </w:rPr>
      </w:pPr>
      <w:r>
        <w:rPr>
          <w:rFonts w:ascii="Arial" w:hAnsi="Arial" w:cs="Arial"/>
          <w:b/>
          <w:sz w:val="36"/>
          <w:szCs w:val="24"/>
        </w:rPr>
        <w:tab/>
      </w:r>
      <w:r>
        <w:rPr>
          <w:rFonts w:ascii="Arial" w:hAnsi="Arial" w:cs="Arial"/>
          <w:b/>
          <w:sz w:val="36"/>
          <w:szCs w:val="24"/>
        </w:rPr>
        <w:tab/>
      </w:r>
      <w:r>
        <w:rPr>
          <w:rFonts w:ascii="Arial" w:hAnsi="Arial" w:cs="Arial"/>
          <w:b/>
          <w:sz w:val="36"/>
          <w:szCs w:val="24"/>
        </w:rPr>
        <w:tab/>
        <w:t xml:space="preserve">   </w:t>
      </w:r>
    </w:p>
    <w:p w:rsidR="007C4319" w:rsidRPr="001533D9" w:rsidRDefault="007C4319" w:rsidP="007C4319">
      <w:pPr>
        <w:spacing w:after="0" w:line="240" w:lineRule="auto"/>
        <w:jc w:val="both"/>
        <w:rPr>
          <w:rFonts w:ascii="Arial" w:hAnsi="Arial" w:cs="Arial"/>
          <w:sz w:val="36"/>
          <w:szCs w:val="24"/>
          <w:u w:val="single"/>
        </w:rPr>
      </w:pPr>
    </w:p>
    <w:p w:rsidR="007C4319" w:rsidRPr="00B56799" w:rsidRDefault="007C4319" w:rsidP="007C4319">
      <w:pPr>
        <w:spacing w:after="0" w:line="240" w:lineRule="auto"/>
        <w:jc w:val="both"/>
        <w:rPr>
          <w:rFonts w:ascii="Arial" w:hAnsi="Arial" w:cs="Arial"/>
          <w:b/>
          <w:sz w:val="36"/>
          <w:szCs w:val="24"/>
        </w:rPr>
      </w:pP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36"/>
          <w:szCs w:val="24"/>
          <w:u w:val="single"/>
        </w:rPr>
      </w:pPr>
      <w:r>
        <w:rPr>
          <w:rFonts w:ascii="Arial" w:hAnsi="Arial" w:cs="Arial"/>
          <w:b/>
          <w:sz w:val="36"/>
          <w:szCs w:val="24"/>
        </w:rPr>
        <w:tab/>
      </w:r>
      <w:r>
        <w:rPr>
          <w:rFonts w:ascii="Arial" w:hAnsi="Arial" w:cs="Arial"/>
          <w:b/>
          <w:sz w:val="36"/>
          <w:szCs w:val="24"/>
        </w:rPr>
        <w:tab/>
      </w:r>
      <w:r>
        <w:rPr>
          <w:rFonts w:ascii="Arial" w:hAnsi="Arial" w:cs="Arial"/>
          <w:b/>
          <w:sz w:val="36"/>
          <w:szCs w:val="24"/>
        </w:rPr>
        <w:tab/>
      </w:r>
      <w:r>
        <w:rPr>
          <w:rFonts w:ascii="Arial" w:hAnsi="Arial" w:cs="Arial"/>
          <w:b/>
          <w:sz w:val="36"/>
          <w:szCs w:val="24"/>
        </w:rPr>
        <w:tab/>
      </w:r>
      <w:r>
        <w:rPr>
          <w:rFonts w:ascii="Arial" w:hAnsi="Arial" w:cs="Arial"/>
          <w:b/>
          <w:sz w:val="36"/>
          <w:szCs w:val="24"/>
        </w:rPr>
        <w:tab/>
        <w:t>GROUPS IN TALLY</w:t>
      </w:r>
    </w:p>
    <w:p w:rsidR="007C4319" w:rsidRDefault="007C4319" w:rsidP="007C4319">
      <w:pPr>
        <w:spacing w:after="0" w:line="240" w:lineRule="auto"/>
        <w:jc w:val="both"/>
        <w:rPr>
          <w:rFonts w:ascii="Arial" w:hAnsi="Arial" w:cs="Arial"/>
          <w:b/>
          <w:sz w:val="36"/>
          <w:szCs w:val="24"/>
          <w:u w:val="single"/>
        </w:rPr>
      </w:pPr>
    </w:p>
    <w:p w:rsidR="007C4319" w:rsidRPr="00D64883" w:rsidRDefault="007C4319" w:rsidP="007C4319">
      <w:pPr>
        <w:spacing w:after="0" w:line="240" w:lineRule="auto"/>
        <w:jc w:val="both"/>
        <w:rPr>
          <w:rFonts w:ascii="Arial" w:hAnsi="Arial" w:cs="Arial"/>
          <w:b/>
          <w:sz w:val="24"/>
          <w:szCs w:val="24"/>
        </w:rPr>
      </w:pPr>
      <w:r w:rsidRPr="00D64883">
        <w:rPr>
          <w:rFonts w:ascii="Arial" w:hAnsi="Arial" w:cs="Arial"/>
          <w:b/>
          <w:sz w:val="24"/>
          <w:szCs w:val="24"/>
        </w:rPr>
        <w:t>Creating Groups in Tally 9</w:t>
      </w:r>
    </w:p>
    <w:p w:rsidR="007C4319" w:rsidRPr="00D64883" w:rsidRDefault="007C4319" w:rsidP="007C4319">
      <w:pPr>
        <w:spacing w:after="0" w:line="240" w:lineRule="auto"/>
        <w:jc w:val="both"/>
        <w:rPr>
          <w:rFonts w:ascii="Arial" w:hAnsi="Arial" w:cs="Arial"/>
          <w:b/>
          <w:sz w:val="24"/>
          <w:szCs w:val="24"/>
        </w:rPr>
      </w:pPr>
    </w:p>
    <w:p w:rsidR="007C4319" w:rsidRDefault="007C4319" w:rsidP="007C4319">
      <w:pPr>
        <w:tabs>
          <w:tab w:val="left" w:pos="1200"/>
        </w:tabs>
        <w:spacing w:after="0" w:line="240" w:lineRule="auto"/>
        <w:jc w:val="both"/>
        <w:rPr>
          <w:rFonts w:ascii="Arial" w:hAnsi="Arial" w:cs="Arial"/>
          <w:sz w:val="24"/>
          <w:szCs w:val="24"/>
        </w:rPr>
      </w:pPr>
      <w:r w:rsidRPr="009D3051">
        <w:rPr>
          <w:rFonts w:ascii="Arial" w:hAnsi="Arial" w:cs="Arial"/>
          <w:b/>
          <w:sz w:val="24"/>
          <w:szCs w:val="24"/>
        </w:rPr>
        <w:t xml:space="preserve">Account Groups: </w:t>
      </w:r>
      <w:r w:rsidRPr="009D3051">
        <w:rPr>
          <w:rFonts w:ascii="Arial" w:hAnsi="Arial" w:cs="Arial"/>
          <w:sz w:val="24"/>
          <w:szCs w:val="24"/>
        </w:rPr>
        <w:t>Account Groups are just a convenient method of organizing the large population of Ledger Accounts into a tree-structured</w:t>
      </w:r>
      <w:r w:rsidRPr="00D64883">
        <w:rPr>
          <w:rFonts w:ascii="Arial" w:hAnsi="Arial" w:cs="Arial"/>
          <w:sz w:val="24"/>
          <w:szCs w:val="24"/>
        </w:rPr>
        <w:t xml:space="preserve"> Tally classifies and identifies account heads according to their nature. This helps in presenting summarized information.</w:t>
      </w:r>
      <w:r>
        <w:rPr>
          <w:rFonts w:ascii="Arial" w:hAnsi="Arial" w:cs="Arial"/>
          <w:sz w:val="24"/>
          <w:szCs w:val="24"/>
        </w:rPr>
        <w:t xml:space="preserve"> </w:t>
      </w:r>
      <w:r w:rsidRPr="00AA637B">
        <w:rPr>
          <w:rFonts w:ascii="Arial" w:hAnsi="Arial" w:cs="Arial"/>
          <w:sz w:val="24"/>
          <w:szCs w:val="24"/>
        </w:rPr>
        <w:t>Tally provides us 28 reserved groups. These groups are auto create a new company. These Groups cannot be deleted. Out of 28. Groups 15 are Parent/Primary groups and rest of 13 groups are called secondary/Sub group. These 13 groups belongs to the above 15 groups. Groups are related with.</w:t>
      </w:r>
    </w:p>
    <w:p w:rsidR="007C4319" w:rsidRPr="00AA637B" w:rsidRDefault="007C4319" w:rsidP="007C4319">
      <w:pPr>
        <w:tabs>
          <w:tab w:val="left" w:pos="1200"/>
        </w:tabs>
        <w:spacing w:after="0" w:line="240" w:lineRule="auto"/>
        <w:jc w:val="both"/>
        <w:rPr>
          <w:rFonts w:ascii="Arial" w:hAnsi="Arial" w:cs="Arial"/>
          <w:sz w:val="24"/>
          <w:szCs w:val="24"/>
        </w:rPr>
      </w:pPr>
    </w:p>
    <w:p w:rsidR="007C4319" w:rsidRPr="00AA637B" w:rsidRDefault="007C4319" w:rsidP="008A3B17">
      <w:pPr>
        <w:numPr>
          <w:ilvl w:val="0"/>
          <w:numId w:val="10"/>
        </w:numPr>
        <w:tabs>
          <w:tab w:val="left" w:pos="1200"/>
        </w:tabs>
        <w:spacing w:after="0" w:line="240" w:lineRule="auto"/>
        <w:jc w:val="both"/>
        <w:rPr>
          <w:rFonts w:ascii="Arial" w:hAnsi="Arial" w:cs="Arial"/>
          <w:sz w:val="24"/>
          <w:szCs w:val="24"/>
        </w:rPr>
      </w:pPr>
      <w:r w:rsidRPr="00AA637B">
        <w:rPr>
          <w:rFonts w:ascii="Arial" w:hAnsi="Arial" w:cs="Arial"/>
          <w:sz w:val="24"/>
          <w:szCs w:val="24"/>
        </w:rPr>
        <w:t>Income</w:t>
      </w:r>
    </w:p>
    <w:p w:rsidR="007C4319" w:rsidRPr="00AA637B" w:rsidRDefault="007C4319" w:rsidP="008A3B17">
      <w:pPr>
        <w:numPr>
          <w:ilvl w:val="0"/>
          <w:numId w:val="10"/>
        </w:numPr>
        <w:tabs>
          <w:tab w:val="left" w:pos="1200"/>
        </w:tabs>
        <w:spacing w:after="0" w:line="240" w:lineRule="auto"/>
        <w:jc w:val="both"/>
        <w:rPr>
          <w:rFonts w:ascii="Arial" w:hAnsi="Arial" w:cs="Arial"/>
          <w:sz w:val="24"/>
          <w:szCs w:val="24"/>
        </w:rPr>
      </w:pPr>
      <w:r w:rsidRPr="00AA637B">
        <w:rPr>
          <w:rFonts w:ascii="Arial" w:hAnsi="Arial" w:cs="Arial"/>
          <w:sz w:val="24"/>
          <w:szCs w:val="24"/>
        </w:rPr>
        <w:t>Expenditure</w:t>
      </w:r>
    </w:p>
    <w:p w:rsidR="007C4319" w:rsidRPr="00AA637B" w:rsidRDefault="007C4319" w:rsidP="008A3B17">
      <w:pPr>
        <w:numPr>
          <w:ilvl w:val="0"/>
          <w:numId w:val="10"/>
        </w:numPr>
        <w:tabs>
          <w:tab w:val="left" w:pos="1200"/>
        </w:tabs>
        <w:spacing w:after="0" w:line="240" w:lineRule="auto"/>
        <w:jc w:val="both"/>
        <w:rPr>
          <w:rFonts w:ascii="Arial" w:hAnsi="Arial" w:cs="Arial"/>
          <w:sz w:val="24"/>
          <w:szCs w:val="24"/>
        </w:rPr>
      </w:pPr>
      <w:r w:rsidRPr="00AA637B">
        <w:rPr>
          <w:rFonts w:ascii="Arial" w:hAnsi="Arial" w:cs="Arial"/>
          <w:sz w:val="24"/>
          <w:szCs w:val="24"/>
        </w:rPr>
        <w:t>Assets</w:t>
      </w:r>
    </w:p>
    <w:p w:rsidR="007C4319" w:rsidRPr="00AA637B" w:rsidRDefault="007C4319" w:rsidP="008A3B17">
      <w:pPr>
        <w:numPr>
          <w:ilvl w:val="0"/>
          <w:numId w:val="10"/>
        </w:numPr>
        <w:spacing w:after="0" w:line="240" w:lineRule="auto"/>
        <w:jc w:val="both"/>
        <w:rPr>
          <w:rFonts w:ascii="Arial" w:hAnsi="Arial" w:cs="Arial"/>
          <w:sz w:val="24"/>
          <w:szCs w:val="24"/>
        </w:rPr>
      </w:pPr>
      <w:r w:rsidRPr="00AA637B">
        <w:rPr>
          <w:rFonts w:ascii="Arial" w:hAnsi="Arial" w:cs="Arial"/>
          <w:sz w:val="24"/>
          <w:szCs w:val="24"/>
        </w:rPr>
        <w:t>Liabilities.</w:t>
      </w:r>
    </w:p>
    <w:p w:rsidR="007C4319" w:rsidRPr="00AA637B" w:rsidRDefault="007C4319" w:rsidP="007C4319">
      <w:pPr>
        <w:spacing w:after="0" w:line="240" w:lineRule="auto"/>
        <w:jc w:val="both"/>
        <w:rPr>
          <w:rFonts w:ascii="Arial" w:hAnsi="Arial" w:cs="Arial"/>
          <w:b/>
          <w:sz w:val="24"/>
          <w:szCs w:val="24"/>
        </w:rPr>
      </w:pPr>
    </w:p>
    <w:p w:rsidR="007C4319" w:rsidRPr="00D64883" w:rsidRDefault="007C4319" w:rsidP="007C4319">
      <w:pPr>
        <w:spacing w:after="0" w:line="240" w:lineRule="auto"/>
        <w:jc w:val="both"/>
        <w:rPr>
          <w:rFonts w:ascii="Arial" w:hAnsi="Arial" w:cs="Arial"/>
          <w:sz w:val="24"/>
          <w:szCs w:val="24"/>
        </w:rPr>
      </w:pPr>
      <w:r w:rsidRPr="00D64883">
        <w:rPr>
          <w:rFonts w:ascii="Arial" w:hAnsi="Arial" w:cs="Arial"/>
          <w:b/>
          <w:sz w:val="24"/>
          <w:szCs w:val="24"/>
        </w:rPr>
        <w:t>Creating a Group</w:t>
      </w:r>
      <w:r>
        <w:rPr>
          <w:rFonts w:ascii="Arial" w:hAnsi="Arial" w:cs="Arial"/>
          <w:b/>
          <w:sz w:val="24"/>
          <w:szCs w:val="24"/>
        </w:rPr>
        <w:t xml:space="preserve">: </w:t>
      </w:r>
      <w:r w:rsidRPr="00D64883">
        <w:rPr>
          <w:rFonts w:ascii="Arial" w:hAnsi="Arial" w:cs="Arial"/>
          <w:sz w:val="24"/>
          <w:szCs w:val="24"/>
        </w:rPr>
        <w:t xml:space="preserve">If you are creating groups for the first time, it is advisable to configure them before you proceed. In the Gateway of Tally click </w:t>
      </w:r>
      <w:r w:rsidRPr="00F57A98">
        <w:rPr>
          <w:rFonts w:ascii="Arial" w:hAnsi="Arial" w:cs="Arial"/>
          <w:b/>
          <w:sz w:val="24"/>
          <w:szCs w:val="24"/>
        </w:rPr>
        <w:t>Accounts Info.</w:t>
      </w:r>
      <w:r w:rsidRPr="00D64883">
        <w:rPr>
          <w:rFonts w:ascii="Arial" w:hAnsi="Arial" w:cs="Arial"/>
          <w:sz w:val="24"/>
          <w:szCs w:val="24"/>
        </w:rPr>
        <w:t xml:space="preserve"> Option. In this menu click Groups option. In the Group option menu under the Single Group click the Create option. The Group Creation screen displays.</w:t>
      </w:r>
    </w:p>
    <w:p w:rsidR="007C4319" w:rsidRPr="00D64883" w:rsidRDefault="007C4319" w:rsidP="007C4319">
      <w:pPr>
        <w:spacing w:after="0" w:line="240" w:lineRule="auto"/>
        <w:jc w:val="both"/>
        <w:rPr>
          <w:rFonts w:ascii="Arial" w:hAnsi="Arial" w:cs="Arial"/>
          <w:sz w:val="24"/>
          <w:szCs w:val="24"/>
        </w:rPr>
      </w:pPr>
    </w:p>
    <w:p w:rsidR="007C4319" w:rsidRPr="00D64883" w:rsidRDefault="007C4319" w:rsidP="007C4319">
      <w:pPr>
        <w:spacing w:after="0" w:line="240" w:lineRule="auto"/>
        <w:rPr>
          <w:rFonts w:ascii="Arial" w:hAnsi="Arial" w:cs="Arial"/>
          <w:b/>
          <w:sz w:val="24"/>
          <w:szCs w:val="24"/>
        </w:rPr>
      </w:pPr>
      <w:r>
        <w:rPr>
          <w:noProof/>
        </w:rPr>
        <w:drawing>
          <wp:anchor distT="0" distB="0" distL="114300" distR="114300" simplePos="0" relativeHeight="251668480" behindDoc="0" locked="0" layoutInCell="1" allowOverlap="1">
            <wp:simplePos x="0" y="0"/>
            <wp:positionH relativeFrom="column">
              <wp:posOffset>2333625</wp:posOffset>
            </wp:positionH>
            <wp:positionV relativeFrom="paragraph">
              <wp:posOffset>51435</wp:posOffset>
            </wp:positionV>
            <wp:extent cx="3200400" cy="2257425"/>
            <wp:effectExtent l="19050" t="0" r="0" b="0"/>
            <wp:wrapSquare wrapText="bothSides"/>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3200400" cy="2257425"/>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1019175</wp:posOffset>
            </wp:positionH>
            <wp:positionV relativeFrom="paragraph">
              <wp:posOffset>-5715</wp:posOffset>
            </wp:positionV>
            <wp:extent cx="1209675" cy="2239645"/>
            <wp:effectExtent l="19050" t="0" r="9525" b="0"/>
            <wp:wrapSquare wrapText="bothSides"/>
            <wp:docPr id="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1209675" cy="2239645"/>
                    </a:xfrm>
                    <a:prstGeom prst="rect">
                      <a:avLst/>
                    </a:prstGeom>
                    <a:noFill/>
                    <a:ln w="9525">
                      <a:noFill/>
                      <a:miter lim="800000"/>
                      <a:headEnd/>
                      <a:tailEnd/>
                    </a:ln>
                  </pic:spPr>
                </pic:pic>
              </a:graphicData>
            </a:graphic>
          </wp:anchor>
        </w:drawing>
      </w:r>
      <w:r>
        <w:rPr>
          <w:rFonts w:ascii="Arial" w:hAnsi="Arial" w:cs="Arial"/>
          <w:b/>
          <w:sz w:val="24"/>
          <w:szCs w:val="24"/>
        </w:rPr>
        <w:tab/>
      </w:r>
    </w:p>
    <w:p w:rsidR="007C4319" w:rsidRPr="00D64883" w:rsidRDefault="007C4319" w:rsidP="007C4319">
      <w:pPr>
        <w:spacing w:after="0" w:line="240" w:lineRule="auto"/>
        <w:jc w:val="both"/>
        <w:rPr>
          <w:rFonts w:ascii="Arial" w:hAnsi="Arial" w:cs="Arial"/>
          <w:b/>
          <w:sz w:val="24"/>
          <w:szCs w:val="24"/>
        </w:rPr>
      </w:pPr>
      <w:r>
        <w:rPr>
          <w:noProof/>
        </w:rPr>
        <w:drawing>
          <wp:anchor distT="0" distB="0" distL="114300" distR="114300" simplePos="0" relativeHeight="251666432" behindDoc="0" locked="0" layoutInCell="1" allowOverlap="1">
            <wp:simplePos x="0" y="0"/>
            <wp:positionH relativeFrom="column">
              <wp:posOffset>47625</wp:posOffset>
            </wp:positionH>
            <wp:positionV relativeFrom="paragraph">
              <wp:posOffset>148590</wp:posOffset>
            </wp:positionV>
            <wp:extent cx="876300" cy="1795780"/>
            <wp:effectExtent l="19050" t="0" r="0" b="0"/>
            <wp:wrapSquare wrapText="bothSides"/>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876300" cy="1795780"/>
                    </a:xfrm>
                    <a:prstGeom prst="rect">
                      <a:avLst/>
                    </a:prstGeom>
                    <a:noFill/>
                    <a:ln w="9525">
                      <a:noFill/>
                      <a:miter lim="800000"/>
                      <a:headEnd/>
                      <a:tailEnd/>
                    </a:ln>
                  </pic:spPr>
                </pic:pic>
              </a:graphicData>
            </a:graphic>
          </wp:anchor>
        </w:drawing>
      </w: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Pr="00D64883" w:rsidRDefault="007C4319" w:rsidP="007C4319">
      <w:pPr>
        <w:spacing w:after="0" w:line="240" w:lineRule="auto"/>
        <w:jc w:val="both"/>
        <w:rPr>
          <w:rFonts w:ascii="Arial" w:hAnsi="Arial" w:cs="Arial"/>
          <w:sz w:val="24"/>
          <w:szCs w:val="24"/>
        </w:rPr>
      </w:pPr>
      <w:r w:rsidRPr="00D64883">
        <w:rPr>
          <w:rFonts w:ascii="Arial" w:hAnsi="Arial" w:cs="Arial"/>
          <w:b/>
          <w:sz w:val="24"/>
          <w:szCs w:val="24"/>
        </w:rPr>
        <w:t>Name of Group:</w:t>
      </w:r>
      <w:r w:rsidRPr="00D64883">
        <w:rPr>
          <w:rFonts w:ascii="Arial" w:hAnsi="Arial" w:cs="Arial"/>
          <w:sz w:val="24"/>
          <w:szCs w:val="24"/>
        </w:rPr>
        <w:t xml:space="preserve"> Enter the name of the Group to be created.</w:t>
      </w:r>
    </w:p>
    <w:p w:rsidR="007C4319" w:rsidRPr="00D64883" w:rsidRDefault="007C4319" w:rsidP="007C4319">
      <w:pPr>
        <w:spacing w:after="0" w:line="240" w:lineRule="auto"/>
        <w:jc w:val="both"/>
        <w:rPr>
          <w:rFonts w:ascii="Arial" w:hAnsi="Arial" w:cs="Arial"/>
          <w:sz w:val="24"/>
          <w:szCs w:val="24"/>
        </w:rPr>
      </w:pPr>
    </w:p>
    <w:p w:rsidR="007C4319" w:rsidRPr="00D64883" w:rsidRDefault="007C4319" w:rsidP="007C4319">
      <w:pPr>
        <w:spacing w:after="0" w:line="240" w:lineRule="auto"/>
        <w:jc w:val="both"/>
        <w:rPr>
          <w:rFonts w:ascii="Arial" w:hAnsi="Arial" w:cs="Arial"/>
          <w:sz w:val="24"/>
          <w:szCs w:val="24"/>
        </w:rPr>
      </w:pPr>
      <w:r w:rsidRPr="00D64883">
        <w:rPr>
          <w:rFonts w:ascii="Arial" w:hAnsi="Arial" w:cs="Arial"/>
          <w:b/>
          <w:sz w:val="24"/>
          <w:szCs w:val="24"/>
        </w:rPr>
        <w:lastRenderedPageBreak/>
        <w:t>Alias:</w:t>
      </w:r>
      <w:r w:rsidRPr="00D64883">
        <w:rPr>
          <w:rFonts w:ascii="Arial" w:hAnsi="Arial" w:cs="Arial"/>
          <w:sz w:val="24"/>
          <w:szCs w:val="24"/>
        </w:rPr>
        <w:t xml:space="preserve"> Enter an alias name to allow access to the group using the Alias in addition to its name or leave it blank. For example, for Administrative expenses, you can enter Office Expense.</w:t>
      </w:r>
    </w:p>
    <w:p w:rsidR="007C4319" w:rsidRPr="00D64883" w:rsidRDefault="007C4319" w:rsidP="007C4319">
      <w:pPr>
        <w:spacing w:after="0" w:line="240" w:lineRule="auto"/>
        <w:jc w:val="both"/>
        <w:rPr>
          <w:rFonts w:ascii="Arial" w:hAnsi="Arial" w:cs="Arial"/>
          <w:sz w:val="24"/>
          <w:szCs w:val="24"/>
        </w:rPr>
      </w:pPr>
    </w:p>
    <w:p w:rsidR="007C4319" w:rsidRPr="00D64883" w:rsidRDefault="007C4319" w:rsidP="007C4319">
      <w:pPr>
        <w:spacing w:after="0" w:line="240" w:lineRule="auto"/>
        <w:jc w:val="both"/>
        <w:rPr>
          <w:rFonts w:ascii="Arial" w:hAnsi="Arial" w:cs="Arial"/>
          <w:sz w:val="24"/>
          <w:szCs w:val="24"/>
        </w:rPr>
      </w:pPr>
      <w:r w:rsidRPr="00D64883">
        <w:rPr>
          <w:rFonts w:ascii="Arial" w:hAnsi="Arial" w:cs="Arial"/>
          <w:b/>
          <w:sz w:val="24"/>
          <w:szCs w:val="24"/>
        </w:rPr>
        <w:t>Under:</w:t>
      </w:r>
      <w:r w:rsidRPr="00D64883">
        <w:rPr>
          <w:rFonts w:ascii="Arial" w:hAnsi="Arial" w:cs="Arial"/>
          <w:sz w:val="24"/>
          <w:szCs w:val="24"/>
        </w:rPr>
        <w:t xml:space="preserve"> Specify under which existing (Parent) group the sub-classification is required. If it is a new primary group.</w:t>
      </w:r>
    </w:p>
    <w:p w:rsidR="007C4319" w:rsidRPr="00D64883"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b/>
          <w:sz w:val="24"/>
          <w:szCs w:val="24"/>
        </w:rPr>
      </w:pPr>
      <w:r w:rsidRPr="00D64883">
        <w:rPr>
          <w:rFonts w:ascii="Arial" w:hAnsi="Arial" w:cs="Arial"/>
          <w:b/>
          <w:sz w:val="24"/>
          <w:szCs w:val="24"/>
        </w:rPr>
        <w:t>Additional Information</w:t>
      </w:r>
    </w:p>
    <w:p w:rsidR="007C4319" w:rsidRPr="00D2677D" w:rsidRDefault="007C4319" w:rsidP="007C4319">
      <w:pPr>
        <w:spacing w:after="0" w:line="240" w:lineRule="auto"/>
        <w:jc w:val="both"/>
        <w:rPr>
          <w:rFonts w:ascii="Arial" w:hAnsi="Arial" w:cs="Arial"/>
          <w:b/>
          <w:sz w:val="24"/>
          <w:szCs w:val="24"/>
        </w:rPr>
      </w:pPr>
      <w:r w:rsidRPr="00D64883">
        <w:rPr>
          <w:rFonts w:ascii="Arial" w:hAnsi="Arial" w:cs="Arial"/>
          <w:b/>
          <w:sz w:val="24"/>
          <w:szCs w:val="24"/>
        </w:rPr>
        <w:t>Group behaves like sub-ledger? :</w:t>
      </w:r>
      <w:r w:rsidRPr="00D64883">
        <w:rPr>
          <w:rFonts w:ascii="Arial" w:hAnsi="Arial" w:cs="Arial"/>
          <w:sz w:val="24"/>
          <w:szCs w:val="24"/>
        </w:rPr>
        <w:t xml:space="preserve"> this option is applicable to Sundry Debtors group, you can set this to Yes to display Sundry Debtors without Ledger break –up in statements.</w:t>
      </w:r>
    </w:p>
    <w:p w:rsidR="007C4319" w:rsidRPr="00D64883" w:rsidRDefault="007C4319" w:rsidP="007C4319">
      <w:pPr>
        <w:spacing w:after="0" w:line="240" w:lineRule="auto"/>
        <w:jc w:val="both"/>
        <w:rPr>
          <w:rFonts w:ascii="Arial" w:hAnsi="Arial" w:cs="Arial"/>
          <w:sz w:val="24"/>
          <w:szCs w:val="24"/>
        </w:rPr>
      </w:pPr>
    </w:p>
    <w:p w:rsidR="007C4319" w:rsidRPr="00D64883" w:rsidRDefault="007C4319" w:rsidP="007C4319">
      <w:pPr>
        <w:spacing w:after="0" w:line="240" w:lineRule="auto"/>
        <w:jc w:val="both"/>
        <w:rPr>
          <w:rFonts w:ascii="Arial" w:hAnsi="Arial" w:cs="Arial"/>
          <w:sz w:val="24"/>
          <w:szCs w:val="24"/>
        </w:rPr>
      </w:pPr>
      <w:r w:rsidRPr="00D64883">
        <w:rPr>
          <w:rFonts w:ascii="Arial" w:hAnsi="Arial" w:cs="Arial"/>
          <w:b/>
          <w:sz w:val="24"/>
          <w:szCs w:val="24"/>
        </w:rPr>
        <w:t>Nett Debit/Credit Balances for Reporting?</w:t>
      </w:r>
      <w:r>
        <w:rPr>
          <w:rFonts w:ascii="Arial" w:hAnsi="Arial" w:cs="Arial"/>
          <w:b/>
          <w:sz w:val="24"/>
          <w:szCs w:val="24"/>
        </w:rPr>
        <w:t xml:space="preserve"> : </w:t>
      </w:r>
      <w:r w:rsidRPr="00D64883">
        <w:rPr>
          <w:rFonts w:ascii="Arial" w:hAnsi="Arial" w:cs="Arial"/>
          <w:b/>
          <w:sz w:val="24"/>
          <w:szCs w:val="24"/>
        </w:rPr>
        <w:t xml:space="preserve"> </w:t>
      </w:r>
      <w:r w:rsidRPr="00D64883">
        <w:rPr>
          <w:rFonts w:ascii="Arial" w:hAnsi="Arial" w:cs="Arial"/>
          <w:sz w:val="24"/>
          <w:szCs w:val="24"/>
        </w:rPr>
        <w:t>Setting this option</w:t>
      </w:r>
      <w:r>
        <w:rPr>
          <w:rFonts w:ascii="Arial" w:hAnsi="Arial" w:cs="Arial"/>
          <w:sz w:val="24"/>
          <w:szCs w:val="24"/>
        </w:rPr>
        <w:t xml:space="preserve"> to y</w:t>
      </w:r>
      <w:r w:rsidRPr="00D64883">
        <w:rPr>
          <w:rFonts w:ascii="Arial" w:hAnsi="Arial" w:cs="Arial"/>
          <w:sz w:val="24"/>
          <w:szCs w:val="24"/>
        </w:rPr>
        <w:t>es will display either the net debit or credit balance in the report (whichever is higher).</w:t>
      </w:r>
    </w:p>
    <w:p w:rsidR="007C4319" w:rsidRPr="00D64883" w:rsidRDefault="007C4319" w:rsidP="007C4319">
      <w:pPr>
        <w:spacing w:after="0" w:line="240" w:lineRule="auto"/>
        <w:jc w:val="both"/>
        <w:rPr>
          <w:rFonts w:ascii="Arial" w:hAnsi="Arial" w:cs="Arial"/>
          <w:sz w:val="24"/>
          <w:szCs w:val="24"/>
        </w:rPr>
      </w:pPr>
    </w:p>
    <w:p w:rsidR="007C4319" w:rsidRPr="00D64883" w:rsidRDefault="007C4319" w:rsidP="007C4319">
      <w:pPr>
        <w:spacing w:after="0" w:line="240" w:lineRule="auto"/>
        <w:jc w:val="both"/>
        <w:rPr>
          <w:rFonts w:ascii="Arial" w:hAnsi="Arial" w:cs="Arial"/>
          <w:sz w:val="24"/>
          <w:szCs w:val="24"/>
        </w:rPr>
      </w:pPr>
      <w:r w:rsidRPr="00D64883">
        <w:rPr>
          <w:rFonts w:ascii="Arial" w:hAnsi="Arial" w:cs="Arial"/>
          <w:b/>
          <w:sz w:val="24"/>
          <w:szCs w:val="24"/>
        </w:rPr>
        <w:t>Used for Calculation (e.g. taxes, discounts)?</w:t>
      </w:r>
      <w:r>
        <w:rPr>
          <w:rFonts w:ascii="Arial" w:hAnsi="Arial" w:cs="Arial"/>
          <w:b/>
          <w:sz w:val="24"/>
          <w:szCs w:val="24"/>
        </w:rPr>
        <w:t xml:space="preserve"> </w:t>
      </w:r>
      <w:r w:rsidRPr="00D64883">
        <w:rPr>
          <w:rFonts w:ascii="Arial" w:hAnsi="Arial" w:cs="Arial"/>
          <w:b/>
          <w:sz w:val="24"/>
          <w:szCs w:val="24"/>
        </w:rPr>
        <w:t>:</w:t>
      </w:r>
      <w:r w:rsidRPr="00D64883">
        <w:rPr>
          <w:rFonts w:ascii="Arial" w:hAnsi="Arial" w:cs="Arial"/>
          <w:sz w:val="24"/>
          <w:szCs w:val="24"/>
        </w:rPr>
        <w:t xml:space="preserve"> This option is used if ledgers under this group would have percentages for discounts/taxes to be used for invoice entry. This gets reflected while passing voucher entry in Invoice mode; it uses the automatic calculation capability.</w:t>
      </w:r>
    </w:p>
    <w:p w:rsidR="007C4319" w:rsidRPr="00D64883" w:rsidRDefault="007C4319" w:rsidP="007C4319">
      <w:pPr>
        <w:spacing w:after="0" w:line="240" w:lineRule="auto"/>
        <w:jc w:val="both"/>
        <w:rPr>
          <w:rFonts w:ascii="Arial" w:hAnsi="Arial" w:cs="Arial"/>
          <w:sz w:val="24"/>
          <w:szCs w:val="24"/>
        </w:rPr>
      </w:pPr>
    </w:p>
    <w:p w:rsidR="007C4319" w:rsidRPr="00D64883" w:rsidRDefault="007C4319" w:rsidP="007C4319">
      <w:pPr>
        <w:spacing w:after="0" w:line="240" w:lineRule="auto"/>
        <w:jc w:val="both"/>
        <w:rPr>
          <w:rFonts w:ascii="Arial" w:hAnsi="Arial" w:cs="Arial"/>
          <w:sz w:val="24"/>
          <w:szCs w:val="24"/>
        </w:rPr>
      </w:pPr>
      <w:r w:rsidRPr="00D64883">
        <w:rPr>
          <w:rFonts w:ascii="Arial" w:hAnsi="Arial" w:cs="Arial"/>
          <w:b/>
          <w:sz w:val="24"/>
          <w:szCs w:val="24"/>
        </w:rPr>
        <w:t>Method to locate when used in purchase invoice:</w:t>
      </w:r>
      <w:r w:rsidRPr="00D64883">
        <w:rPr>
          <w:rFonts w:ascii="Arial" w:hAnsi="Arial" w:cs="Arial"/>
          <w:sz w:val="24"/>
          <w:szCs w:val="24"/>
        </w:rPr>
        <w:t xml:space="preserve"> Select the appropriate allocation method from the list. </w:t>
      </w: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r>
        <w:rPr>
          <w:rFonts w:ascii="Arial" w:hAnsi="Arial" w:cs="Arial"/>
          <w:b/>
          <w:sz w:val="24"/>
          <w:szCs w:val="24"/>
        </w:rPr>
        <w:t xml:space="preserve">Group Display: </w:t>
      </w:r>
      <w:r w:rsidRPr="00D656A1">
        <w:rPr>
          <w:rFonts w:ascii="Arial" w:hAnsi="Arial" w:cs="Arial"/>
          <w:sz w:val="24"/>
          <w:szCs w:val="24"/>
        </w:rPr>
        <w:t>To display a group select the following.</w:t>
      </w:r>
    </w:p>
    <w:p w:rsidR="007C4319" w:rsidRPr="00D656A1" w:rsidRDefault="007C4319" w:rsidP="007C4319">
      <w:pPr>
        <w:tabs>
          <w:tab w:val="left" w:pos="1200"/>
        </w:tabs>
        <w:spacing w:after="0" w:line="240" w:lineRule="auto"/>
        <w:jc w:val="both"/>
        <w:rPr>
          <w:rFonts w:ascii="Arial" w:hAnsi="Arial" w:cs="Arial"/>
          <w:sz w:val="24"/>
          <w:szCs w:val="24"/>
        </w:rPr>
      </w:pPr>
    </w:p>
    <w:p w:rsidR="007C4319" w:rsidRPr="00071652" w:rsidRDefault="007C4319" w:rsidP="007C4319">
      <w:pPr>
        <w:tabs>
          <w:tab w:val="left" w:pos="1200"/>
        </w:tabs>
        <w:spacing w:after="0" w:line="240" w:lineRule="auto"/>
        <w:jc w:val="both"/>
        <w:rPr>
          <w:rFonts w:ascii="Arial" w:hAnsi="Arial" w:cs="Arial"/>
          <w:b/>
          <w:i/>
          <w:sz w:val="24"/>
          <w:szCs w:val="24"/>
        </w:rPr>
      </w:pPr>
      <w:r w:rsidRPr="00071652">
        <w:rPr>
          <w:rFonts w:ascii="Arial" w:hAnsi="Arial" w:cs="Arial"/>
          <w:b/>
          <w:i/>
          <w:sz w:val="24"/>
          <w:szCs w:val="24"/>
        </w:rPr>
        <w:t>Gateway of Tally &gt; Acc. Info &gt; Group &gt; Single Group &gt; Display</w:t>
      </w:r>
      <w:r>
        <w:rPr>
          <w:rFonts w:ascii="Arial" w:hAnsi="Arial" w:cs="Arial"/>
          <w:b/>
          <w:i/>
          <w:sz w:val="24"/>
          <w:szCs w:val="24"/>
        </w:rPr>
        <w:t>.</w:t>
      </w:r>
    </w:p>
    <w:p w:rsidR="007C4319" w:rsidRDefault="007C4319" w:rsidP="007C4319">
      <w:pPr>
        <w:tabs>
          <w:tab w:val="left" w:pos="1200"/>
        </w:tabs>
        <w:spacing w:after="0" w:line="240" w:lineRule="auto"/>
        <w:jc w:val="both"/>
        <w:rPr>
          <w:rFonts w:ascii="Arial" w:hAnsi="Arial" w:cs="Arial"/>
          <w:b/>
          <w:sz w:val="24"/>
          <w:szCs w:val="24"/>
        </w:rPr>
      </w:pPr>
    </w:p>
    <w:p w:rsidR="007C4319" w:rsidRDefault="007C4319" w:rsidP="007C4319">
      <w:pPr>
        <w:tabs>
          <w:tab w:val="left" w:pos="1200"/>
        </w:tabs>
        <w:spacing w:after="0" w:line="240" w:lineRule="auto"/>
        <w:jc w:val="both"/>
        <w:rPr>
          <w:rFonts w:ascii="Arial" w:hAnsi="Arial" w:cs="Arial"/>
          <w:b/>
          <w:i/>
          <w:sz w:val="24"/>
          <w:szCs w:val="24"/>
        </w:rPr>
      </w:pPr>
      <w:r w:rsidRPr="003B08AA">
        <w:rPr>
          <w:rFonts w:ascii="Arial" w:hAnsi="Arial" w:cs="Arial"/>
          <w:b/>
          <w:sz w:val="24"/>
          <w:szCs w:val="24"/>
        </w:rPr>
        <w:t>Modification/ Deletion of Group</w:t>
      </w:r>
      <w:r>
        <w:rPr>
          <w:rFonts w:ascii="Arial" w:hAnsi="Arial" w:cs="Arial"/>
          <w:b/>
          <w:sz w:val="24"/>
          <w:szCs w:val="24"/>
        </w:rPr>
        <w:t xml:space="preserve">: </w:t>
      </w:r>
      <w:r w:rsidRPr="00710396">
        <w:rPr>
          <w:rFonts w:ascii="Arial" w:hAnsi="Arial" w:cs="Arial"/>
          <w:sz w:val="24"/>
          <w:szCs w:val="24"/>
        </w:rPr>
        <w:t>To modify of delete a group select</w:t>
      </w:r>
      <w:r w:rsidRPr="003B08AA">
        <w:rPr>
          <w:rFonts w:ascii="Arial" w:hAnsi="Arial" w:cs="Arial"/>
          <w:b/>
          <w:i/>
          <w:sz w:val="24"/>
          <w:szCs w:val="24"/>
        </w:rPr>
        <w:t xml:space="preserve"> </w:t>
      </w:r>
    </w:p>
    <w:p w:rsidR="007C4319" w:rsidRDefault="007C4319" w:rsidP="007C4319">
      <w:pPr>
        <w:tabs>
          <w:tab w:val="left" w:pos="1200"/>
        </w:tabs>
        <w:spacing w:after="0" w:line="240" w:lineRule="auto"/>
        <w:jc w:val="both"/>
        <w:rPr>
          <w:rFonts w:ascii="Arial" w:hAnsi="Arial" w:cs="Arial"/>
          <w:b/>
          <w:i/>
          <w:sz w:val="24"/>
          <w:szCs w:val="24"/>
        </w:rPr>
      </w:pPr>
    </w:p>
    <w:p w:rsidR="007C4319" w:rsidRPr="003B08AA" w:rsidRDefault="007C4319" w:rsidP="007C4319">
      <w:pPr>
        <w:tabs>
          <w:tab w:val="left" w:pos="1200"/>
        </w:tabs>
        <w:spacing w:after="0" w:line="240" w:lineRule="auto"/>
        <w:jc w:val="both"/>
        <w:rPr>
          <w:rFonts w:ascii="Arial" w:hAnsi="Arial" w:cs="Arial"/>
          <w:b/>
          <w:i/>
          <w:sz w:val="24"/>
          <w:szCs w:val="24"/>
        </w:rPr>
      </w:pPr>
      <w:r w:rsidRPr="003B08AA">
        <w:rPr>
          <w:rFonts w:ascii="Arial" w:hAnsi="Arial" w:cs="Arial"/>
          <w:b/>
          <w:i/>
          <w:sz w:val="24"/>
          <w:szCs w:val="24"/>
        </w:rPr>
        <w:t>Gateway of Tally</w:t>
      </w:r>
      <w:r>
        <w:rPr>
          <w:rFonts w:ascii="Arial" w:hAnsi="Arial" w:cs="Arial"/>
          <w:b/>
          <w:i/>
          <w:sz w:val="24"/>
          <w:szCs w:val="24"/>
        </w:rPr>
        <w:t xml:space="preserve"> &gt; </w:t>
      </w:r>
      <w:r w:rsidRPr="003B08AA">
        <w:rPr>
          <w:rFonts w:ascii="Arial" w:hAnsi="Arial" w:cs="Arial"/>
          <w:b/>
          <w:i/>
          <w:sz w:val="24"/>
          <w:szCs w:val="24"/>
        </w:rPr>
        <w:t>Acc. Info</w:t>
      </w:r>
      <w:r>
        <w:rPr>
          <w:rFonts w:ascii="Arial" w:hAnsi="Arial" w:cs="Arial"/>
          <w:b/>
          <w:i/>
          <w:sz w:val="24"/>
          <w:szCs w:val="24"/>
        </w:rPr>
        <w:t xml:space="preserve"> &gt; </w:t>
      </w:r>
      <w:r w:rsidRPr="003B08AA">
        <w:rPr>
          <w:rFonts w:ascii="Arial" w:hAnsi="Arial" w:cs="Arial"/>
          <w:b/>
          <w:i/>
          <w:sz w:val="24"/>
          <w:szCs w:val="24"/>
        </w:rPr>
        <w:t>Group</w:t>
      </w:r>
      <w:r>
        <w:rPr>
          <w:rFonts w:ascii="Arial" w:hAnsi="Arial" w:cs="Arial"/>
          <w:b/>
          <w:i/>
          <w:sz w:val="24"/>
          <w:szCs w:val="24"/>
        </w:rPr>
        <w:t xml:space="preserve"> &gt; </w:t>
      </w:r>
      <w:r w:rsidRPr="003B08AA">
        <w:rPr>
          <w:rFonts w:ascii="Arial" w:hAnsi="Arial" w:cs="Arial"/>
          <w:b/>
          <w:i/>
          <w:sz w:val="24"/>
          <w:szCs w:val="24"/>
        </w:rPr>
        <w:t>Single Group</w:t>
      </w:r>
      <w:r>
        <w:rPr>
          <w:rFonts w:ascii="Arial" w:hAnsi="Arial" w:cs="Arial"/>
          <w:b/>
          <w:i/>
          <w:sz w:val="24"/>
          <w:szCs w:val="24"/>
        </w:rPr>
        <w:t xml:space="preserve"> &gt; </w:t>
      </w:r>
      <w:r w:rsidRPr="003B08AA">
        <w:rPr>
          <w:rFonts w:ascii="Arial" w:hAnsi="Arial" w:cs="Arial"/>
          <w:b/>
          <w:i/>
          <w:sz w:val="24"/>
          <w:szCs w:val="24"/>
        </w:rPr>
        <w:t>Alter.</w:t>
      </w:r>
    </w:p>
    <w:p w:rsidR="007C4319" w:rsidRDefault="007C4319" w:rsidP="007C4319">
      <w:pPr>
        <w:tabs>
          <w:tab w:val="left" w:pos="1200"/>
        </w:tabs>
        <w:spacing w:after="0" w:line="240" w:lineRule="auto"/>
        <w:jc w:val="both"/>
        <w:rPr>
          <w:rFonts w:ascii="Arial" w:hAnsi="Arial" w:cs="Arial"/>
          <w:sz w:val="24"/>
          <w:szCs w:val="24"/>
        </w:rPr>
      </w:pPr>
      <w:r>
        <w:rPr>
          <w:noProof/>
        </w:rPr>
        <w:drawing>
          <wp:anchor distT="0" distB="0" distL="114300" distR="114300" simplePos="0" relativeHeight="251669504" behindDoc="0" locked="0" layoutInCell="1" allowOverlap="1">
            <wp:simplePos x="0" y="0"/>
            <wp:positionH relativeFrom="column">
              <wp:posOffset>1940560</wp:posOffset>
            </wp:positionH>
            <wp:positionV relativeFrom="paragraph">
              <wp:posOffset>163195</wp:posOffset>
            </wp:positionV>
            <wp:extent cx="3783965" cy="2797810"/>
            <wp:effectExtent l="19050" t="0" r="6985" b="0"/>
            <wp:wrapSquare wrapText="bothSides"/>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3783965" cy="2797810"/>
                    </a:xfrm>
                    <a:prstGeom prst="rect">
                      <a:avLst/>
                    </a:prstGeom>
                    <a:noFill/>
                    <a:ln w="9525">
                      <a:noFill/>
                      <a:miter lim="800000"/>
                      <a:headEnd/>
                      <a:tailEnd/>
                    </a:ln>
                  </pic:spPr>
                </pic:pic>
              </a:graphicData>
            </a:graphic>
          </wp:anchor>
        </w:drawing>
      </w:r>
    </w:p>
    <w:p w:rsidR="007C4319" w:rsidRDefault="007C4319" w:rsidP="007C4319">
      <w:pPr>
        <w:tabs>
          <w:tab w:val="left" w:pos="1200"/>
        </w:tabs>
        <w:spacing w:after="0" w:line="240" w:lineRule="auto"/>
        <w:jc w:val="both"/>
        <w:rPr>
          <w:rFonts w:ascii="Arial" w:hAnsi="Arial" w:cs="Arial"/>
          <w:b/>
          <w:sz w:val="24"/>
          <w:szCs w:val="24"/>
        </w:rPr>
      </w:pPr>
      <w:r w:rsidRPr="003C5F39">
        <w:rPr>
          <w:rFonts w:ascii="Arial" w:hAnsi="Arial" w:cs="Arial"/>
          <w:b/>
          <w:sz w:val="24"/>
          <w:szCs w:val="24"/>
        </w:rPr>
        <w:t>Multiple Groups:</w:t>
      </w:r>
    </w:p>
    <w:p w:rsidR="007C4319" w:rsidRPr="003C5F39" w:rsidRDefault="007C4319" w:rsidP="007C4319">
      <w:pPr>
        <w:tabs>
          <w:tab w:val="left" w:pos="1200"/>
        </w:tabs>
        <w:spacing w:after="0" w:line="240" w:lineRule="auto"/>
        <w:jc w:val="both"/>
        <w:rPr>
          <w:rFonts w:ascii="Arial" w:hAnsi="Arial" w:cs="Arial"/>
          <w:b/>
          <w:sz w:val="24"/>
          <w:szCs w:val="24"/>
        </w:rPr>
      </w:pPr>
    </w:p>
    <w:p w:rsidR="007C4319" w:rsidRPr="00D64883" w:rsidRDefault="007C4319" w:rsidP="007C4319">
      <w:pPr>
        <w:spacing w:after="0" w:line="240" w:lineRule="auto"/>
        <w:jc w:val="both"/>
        <w:rPr>
          <w:rFonts w:ascii="Arial" w:hAnsi="Arial" w:cs="Arial"/>
          <w:sz w:val="24"/>
          <w:szCs w:val="24"/>
        </w:rPr>
      </w:pPr>
      <w:r w:rsidRPr="00D656A1">
        <w:rPr>
          <w:rFonts w:ascii="Arial" w:hAnsi="Arial" w:cs="Arial"/>
          <w:sz w:val="24"/>
          <w:szCs w:val="24"/>
        </w:rPr>
        <w:t>If you want to Create/Display/Modify more then one group at a time you can use multiple groups. It will speed up your work. Select the following.</w:t>
      </w: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sz w:val="24"/>
          <w:szCs w:val="24"/>
        </w:rPr>
      </w:pPr>
      <w:r w:rsidRPr="00D64883">
        <w:rPr>
          <w:rFonts w:ascii="Arial" w:hAnsi="Arial" w:cs="Arial"/>
          <w:b/>
          <w:sz w:val="24"/>
          <w:szCs w:val="24"/>
        </w:rPr>
        <w:t>Multiple Group Creation</w:t>
      </w:r>
      <w:r>
        <w:rPr>
          <w:rFonts w:ascii="Arial" w:hAnsi="Arial" w:cs="Arial"/>
          <w:b/>
          <w:sz w:val="24"/>
          <w:szCs w:val="24"/>
        </w:rPr>
        <w:t xml:space="preserve">: </w:t>
      </w:r>
      <w:r w:rsidRPr="00D64883">
        <w:rPr>
          <w:rFonts w:ascii="Arial" w:hAnsi="Arial" w:cs="Arial"/>
          <w:sz w:val="24"/>
          <w:szCs w:val="24"/>
        </w:rPr>
        <w:t xml:space="preserve">In multiple group creation, the sub-groups will automatically inherit the characteristics of their </w:t>
      </w:r>
      <w:r w:rsidRPr="00D64883">
        <w:rPr>
          <w:rFonts w:ascii="Arial" w:hAnsi="Arial" w:cs="Arial"/>
          <w:sz w:val="24"/>
          <w:szCs w:val="24"/>
        </w:rPr>
        <w:lastRenderedPageBreak/>
        <w:t xml:space="preserve">parent groups. In the </w:t>
      </w:r>
    </w:p>
    <w:p w:rsidR="007C4319" w:rsidRDefault="007C4319" w:rsidP="007C4319">
      <w:pPr>
        <w:spacing w:after="0" w:line="240" w:lineRule="auto"/>
        <w:jc w:val="both"/>
        <w:rPr>
          <w:rFonts w:ascii="Arial" w:hAnsi="Arial" w:cs="Arial"/>
          <w:sz w:val="24"/>
          <w:szCs w:val="24"/>
        </w:rPr>
      </w:pPr>
    </w:p>
    <w:p w:rsidR="007C4319" w:rsidRPr="00D64883" w:rsidRDefault="007C4319" w:rsidP="007C4319">
      <w:pPr>
        <w:spacing w:after="0" w:line="240" w:lineRule="auto"/>
        <w:jc w:val="both"/>
        <w:rPr>
          <w:rFonts w:ascii="Arial" w:hAnsi="Arial" w:cs="Arial"/>
          <w:sz w:val="24"/>
          <w:szCs w:val="24"/>
        </w:rPr>
      </w:pPr>
      <w:r w:rsidRPr="00D64883">
        <w:rPr>
          <w:rFonts w:ascii="Arial" w:hAnsi="Arial" w:cs="Arial"/>
          <w:sz w:val="24"/>
          <w:szCs w:val="24"/>
        </w:rPr>
        <w:t>Gateway of Tally clicks Accounts Info. Option. In this menu click Groups option. In the Group option menu under the Multiple Group click the Create option. The Multiple Group Creation screen displays.</w:t>
      </w:r>
    </w:p>
    <w:p w:rsidR="007C4319" w:rsidRPr="00D64883" w:rsidRDefault="007C4319" w:rsidP="007C4319">
      <w:pPr>
        <w:spacing w:after="0" w:line="240" w:lineRule="auto"/>
        <w:jc w:val="both"/>
        <w:rPr>
          <w:rFonts w:ascii="Arial" w:hAnsi="Arial" w:cs="Arial"/>
          <w:sz w:val="24"/>
          <w:szCs w:val="24"/>
        </w:rPr>
      </w:pPr>
    </w:p>
    <w:p w:rsidR="007C4319" w:rsidRPr="00D64883" w:rsidRDefault="007C4319" w:rsidP="007C4319">
      <w:pPr>
        <w:spacing w:after="0" w:line="240" w:lineRule="auto"/>
        <w:jc w:val="both"/>
        <w:rPr>
          <w:rFonts w:ascii="Arial" w:hAnsi="Arial" w:cs="Arial"/>
          <w:sz w:val="24"/>
          <w:szCs w:val="24"/>
        </w:rPr>
      </w:pPr>
      <w:r w:rsidRPr="00D64883">
        <w:rPr>
          <w:rFonts w:ascii="Arial" w:hAnsi="Arial" w:cs="Arial"/>
          <w:b/>
          <w:sz w:val="24"/>
          <w:szCs w:val="24"/>
        </w:rPr>
        <w:t>Name of Group:</w:t>
      </w:r>
      <w:r w:rsidRPr="00D64883">
        <w:rPr>
          <w:rFonts w:ascii="Arial" w:hAnsi="Arial" w:cs="Arial"/>
          <w:sz w:val="24"/>
          <w:szCs w:val="24"/>
        </w:rPr>
        <w:t xml:space="preserve"> enter the name of the group.</w:t>
      </w:r>
    </w:p>
    <w:p w:rsidR="007C4319" w:rsidRPr="00D64883" w:rsidRDefault="007C4319" w:rsidP="007C4319">
      <w:pPr>
        <w:spacing w:after="0" w:line="240" w:lineRule="auto"/>
        <w:jc w:val="both"/>
        <w:rPr>
          <w:rFonts w:ascii="Arial" w:hAnsi="Arial" w:cs="Arial"/>
          <w:sz w:val="24"/>
          <w:szCs w:val="24"/>
        </w:rPr>
      </w:pPr>
    </w:p>
    <w:p w:rsidR="007C4319" w:rsidRPr="00D64883" w:rsidRDefault="007C4319" w:rsidP="007C4319">
      <w:pPr>
        <w:spacing w:after="0" w:line="240" w:lineRule="auto"/>
        <w:jc w:val="both"/>
        <w:rPr>
          <w:rFonts w:ascii="Arial" w:hAnsi="Arial" w:cs="Arial"/>
          <w:sz w:val="24"/>
          <w:szCs w:val="24"/>
        </w:rPr>
      </w:pPr>
      <w:r w:rsidRPr="00D64883">
        <w:rPr>
          <w:rFonts w:ascii="Arial" w:hAnsi="Arial" w:cs="Arial"/>
          <w:b/>
          <w:sz w:val="24"/>
          <w:szCs w:val="24"/>
        </w:rPr>
        <w:t>Under:</w:t>
      </w:r>
      <w:r w:rsidRPr="00D64883">
        <w:rPr>
          <w:rFonts w:ascii="Arial" w:hAnsi="Arial" w:cs="Arial"/>
          <w:sz w:val="24"/>
          <w:szCs w:val="24"/>
        </w:rPr>
        <w:t xml:space="preserve"> If you select any group other than All Items in the Under Group field, then this column is filled in automatically with the selected Group name and the cursor skips this column. This speeds up data entry.</w:t>
      </w:r>
    </w:p>
    <w:p w:rsidR="007C4319" w:rsidRPr="00D64883" w:rsidRDefault="007C4319" w:rsidP="007C4319">
      <w:pPr>
        <w:spacing w:after="0" w:line="240" w:lineRule="auto"/>
        <w:jc w:val="both"/>
        <w:rPr>
          <w:rFonts w:ascii="Arial" w:hAnsi="Arial" w:cs="Arial"/>
          <w:sz w:val="24"/>
          <w:szCs w:val="24"/>
        </w:rPr>
      </w:pPr>
    </w:p>
    <w:p w:rsidR="007C4319" w:rsidRPr="00BE1835" w:rsidRDefault="007C4319" w:rsidP="007C4319">
      <w:pPr>
        <w:spacing w:after="0" w:line="240" w:lineRule="auto"/>
        <w:jc w:val="both"/>
        <w:rPr>
          <w:rFonts w:ascii="Arial" w:hAnsi="Arial" w:cs="Arial"/>
          <w:b/>
          <w:sz w:val="24"/>
          <w:szCs w:val="24"/>
          <w:u w:val="single"/>
        </w:rPr>
      </w:pPr>
      <w:r w:rsidRPr="00BE1835">
        <w:rPr>
          <w:rFonts w:ascii="Arial" w:hAnsi="Arial" w:cs="Arial"/>
          <w:b/>
          <w:sz w:val="24"/>
          <w:szCs w:val="24"/>
          <w:u w:val="single"/>
        </w:rPr>
        <w:t>Introduction of Ledger</w:t>
      </w:r>
      <w:r>
        <w:rPr>
          <w:rFonts w:ascii="Arial" w:hAnsi="Arial" w:cs="Arial"/>
          <w:b/>
          <w:sz w:val="24"/>
          <w:szCs w:val="24"/>
          <w:u w:val="single"/>
        </w:rPr>
        <w:t>:</w:t>
      </w:r>
    </w:p>
    <w:p w:rsidR="007C4319" w:rsidRPr="00D64883" w:rsidRDefault="007C4319" w:rsidP="007C4319">
      <w:pPr>
        <w:spacing w:after="0" w:line="240" w:lineRule="auto"/>
        <w:jc w:val="both"/>
        <w:rPr>
          <w:rFonts w:ascii="Arial" w:hAnsi="Arial" w:cs="Arial"/>
          <w:b/>
          <w:sz w:val="24"/>
          <w:szCs w:val="24"/>
        </w:rPr>
      </w:pPr>
    </w:p>
    <w:p w:rsidR="007C4319" w:rsidRPr="00D64883" w:rsidRDefault="007C4319" w:rsidP="007C4319">
      <w:pPr>
        <w:spacing w:after="0" w:line="240" w:lineRule="auto"/>
        <w:jc w:val="both"/>
        <w:rPr>
          <w:rFonts w:ascii="Arial" w:hAnsi="Arial" w:cs="Arial"/>
          <w:sz w:val="24"/>
          <w:szCs w:val="24"/>
        </w:rPr>
      </w:pPr>
      <w:r w:rsidRPr="00D64883">
        <w:rPr>
          <w:rFonts w:ascii="Arial" w:hAnsi="Arial" w:cs="Arial"/>
          <w:sz w:val="24"/>
          <w:szCs w:val="24"/>
        </w:rPr>
        <w:t>A Ledger is the actual account head to which you identify a transaction. In Tally, you pass all accounting vouchers using Ledgers. However, all Ledgers have to be classified into Groups. Hence a thorough understanding of account classification in important for working with Ledgers.</w:t>
      </w:r>
    </w:p>
    <w:p w:rsidR="007C4319" w:rsidRDefault="007C4319" w:rsidP="007C4319">
      <w:pPr>
        <w:spacing w:after="0" w:line="240" w:lineRule="auto"/>
        <w:jc w:val="both"/>
        <w:rPr>
          <w:rFonts w:ascii="Arial" w:hAnsi="Arial" w:cs="Arial"/>
          <w:b/>
          <w:sz w:val="24"/>
          <w:szCs w:val="24"/>
        </w:rPr>
      </w:pPr>
    </w:p>
    <w:p w:rsidR="007C4319" w:rsidRPr="00D64883" w:rsidRDefault="007C4319" w:rsidP="007C4319">
      <w:pPr>
        <w:spacing w:after="0" w:line="240" w:lineRule="auto"/>
        <w:jc w:val="both"/>
        <w:rPr>
          <w:rFonts w:ascii="Arial" w:hAnsi="Arial" w:cs="Arial"/>
          <w:sz w:val="24"/>
          <w:szCs w:val="24"/>
        </w:rPr>
      </w:pPr>
      <w:r w:rsidRPr="00D64883">
        <w:rPr>
          <w:rFonts w:ascii="Arial" w:hAnsi="Arial" w:cs="Arial"/>
          <w:b/>
          <w:sz w:val="24"/>
          <w:szCs w:val="24"/>
        </w:rPr>
        <w:t>Creating a Single Ledger</w:t>
      </w:r>
      <w:r>
        <w:rPr>
          <w:rFonts w:ascii="Arial" w:hAnsi="Arial" w:cs="Arial"/>
          <w:b/>
          <w:sz w:val="24"/>
          <w:szCs w:val="24"/>
        </w:rPr>
        <w:t xml:space="preserve">: </w:t>
      </w:r>
      <w:r w:rsidRPr="00D64883">
        <w:rPr>
          <w:rFonts w:ascii="Arial" w:hAnsi="Arial" w:cs="Arial"/>
          <w:sz w:val="24"/>
          <w:szCs w:val="24"/>
        </w:rPr>
        <w:t xml:space="preserve">The creation of Ledger depends on the features you opt for in the F11: Features of your company and </w:t>
      </w:r>
      <w:r w:rsidRPr="006F46FD">
        <w:rPr>
          <w:rFonts w:ascii="Arial" w:hAnsi="Arial" w:cs="Arial"/>
          <w:sz w:val="24"/>
          <w:szCs w:val="24"/>
        </w:rPr>
        <w:t>F12: Configure</w:t>
      </w:r>
      <w:r w:rsidRPr="00D64883">
        <w:rPr>
          <w:rFonts w:ascii="Arial" w:hAnsi="Arial" w:cs="Arial"/>
          <w:sz w:val="24"/>
          <w:szCs w:val="24"/>
        </w:rPr>
        <w:t xml:space="preserve">. It is advisable to set F11: Features and configure the F12: Configure screen before creating any Ledgers. </w:t>
      </w:r>
    </w:p>
    <w:p w:rsidR="007C4319" w:rsidRPr="00D64883"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r w:rsidRPr="00D64883">
        <w:rPr>
          <w:rFonts w:ascii="Arial" w:hAnsi="Arial" w:cs="Arial"/>
          <w:sz w:val="24"/>
          <w:szCs w:val="24"/>
        </w:rPr>
        <w:t xml:space="preserve">Tally automatically creates two Ledger account namely, Cash (Under Cash-in-Hand) and Profit and Loss Account (direct Primary Account). You need to create all other accounts heads. There are no restrictions in Ledger creation except that you cannot create another Profit &amp; Loss A/c                                                            </w:t>
      </w:r>
    </w:p>
    <w:p w:rsidR="007C4319" w:rsidRDefault="007C4319" w:rsidP="007C4319">
      <w:pPr>
        <w:spacing w:after="0" w:line="240" w:lineRule="auto"/>
        <w:jc w:val="center"/>
        <w:rPr>
          <w:rFonts w:ascii="Arial" w:hAnsi="Arial" w:cs="Arial"/>
          <w:sz w:val="24"/>
          <w:szCs w:val="24"/>
        </w:rPr>
      </w:pPr>
      <w:r>
        <w:rPr>
          <w:noProof/>
        </w:rPr>
        <w:drawing>
          <wp:anchor distT="0" distB="0" distL="114300" distR="114300" simplePos="0" relativeHeight="251671552" behindDoc="0" locked="0" layoutInCell="1" allowOverlap="1">
            <wp:simplePos x="0" y="0"/>
            <wp:positionH relativeFrom="column">
              <wp:posOffset>2649220</wp:posOffset>
            </wp:positionH>
            <wp:positionV relativeFrom="paragraph">
              <wp:posOffset>142875</wp:posOffset>
            </wp:positionV>
            <wp:extent cx="1932305" cy="3559175"/>
            <wp:effectExtent l="19050" t="0" r="0" b="0"/>
            <wp:wrapSquare wrapText="bothSides"/>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1932305" cy="3559175"/>
                    </a:xfrm>
                    <a:prstGeom prst="rect">
                      <a:avLst/>
                    </a:prstGeom>
                    <a:noFill/>
                    <a:ln w="9525">
                      <a:noFill/>
                      <a:miter lim="800000"/>
                      <a:headEnd/>
                      <a:tailEnd/>
                    </a:ln>
                  </pic:spPr>
                </pic:pic>
              </a:graphicData>
            </a:graphic>
          </wp:anchor>
        </w:drawing>
      </w:r>
    </w:p>
    <w:p w:rsidR="007C4319" w:rsidRDefault="007C4319" w:rsidP="007C4319">
      <w:pPr>
        <w:spacing w:after="0" w:line="240" w:lineRule="auto"/>
        <w:rPr>
          <w:rFonts w:ascii="Arial" w:hAnsi="Arial" w:cs="Arial"/>
          <w:b/>
          <w:sz w:val="24"/>
          <w:szCs w:val="24"/>
        </w:rPr>
      </w:pPr>
    </w:p>
    <w:p w:rsidR="007C4319" w:rsidRDefault="007C4319" w:rsidP="007C4319">
      <w:pPr>
        <w:spacing w:after="0" w:line="240" w:lineRule="auto"/>
        <w:rPr>
          <w:rFonts w:ascii="Arial" w:hAnsi="Arial" w:cs="Arial"/>
          <w:b/>
          <w:sz w:val="24"/>
          <w:szCs w:val="24"/>
        </w:rPr>
      </w:pPr>
    </w:p>
    <w:p w:rsidR="007C4319" w:rsidRDefault="007C4319" w:rsidP="007C4319">
      <w:pPr>
        <w:spacing w:after="0" w:line="240" w:lineRule="auto"/>
        <w:rPr>
          <w:rFonts w:ascii="Arial" w:hAnsi="Arial" w:cs="Arial"/>
          <w:b/>
          <w:sz w:val="24"/>
          <w:szCs w:val="24"/>
        </w:rPr>
      </w:pPr>
    </w:p>
    <w:p w:rsidR="007C4319" w:rsidRDefault="007C4319" w:rsidP="007C4319">
      <w:pPr>
        <w:spacing w:after="0" w:line="240" w:lineRule="auto"/>
        <w:rPr>
          <w:rFonts w:ascii="Arial" w:hAnsi="Arial" w:cs="Arial"/>
          <w:b/>
          <w:sz w:val="24"/>
          <w:szCs w:val="24"/>
        </w:rPr>
      </w:pPr>
    </w:p>
    <w:p w:rsidR="007C4319" w:rsidRDefault="007C4319" w:rsidP="007C4319">
      <w:pPr>
        <w:spacing w:after="0" w:line="240" w:lineRule="auto"/>
        <w:rPr>
          <w:rFonts w:ascii="Arial" w:hAnsi="Arial" w:cs="Arial"/>
          <w:b/>
          <w:sz w:val="24"/>
          <w:szCs w:val="24"/>
        </w:rPr>
      </w:pPr>
    </w:p>
    <w:p w:rsidR="007C4319" w:rsidRDefault="007C4319" w:rsidP="007C4319">
      <w:pPr>
        <w:spacing w:after="0" w:line="240" w:lineRule="auto"/>
        <w:rPr>
          <w:rFonts w:ascii="Arial" w:hAnsi="Arial" w:cs="Arial"/>
          <w:b/>
          <w:sz w:val="24"/>
          <w:szCs w:val="24"/>
        </w:rPr>
      </w:pPr>
      <w:r>
        <w:rPr>
          <w:noProof/>
        </w:rPr>
        <w:drawing>
          <wp:anchor distT="0" distB="0" distL="114300" distR="114300" simplePos="0" relativeHeight="251670528" behindDoc="0" locked="0" layoutInCell="1" allowOverlap="1">
            <wp:simplePos x="0" y="0"/>
            <wp:positionH relativeFrom="column">
              <wp:posOffset>1000125</wp:posOffset>
            </wp:positionH>
            <wp:positionV relativeFrom="paragraph">
              <wp:posOffset>47625</wp:posOffset>
            </wp:positionV>
            <wp:extent cx="1304925" cy="1945640"/>
            <wp:effectExtent l="19050" t="0" r="9525" b="0"/>
            <wp:wrapSquare wrapText="bothSides"/>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1304925" cy="1945640"/>
                    </a:xfrm>
                    <a:prstGeom prst="rect">
                      <a:avLst/>
                    </a:prstGeom>
                    <a:noFill/>
                    <a:ln w="9525">
                      <a:noFill/>
                      <a:miter lim="800000"/>
                      <a:headEnd/>
                      <a:tailEnd/>
                    </a:ln>
                  </pic:spPr>
                </pic:pic>
              </a:graphicData>
            </a:graphic>
          </wp:anchor>
        </w:drawing>
      </w:r>
    </w:p>
    <w:p w:rsidR="007C4319" w:rsidRDefault="007C4319" w:rsidP="007C4319">
      <w:pPr>
        <w:spacing w:after="0" w:line="240" w:lineRule="auto"/>
        <w:rPr>
          <w:rFonts w:ascii="Arial" w:hAnsi="Arial" w:cs="Arial"/>
          <w:b/>
          <w:sz w:val="24"/>
          <w:szCs w:val="24"/>
        </w:rPr>
      </w:pPr>
    </w:p>
    <w:p w:rsidR="007C4319" w:rsidRDefault="007C4319" w:rsidP="007C4319">
      <w:pPr>
        <w:spacing w:after="0" w:line="240" w:lineRule="auto"/>
        <w:rPr>
          <w:rFonts w:ascii="Arial" w:hAnsi="Arial" w:cs="Arial"/>
          <w:b/>
          <w:sz w:val="24"/>
          <w:szCs w:val="24"/>
        </w:rPr>
      </w:pPr>
    </w:p>
    <w:p w:rsidR="007C4319" w:rsidRDefault="007C4319" w:rsidP="007C4319">
      <w:pPr>
        <w:spacing w:after="0" w:line="240" w:lineRule="auto"/>
        <w:rPr>
          <w:rFonts w:ascii="Arial" w:hAnsi="Arial" w:cs="Arial"/>
          <w:b/>
          <w:sz w:val="24"/>
          <w:szCs w:val="24"/>
        </w:rPr>
      </w:pPr>
    </w:p>
    <w:p w:rsidR="007C4319" w:rsidRPr="00D64883" w:rsidRDefault="007C4319" w:rsidP="007C4319">
      <w:pPr>
        <w:spacing w:after="0" w:line="240" w:lineRule="auto"/>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center"/>
        <w:rPr>
          <w:rFonts w:ascii="Arial" w:hAnsi="Arial" w:cs="Arial"/>
          <w:b/>
          <w:sz w:val="24"/>
          <w:szCs w:val="24"/>
        </w:rPr>
      </w:pPr>
      <w:r>
        <w:rPr>
          <w:rFonts w:ascii="Arial" w:hAnsi="Arial" w:cs="Arial"/>
          <w:b/>
          <w:noProof/>
          <w:sz w:val="24"/>
          <w:szCs w:val="24"/>
        </w:rPr>
        <w:drawing>
          <wp:inline distT="0" distB="0" distL="0" distR="0">
            <wp:extent cx="5581650" cy="4324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581650" cy="4324350"/>
                    </a:xfrm>
                    <a:prstGeom prst="rect">
                      <a:avLst/>
                    </a:prstGeom>
                    <a:noFill/>
                    <a:ln w="9525">
                      <a:noFill/>
                      <a:miter lim="800000"/>
                      <a:headEnd/>
                      <a:tailEnd/>
                    </a:ln>
                  </pic:spPr>
                </pic:pic>
              </a:graphicData>
            </a:graphic>
          </wp:inline>
        </w:drawing>
      </w:r>
    </w:p>
    <w:p w:rsidR="007C4319" w:rsidRDefault="007C4319" w:rsidP="007C4319">
      <w:pPr>
        <w:spacing w:after="0" w:line="240" w:lineRule="auto"/>
        <w:jc w:val="both"/>
        <w:rPr>
          <w:rFonts w:ascii="Arial" w:hAnsi="Arial" w:cs="Arial"/>
          <w:b/>
          <w:sz w:val="24"/>
          <w:szCs w:val="24"/>
        </w:rPr>
      </w:pPr>
    </w:p>
    <w:p w:rsidR="007C4319" w:rsidRPr="00D64883" w:rsidRDefault="007C4319" w:rsidP="007C4319">
      <w:pPr>
        <w:spacing w:after="0" w:line="240" w:lineRule="auto"/>
        <w:jc w:val="both"/>
        <w:rPr>
          <w:rFonts w:ascii="Arial" w:hAnsi="Arial" w:cs="Arial"/>
          <w:sz w:val="24"/>
          <w:szCs w:val="24"/>
        </w:rPr>
      </w:pPr>
      <w:r w:rsidRPr="00D64883">
        <w:rPr>
          <w:rFonts w:ascii="Arial" w:hAnsi="Arial" w:cs="Arial"/>
          <w:b/>
          <w:sz w:val="24"/>
          <w:szCs w:val="24"/>
        </w:rPr>
        <w:t>Name:</w:t>
      </w:r>
      <w:r w:rsidRPr="00D64883">
        <w:rPr>
          <w:rFonts w:ascii="Arial" w:hAnsi="Arial" w:cs="Arial"/>
          <w:sz w:val="24"/>
          <w:szCs w:val="24"/>
        </w:rPr>
        <w:t xml:space="preserve"> Enter the name of the account. You can provide the full name of the account.</w:t>
      </w:r>
    </w:p>
    <w:p w:rsidR="007C4319" w:rsidRPr="00D64883" w:rsidRDefault="007C4319" w:rsidP="007C4319">
      <w:pPr>
        <w:spacing w:after="0" w:line="240" w:lineRule="auto"/>
        <w:jc w:val="both"/>
        <w:rPr>
          <w:rFonts w:ascii="Arial" w:hAnsi="Arial" w:cs="Arial"/>
          <w:b/>
          <w:sz w:val="24"/>
          <w:szCs w:val="24"/>
        </w:rPr>
      </w:pPr>
    </w:p>
    <w:p w:rsidR="007C4319" w:rsidRPr="00D64883" w:rsidRDefault="007C4319" w:rsidP="007C4319">
      <w:pPr>
        <w:spacing w:after="0" w:line="240" w:lineRule="auto"/>
        <w:jc w:val="both"/>
        <w:rPr>
          <w:rFonts w:ascii="Arial" w:hAnsi="Arial" w:cs="Arial"/>
          <w:sz w:val="24"/>
          <w:szCs w:val="24"/>
        </w:rPr>
      </w:pPr>
      <w:r w:rsidRPr="00D64883">
        <w:rPr>
          <w:rFonts w:ascii="Arial" w:hAnsi="Arial" w:cs="Arial"/>
          <w:b/>
          <w:sz w:val="24"/>
          <w:szCs w:val="24"/>
        </w:rPr>
        <w:t>Alias:</w:t>
      </w:r>
      <w:r w:rsidRPr="00D64883">
        <w:rPr>
          <w:rFonts w:ascii="Arial" w:hAnsi="Arial" w:cs="Arial"/>
          <w:sz w:val="24"/>
          <w:szCs w:val="24"/>
        </w:rPr>
        <w:t xml:space="preserve"> Enter an alias name if required. You can access the Ledgers using the original name or the alias name.</w:t>
      </w:r>
    </w:p>
    <w:p w:rsidR="007C4319" w:rsidRPr="00D64883" w:rsidRDefault="007C4319" w:rsidP="007C4319">
      <w:pPr>
        <w:spacing w:after="0" w:line="240" w:lineRule="auto"/>
        <w:jc w:val="both"/>
        <w:rPr>
          <w:rFonts w:ascii="Arial" w:hAnsi="Arial" w:cs="Arial"/>
          <w:sz w:val="24"/>
          <w:szCs w:val="24"/>
        </w:rPr>
      </w:pPr>
    </w:p>
    <w:p w:rsidR="007C4319" w:rsidRPr="00D64883" w:rsidRDefault="007C4319" w:rsidP="007C4319">
      <w:pPr>
        <w:spacing w:after="0" w:line="240" w:lineRule="auto"/>
        <w:jc w:val="both"/>
        <w:rPr>
          <w:rFonts w:ascii="Arial" w:hAnsi="Arial" w:cs="Arial"/>
          <w:sz w:val="24"/>
          <w:szCs w:val="24"/>
        </w:rPr>
      </w:pPr>
      <w:r w:rsidRPr="00D64883">
        <w:rPr>
          <w:rFonts w:ascii="Arial" w:hAnsi="Arial" w:cs="Arial"/>
          <w:b/>
          <w:sz w:val="24"/>
          <w:szCs w:val="24"/>
        </w:rPr>
        <w:t>Group:</w:t>
      </w:r>
      <w:r w:rsidRPr="00D64883">
        <w:rPr>
          <w:rFonts w:ascii="Arial" w:hAnsi="Arial" w:cs="Arial"/>
          <w:sz w:val="24"/>
          <w:szCs w:val="24"/>
        </w:rPr>
        <w:t xml:space="preserve"> All accounts must be classified under their appropriate Groups. Select the Group under which the Ledger is created from the List of Groups.</w:t>
      </w:r>
    </w:p>
    <w:p w:rsidR="007C4319" w:rsidRPr="00D64883" w:rsidRDefault="007C4319" w:rsidP="007C4319">
      <w:pPr>
        <w:spacing w:after="0" w:line="240" w:lineRule="auto"/>
        <w:jc w:val="both"/>
        <w:rPr>
          <w:rFonts w:ascii="Arial" w:hAnsi="Arial" w:cs="Arial"/>
          <w:sz w:val="24"/>
          <w:szCs w:val="24"/>
        </w:rPr>
      </w:pPr>
    </w:p>
    <w:p w:rsidR="007C4319" w:rsidRPr="00D64883" w:rsidRDefault="007C4319" w:rsidP="007C4319">
      <w:pPr>
        <w:spacing w:after="0" w:line="240" w:lineRule="auto"/>
        <w:jc w:val="both"/>
        <w:rPr>
          <w:rFonts w:ascii="Arial" w:hAnsi="Arial" w:cs="Arial"/>
          <w:sz w:val="24"/>
          <w:szCs w:val="24"/>
        </w:rPr>
      </w:pPr>
      <w:r w:rsidRPr="00D64883">
        <w:rPr>
          <w:rFonts w:ascii="Arial" w:hAnsi="Arial" w:cs="Arial"/>
          <w:sz w:val="24"/>
          <w:szCs w:val="24"/>
        </w:rPr>
        <w:t>A Group is not important by itself, but because it controls the usage of Ledger accounts. A wrong classification would affect the treatment of the Ledger account in final statements and during voucher entry.</w:t>
      </w:r>
    </w:p>
    <w:p w:rsidR="007C4319" w:rsidRPr="00D64883" w:rsidRDefault="007C4319" w:rsidP="007C4319">
      <w:pPr>
        <w:spacing w:after="0" w:line="240" w:lineRule="auto"/>
        <w:jc w:val="both"/>
        <w:rPr>
          <w:rFonts w:ascii="Arial" w:hAnsi="Arial" w:cs="Arial"/>
          <w:sz w:val="24"/>
          <w:szCs w:val="24"/>
        </w:rPr>
      </w:pPr>
    </w:p>
    <w:p w:rsidR="007C4319" w:rsidRPr="00D64883" w:rsidRDefault="007C4319" w:rsidP="007C4319">
      <w:pPr>
        <w:spacing w:after="0" w:line="240" w:lineRule="auto"/>
        <w:jc w:val="both"/>
        <w:rPr>
          <w:rFonts w:ascii="Arial" w:hAnsi="Arial" w:cs="Arial"/>
          <w:sz w:val="24"/>
          <w:szCs w:val="24"/>
        </w:rPr>
      </w:pPr>
      <w:r w:rsidRPr="00D64883">
        <w:rPr>
          <w:rFonts w:ascii="Arial" w:hAnsi="Arial" w:cs="Arial"/>
          <w:b/>
          <w:sz w:val="24"/>
          <w:szCs w:val="24"/>
        </w:rPr>
        <w:t>Opening Balance:</w:t>
      </w:r>
      <w:r w:rsidRPr="00D64883">
        <w:rPr>
          <w:rFonts w:ascii="Arial" w:hAnsi="Arial" w:cs="Arial"/>
          <w:sz w:val="24"/>
          <w:szCs w:val="24"/>
        </w:rPr>
        <w:t xml:space="preserve"> If yours is an existing company whose books you are entering onto Tally, Opening Balance would be applicable in circumstances such as when the Ledger is an asset or a liability and if it has a balance in the account as on the date of beginning </w:t>
      </w:r>
      <w:r w:rsidRPr="00D64883">
        <w:rPr>
          <w:rFonts w:ascii="Arial" w:hAnsi="Arial" w:cs="Arial"/>
          <w:sz w:val="24"/>
          <w:szCs w:val="24"/>
        </w:rPr>
        <w:lastRenderedPageBreak/>
        <w:t>of books in Tally. Tally recognizes normal accounting principles of debit balances for Assets and credit balances for Liabilities.</w:t>
      </w: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r>
        <w:rPr>
          <w:rFonts w:ascii="Arial" w:hAnsi="Arial" w:cs="Arial"/>
          <w:b/>
          <w:sz w:val="24"/>
          <w:szCs w:val="24"/>
        </w:rPr>
        <w:t xml:space="preserve">Ledger Display: </w:t>
      </w:r>
      <w:r w:rsidRPr="00EF712A">
        <w:rPr>
          <w:rFonts w:ascii="Arial" w:hAnsi="Arial" w:cs="Arial"/>
          <w:sz w:val="24"/>
          <w:szCs w:val="24"/>
        </w:rPr>
        <w:t xml:space="preserve">Display option does not permit any modification. Here you can use </w:t>
      </w:r>
      <w:r w:rsidRPr="00EF712A">
        <w:rPr>
          <w:rFonts w:ascii="Arial" w:hAnsi="Arial" w:cs="Arial"/>
          <w:b/>
          <w:sz w:val="24"/>
          <w:szCs w:val="24"/>
        </w:rPr>
        <w:t>pgup /pgdn</w:t>
      </w:r>
      <w:r w:rsidRPr="00EF712A">
        <w:rPr>
          <w:rFonts w:ascii="Arial" w:hAnsi="Arial" w:cs="Arial"/>
          <w:sz w:val="24"/>
          <w:szCs w:val="24"/>
        </w:rPr>
        <w:t xml:space="preserve"> key to display next of previous ledger.</w:t>
      </w:r>
    </w:p>
    <w:p w:rsidR="007C4319" w:rsidRPr="00EF712A" w:rsidRDefault="007C4319" w:rsidP="007C4319">
      <w:pPr>
        <w:tabs>
          <w:tab w:val="left" w:pos="1200"/>
        </w:tabs>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b/>
          <w:i/>
          <w:sz w:val="24"/>
          <w:szCs w:val="24"/>
        </w:rPr>
      </w:pPr>
      <w:r>
        <w:rPr>
          <w:rFonts w:ascii="Arial" w:hAnsi="Arial" w:cs="Arial"/>
          <w:b/>
          <w:i/>
          <w:sz w:val="24"/>
          <w:szCs w:val="24"/>
        </w:rPr>
        <w:t xml:space="preserve">Gateway of Tally &gt; </w:t>
      </w:r>
      <w:r w:rsidRPr="00EF712A">
        <w:rPr>
          <w:rFonts w:ascii="Arial" w:hAnsi="Arial" w:cs="Arial"/>
          <w:b/>
          <w:i/>
          <w:sz w:val="24"/>
          <w:szCs w:val="24"/>
        </w:rPr>
        <w:t>Accounts Info.</w:t>
      </w:r>
      <w:r>
        <w:rPr>
          <w:rFonts w:ascii="Arial" w:hAnsi="Arial" w:cs="Arial"/>
          <w:b/>
          <w:i/>
          <w:sz w:val="24"/>
          <w:szCs w:val="24"/>
        </w:rPr>
        <w:t xml:space="preserve"> &gt; </w:t>
      </w:r>
      <w:r w:rsidRPr="00EF712A">
        <w:rPr>
          <w:rFonts w:ascii="Arial" w:hAnsi="Arial" w:cs="Arial"/>
          <w:b/>
          <w:i/>
          <w:sz w:val="24"/>
          <w:szCs w:val="24"/>
        </w:rPr>
        <w:t>Ledgers</w:t>
      </w:r>
      <w:r>
        <w:rPr>
          <w:rFonts w:ascii="Arial" w:hAnsi="Arial" w:cs="Arial"/>
          <w:b/>
          <w:i/>
          <w:sz w:val="24"/>
          <w:szCs w:val="24"/>
        </w:rPr>
        <w:t xml:space="preserve"> &gt; single &gt; </w:t>
      </w:r>
      <w:r w:rsidRPr="00EF712A">
        <w:rPr>
          <w:rFonts w:ascii="Arial" w:hAnsi="Arial" w:cs="Arial"/>
          <w:b/>
          <w:i/>
          <w:sz w:val="24"/>
          <w:szCs w:val="24"/>
        </w:rPr>
        <w:t>Display</w:t>
      </w:r>
      <w:r>
        <w:rPr>
          <w:rFonts w:ascii="Arial" w:hAnsi="Arial" w:cs="Arial"/>
          <w:b/>
          <w:i/>
          <w:sz w:val="24"/>
          <w:szCs w:val="24"/>
        </w:rPr>
        <w:t xml:space="preserve"> &gt; </w:t>
      </w:r>
      <w:r w:rsidRPr="00EF712A">
        <w:rPr>
          <w:rFonts w:ascii="Arial" w:hAnsi="Arial" w:cs="Arial"/>
          <w:b/>
          <w:i/>
          <w:sz w:val="24"/>
          <w:szCs w:val="24"/>
        </w:rPr>
        <w:t>Select Ledger.</w:t>
      </w:r>
    </w:p>
    <w:p w:rsidR="007C4319" w:rsidRPr="00EF712A" w:rsidRDefault="007C4319" w:rsidP="007C4319">
      <w:pPr>
        <w:spacing w:after="0" w:line="240" w:lineRule="auto"/>
        <w:jc w:val="both"/>
        <w:rPr>
          <w:rFonts w:ascii="Arial" w:hAnsi="Arial" w:cs="Arial"/>
          <w:b/>
          <w:i/>
          <w:sz w:val="24"/>
          <w:szCs w:val="24"/>
        </w:rPr>
      </w:pPr>
    </w:p>
    <w:p w:rsidR="007C4319" w:rsidRPr="00D64883" w:rsidRDefault="007C4319" w:rsidP="007C4319">
      <w:pPr>
        <w:spacing w:after="0" w:line="240" w:lineRule="auto"/>
        <w:jc w:val="both"/>
        <w:rPr>
          <w:rFonts w:ascii="Arial" w:hAnsi="Arial" w:cs="Arial"/>
          <w:sz w:val="24"/>
          <w:szCs w:val="24"/>
        </w:rPr>
      </w:pPr>
      <w:r w:rsidRPr="00D64883">
        <w:rPr>
          <w:rFonts w:ascii="Arial" w:hAnsi="Arial" w:cs="Arial"/>
          <w:b/>
          <w:sz w:val="24"/>
          <w:szCs w:val="24"/>
        </w:rPr>
        <w:t>Creating Multiple Ledgers</w:t>
      </w:r>
      <w:r>
        <w:rPr>
          <w:rFonts w:ascii="Arial" w:hAnsi="Arial" w:cs="Arial"/>
          <w:b/>
          <w:sz w:val="24"/>
          <w:szCs w:val="24"/>
        </w:rPr>
        <w:t xml:space="preserve">: </w:t>
      </w:r>
      <w:r w:rsidRPr="00D64883">
        <w:rPr>
          <w:rFonts w:ascii="Arial" w:hAnsi="Arial" w:cs="Arial"/>
          <w:sz w:val="24"/>
          <w:szCs w:val="24"/>
        </w:rPr>
        <w:t xml:space="preserve">You can create multiple Ledgers at a time in this mode. You can first </w:t>
      </w:r>
      <w:r>
        <w:rPr>
          <w:rFonts w:ascii="Arial" w:hAnsi="Arial" w:cs="Arial"/>
          <w:sz w:val="24"/>
          <w:szCs w:val="24"/>
        </w:rPr>
        <w:t>c</w:t>
      </w:r>
      <w:r w:rsidRPr="00D64883">
        <w:rPr>
          <w:rFonts w:ascii="Arial" w:hAnsi="Arial" w:cs="Arial"/>
          <w:sz w:val="24"/>
          <w:szCs w:val="24"/>
        </w:rPr>
        <w:t>reate a Ledger under each group in single Ledger mode and then the rest of the Ledgers in multiple modes.</w:t>
      </w:r>
    </w:p>
    <w:p w:rsidR="007C4319" w:rsidRPr="00D64883" w:rsidRDefault="007C4319" w:rsidP="007C4319">
      <w:pPr>
        <w:spacing w:after="0" w:line="240" w:lineRule="auto"/>
        <w:jc w:val="both"/>
        <w:rPr>
          <w:rFonts w:ascii="Arial" w:hAnsi="Arial" w:cs="Arial"/>
          <w:sz w:val="24"/>
          <w:szCs w:val="24"/>
        </w:rPr>
      </w:pPr>
    </w:p>
    <w:p w:rsidR="007C4319" w:rsidRPr="00D64883" w:rsidRDefault="007C4319" w:rsidP="007C4319">
      <w:pPr>
        <w:spacing w:after="0" w:line="240" w:lineRule="auto"/>
        <w:jc w:val="center"/>
        <w:rPr>
          <w:rFonts w:ascii="Arial" w:hAnsi="Arial" w:cs="Arial"/>
          <w:b/>
          <w:sz w:val="24"/>
          <w:szCs w:val="24"/>
        </w:rPr>
      </w:pPr>
      <w:r>
        <w:rPr>
          <w:rFonts w:ascii="Arial" w:hAnsi="Arial" w:cs="Arial"/>
          <w:b/>
          <w:noProof/>
          <w:sz w:val="24"/>
          <w:szCs w:val="24"/>
        </w:rPr>
        <w:drawing>
          <wp:inline distT="0" distB="0" distL="0" distR="0">
            <wp:extent cx="5143500" cy="12858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143500" cy="1285875"/>
                    </a:xfrm>
                    <a:prstGeom prst="rect">
                      <a:avLst/>
                    </a:prstGeom>
                    <a:noFill/>
                    <a:ln w="9525">
                      <a:noFill/>
                      <a:miter lim="800000"/>
                      <a:headEnd/>
                      <a:tailEnd/>
                    </a:ln>
                  </pic:spPr>
                </pic:pic>
              </a:graphicData>
            </a:graphic>
          </wp:inline>
        </w:drawing>
      </w:r>
    </w:p>
    <w:p w:rsidR="007C4319" w:rsidRPr="00D64883" w:rsidRDefault="007C4319" w:rsidP="007C4319">
      <w:pPr>
        <w:spacing w:after="0" w:line="240" w:lineRule="auto"/>
        <w:jc w:val="both"/>
        <w:rPr>
          <w:rFonts w:ascii="Arial" w:hAnsi="Arial" w:cs="Arial"/>
          <w:b/>
          <w:sz w:val="24"/>
          <w:szCs w:val="24"/>
        </w:rPr>
      </w:pPr>
    </w:p>
    <w:p w:rsidR="007C4319" w:rsidRPr="00D64883" w:rsidRDefault="007C4319" w:rsidP="007C4319">
      <w:pPr>
        <w:spacing w:after="0" w:line="240" w:lineRule="auto"/>
        <w:jc w:val="both"/>
        <w:rPr>
          <w:rFonts w:ascii="Arial" w:hAnsi="Arial" w:cs="Arial"/>
          <w:sz w:val="24"/>
          <w:szCs w:val="24"/>
        </w:rPr>
      </w:pPr>
      <w:r w:rsidRPr="00D64883">
        <w:rPr>
          <w:rFonts w:ascii="Arial" w:hAnsi="Arial" w:cs="Arial"/>
          <w:b/>
          <w:sz w:val="24"/>
          <w:szCs w:val="24"/>
        </w:rPr>
        <w:t>Under Group:</w:t>
      </w:r>
      <w:r w:rsidRPr="00D64883">
        <w:rPr>
          <w:rFonts w:ascii="Arial" w:hAnsi="Arial" w:cs="Arial"/>
          <w:sz w:val="24"/>
          <w:szCs w:val="24"/>
        </w:rPr>
        <w:t xml:space="preserve"> Select the name of the group under which you want to create the Ledgers from List of Groups.</w:t>
      </w:r>
    </w:p>
    <w:p w:rsidR="007C4319" w:rsidRPr="00D64883" w:rsidRDefault="007C4319" w:rsidP="007C4319">
      <w:pPr>
        <w:spacing w:after="0" w:line="240" w:lineRule="auto"/>
        <w:jc w:val="both"/>
        <w:rPr>
          <w:rFonts w:ascii="Arial" w:hAnsi="Arial" w:cs="Arial"/>
          <w:sz w:val="24"/>
          <w:szCs w:val="24"/>
        </w:rPr>
      </w:pPr>
    </w:p>
    <w:p w:rsidR="007C4319" w:rsidRPr="00D64883" w:rsidRDefault="007C4319" w:rsidP="007C4319">
      <w:pPr>
        <w:spacing w:after="0" w:line="240" w:lineRule="auto"/>
        <w:jc w:val="both"/>
        <w:rPr>
          <w:rFonts w:ascii="Arial" w:hAnsi="Arial" w:cs="Arial"/>
          <w:sz w:val="24"/>
          <w:szCs w:val="24"/>
        </w:rPr>
      </w:pPr>
      <w:r w:rsidRPr="00D64883">
        <w:rPr>
          <w:rFonts w:ascii="Arial" w:hAnsi="Arial" w:cs="Arial"/>
          <w:b/>
          <w:sz w:val="24"/>
          <w:szCs w:val="24"/>
        </w:rPr>
        <w:t>Name of Ledger:</w:t>
      </w:r>
      <w:r w:rsidRPr="00D64883">
        <w:rPr>
          <w:rFonts w:ascii="Arial" w:hAnsi="Arial" w:cs="Arial"/>
          <w:sz w:val="24"/>
          <w:szCs w:val="24"/>
        </w:rPr>
        <w:t xml:space="preserve"> Enter the name of the Ledger.</w:t>
      </w:r>
    </w:p>
    <w:p w:rsidR="007C4319" w:rsidRDefault="007C4319" w:rsidP="007C4319">
      <w:pPr>
        <w:spacing w:after="0" w:line="240" w:lineRule="auto"/>
        <w:jc w:val="both"/>
        <w:rPr>
          <w:rFonts w:ascii="Arial" w:hAnsi="Arial" w:cs="Arial"/>
          <w:b/>
          <w:sz w:val="24"/>
          <w:szCs w:val="24"/>
        </w:rPr>
      </w:pPr>
    </w:p>
    <w:p w:rsidR="007C4319" w:rsidRPr="00D64883" w:rsidRDefault="007C4319" w:rsidP="007C4319">
      <w:pPr>
        <w:spacing w:after="0" w:line="240" w:lineRule="auto"/>
        <w:jc w:val="both"/>
        <w:rPr>
          <w:rFonts w:ascii="Arial" w:hAnsi="Arial" w:cs="Arial"/>
          <w:sz w:val="24"/>
          <w:szCs w:val="24"/>
        </w:rPr>
      </w:pPr>
      <w:r w:rsidRPr="00D64883">
        <w:rPr>
          <w:rFonts w:ascii="Arial" w:hAnsi="Arial" w:cs="Arial"/>
          <w:b/>
          <w:sz w:val="24"/>
          <w:szCs w:val="24"/>
        </w:rPr>
        <w:t>Under:</w:t>
      </w:r>
      <w:r w:rsidRPr="00D64883">
        <w:rPr>
          <w:rFonts w:ascii="Arial" w:hAnsi="Arial" w:cs="Arial"/>
          <w:sz w:val="24"/>
          <w:szCs w:val="24"/>
        </w:rPr>
        <w:t xml:space="preserve"> This field defaults to the parent group selected in Under Group. The selected group in Under Group gets displayed here automatically and the cursor skips this column.</w:t>
      </w:r>
    </w:p>
    <w:p w:rsidR="007C4319" w:rsidRPr="00D64883" w:rsidRDefault="007C4319" w:rsidP="007C4319">
      <w:pPr>
        <w:spacing w:after="0" w:line="240" w:lineRule="auto"/>
        <w:jc w:val="both"/>
        <w:rPr>
          <w:rFonts w:ascii="Arial" w:hAnsi="Arial" w:cs="Arial"/>
          <w:sz w:val="24"/>
          <w:szCs w:val="24"/>
        </w:rPr>
      </w:pPr>
    </w:p>
    <w:p w:rsidR="007C4319" w:rsidRPr="00D64883" w:rsidRDefault="007C4319" w:rsidP="007C4319">
      <w:pPr>
        <w:spacing w:after="0" w:line="240" w:lineRule="auto"/>
        <w:jc w:val="both"/>
        <w:rPr>
          <w:rFonts w:ascii="Arial" w:hAnsi="Arial" w:cs="Arial"/>
          <w:sz w:val="24"/>
          <w:szCs w:val="24"/>
        </w:rPr>
      </w:pPr>
      <w:r w:rsidRPr="00D64883">
        <w:rPr>
          <w:rFonts w:ascii="Arial" w:hAnsi="Arial" w:cs="Arial"/>
          <w:b/>
          <w:sz w:val="24"/>
          <w:szCs w:val="24"/>
        </w:rPr>
        <w:t xml:space="preserve">Opening Balance: </w:t>
      </w:r>
      <w:r w:rsidRPr="00D64883">
        <w:rPr>
          <w:rFonts w:ascii="Arial" w:hAnsi="Arial" w:cs="Arial"/>
          <w:sz w:val="24"/>
          <w:szCs w:val="24"/>
        </w:rPr>
        <w:t>This is the balance remaining when you first enter your books on Tally i.e., the date of beginning for books. If you have opted to maintain balances bill – by – bill, you must give the bill details.</w:t>
      </w: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r w:rsidRPr="00D64883">
        <w:rPr>
          <w:rFonts w:ascii="Arial" w:hAnsi="Arial" w:cs="Arial"/>
          <w:b/>
          <w:sz w:val="24"/>
          <w:szCs w:val="24"/>
        </w:rPr>
        <w:t>Advanced Information</w:t>
      </w:r>
      <w:r>
        <w:rPr>
          <w:rFonts w:ascii="Arial" w:hAnsi="Arial" w:cs="Arial"/>
          <w:b/>
          <w:sz w:val="24"/>
          <w:szCs w:val="24"/>
        </w:rPr>
        <w:t xml:space="preserve">: </w:t>
      </w:r>
    </w:p>
    <w:p w:rsidR="007C4319" w:rsidRDefault="007C4319" w:rsidP="007C4319">
      <w:pPr>
        <w:spacing w:after="0" w:line="240" w:lineRule="auto"/>
        <w:jc w:val="both"/>
        <w:rPr>
          <w:rFonts w:ascii="Arial" w:hAnsi="Arial" w:cs="Arial"/>
          <w:b/>
          <w:sz w:val="24"/>
          <w:szCs w:val="24"/>
        </w:rPr>
      </w:pPr>
    </w:p>
    <w:p w:rsidR="007C4319" w:rsidRPr="00D64883" w:rsidRDefault="007C4319" w:rsidP="007C4319">
      <w:pPr>
        <w:spacing w:after="0" w:line="240" w:lineRule="auto"/>
        <w:jc w:val="both"/>
        <w:rPr>
          <w:rFonts w:ascii="Arial" w:hAnsi="Arial" w:cs="Arial"/>
          <w:sz w:val="24"/>
          <w:szCs w:val="24"/>
        </w:rPr>
      </w:pPr>
      <w:r w:rsidRPr="00D64883">
        <w:rPr>
          <w:rFonts w:ascii="Arial" w:hAnsi="Arial" w:cs="Arial"/>
          <w:sz w:val="24"/>
          <w:szCs w:val="24"/>
        </w:rPr>
        <w:t>(ONLY if the ledger is maintained in base currency). (The relevant options should have been activated in the company features)</w:t>
      </w:r>
    </w:p>
    <w:p w:rsidR="007C4319" w:rsidRPr="00D64883" w:rsidRDefault="007C4319" w:rsidP="007C4319">
      <w:pPr>
        <w:spacing w:after="0" w:line="240" w:lineRule="auto"/>
        <w:jc w:val="both"/>
        <w:rPr>
          <w:rFonts w:ascii="Arial" w:hAnsi="Arial" w:cs="Arial"/>
          <w:sz w:val="24"/>
          <w:szCs w:val="24"/>
        </w:rPr>
      </w:pPr>
    </w:p>
    <w:p w:rsidR="007C4319" w:rsidRPr="00D64883" w:rsidRDefault="007C4319" w:rsidP="007C4319">
      <w:pPr>
        <w:spacing w:after="0" w:line="240" w:lineRule="auto"/>
        <w:jc w:val="both"/>
        <w:rPr>
          <w:rFonts w:ascii="Arial" w:hAnsi="Arial" w:cs="Arial"/>
          <w:sz w:val="24"/>
          <w:szCs w:val="24"/>
        </w:rPr>
      </w:pPr>
      <w:r w:rsidRPr="00D64883">
        <w:rPr>
          <w:rFonts w:ascii="Arial" w:hAnsi="Arial" w:cs="Arial"/>
          <w:b/>
          <w:sz w:val="24"/>
          <w:szCs w:val="24"/>
        </w:rPr>
        <w:t>Maintain Balances Bill-by-bill (Yes/No)</w:t>
      </w:r>
      <w:r>
        <w:rPr>
          <w:rFonts w:ascii="Arial" w:hAnsi="Arial" w:cs="Arial"/>
          <w:b/>
          <w:sz w:val="24"/>
          <w:szCs w:val="24"/>
        </w:rPr>
        <w:t xml:space="preserve">: </w:t>
      </w:r>
      <w:r w:rsidRPr="00D64883">
        <w:rPr>
          <w:rFonts w:ascii="Arial" w:hAnsi="Arial" w:cs="Arial"/>
          <w:sz w:val="24"/>
          <w:szCs w:val="24"/>
        </w:rPr>
        <w:t>Yes, if you wish to give a bill-wise break-up of the ledger balance including the opening balance. You may give any number of bills here. The option here would also determine the ability to track transactions according to bill references.</w:t>
      </w:r>
    </w:p>
    <w:p w:rsidR="007C4319" w:rsidRPr="00D64883" w:rsidRDefault="007C4319" w:rsidP="007C4319">
      <w:pPr>
        <w:spacing w:after="0" w:line="240" w:lineRule="auto"/>
        <w:jc w:val="both"/>
        <w:rPr>
          <w:rFonts w:ascii="Arial" w:hAnsi="Arial" w:cs="Arial"/>
          <w:sz w:val="24"/>
          <w:szCs w:val="24"/>
        </w:rPr>
      </w:pPr>
    </w:p>
    <w:p w:rsidR="007C4319" w:rsidRPr="000E4ADE" w:rsidRDefault="007C4319" w:rsidP="007C4319">
      <w:pPr>
        <w:spacing w:after="0" w:line="240" w:lineRule="auto"/>
        <w:jc w:val="both"/>
        <w:rPr>
          <w:rFonts w:ascii="Arial" w:hAnsi="Arial" w:cs="Arial"/>
          <w:b/>
          <w:sz w:val="24"/>
          <w:szCs w:val="24"/>
        </w:rPr>
      </w:pPr>
      <w:r w:rsidRPr="00D64883">
        <w:rPr>
          <w:rFonts w:ascii="Arial" w:hAnsi="Arial" w:cs="Arial"/>
          <w:b/>
          <w:sz w:val="24"/>
          <w:szCs w:val="24"/>
        </w:rPr>
        <w:t>Date</w:t>
      </w:r>
      <w:r>
        <w:rPr>
          <w:rFonts w:ascii="Arial" w:hAnsi="Arial" w:cs="Arial"/>
          <w:b/>
          <w:sz w:val="24"/>
          <w:szCs w:val="24"/>
        </w:rPr>
        <w:t xml:space="preserve">: </w:t>
      </w:r>
      <w:r w:rsidRPr="000E4ADE">
        <w:rPr>
          <w:rFonts w:ascii="Arial" w:hAnsi="Arial" w:cs="Arial"/>
          <w:sz w:val="24"/>
          <w:szCs w:val="24"/>
        </w:rPr>
        <w:t>Enter</w:t>
      </w:r>
      <w:r>
        <w:rPr>
          <w:rFonts w:ascii="Arial" w:hAnsi="Arial" w:cs="Arial"/>
          <w:b/>
          <w:sz w:val="24"/>
          <w:szCs w:val="24"/>
        </w:rPr>
        <w:t xml:space="preserve"> </w:t>
      </w:r>
      <w:r w:rsidRPr="00D64883">
        <w:rPr>
          <w:rFonts w:ascii="Arial" w:hAnsi="Arial" w:cs="Arial"/>
          <w:sz w:val="24"/>
          <w:szCs w:val="24"/>
        </w:rPr>
        <w:t xml:space="preserve">the date of the bill would naturally be prior to the accounting period. </w:t>
      </w:r>
    </w:p>
    <w:p w:rsidR="007C4319" w:rsidRPr="00D64883" w:rsidRDefault="007C4319" w:rsidP="007C4319">
      <w:pPr>
        <w:spacing w:after="0" w:line="240" w:lineRule="auto"/>
        <w:jc w:val="both"/>
        <w:rPr>
          <w:rFonts w:ascii="Arial" w:hAnsi="Arial" w:cs="Arial"/>
          <w:sz w:val="24"/>
          <w:szCs w:val="24"/>
        </w:rPr>
      </w:pPr>
    </w:p>
    <w:p w:rsidR="007C4319" w:rsidRPr="00D64883" w:rsidRDefault="007C4319" w:rsidP="007C4319">
      <w:pPr>
        <w:spacing w:after="0" w:line="240" w:lineRule="auto"/>
        <w:jc w:val="both"/>
        <w:rPr>
          <w:rFonts w:ascii="Arial" w:hAnsi="Arial" w:cs="Arial"/>
          <w:sz w:val="24"/>
          <w:szCs w:val="24"/>
        </w:rPr>
      </w:pPr>
      <w:r w:rsidRPr="00D64883">
        <w:rPr>
          <w:rFonts w:ascii="Arial" w:hAnsi="Arial" w:cs="Arial"/>
          <w:b/>
          <w:sz w:val="24"/>
          <w:szCs w:val="24"/>
        </w:rPr>
        <w:lastRenderedPageBreak/>
        <w:t>Name</w:t>
      </w:r>
      <w:r>
        <w:rPr>
          <w:rFonts w:ascii="Arial" w:hAnsi="Arial" w:cs="Arial"/>
          <w:b/>
          <w:sz w:val="24"/>
          <w:szCs w:val="24"/>
        </w:rPr>
        <w:t xml:space="preserve">: </w:t>
      </w:r>
      <w:r w:rsidRPr="00D64883">
        <w:rPr>
          <w:rFonts w:ascii="Arial" w:hAnsi="Arial" w:cs="Arial"/>
          <w:sz w:val="24"/>
          <w:szCs w:val="24"/>
        </w:rPr>
        <w:t>Give a name to which you can later refer when adjusting the bill. Typically, you would give the bill no or document number.</w:t>
      </w:r>
    </w:p>
    <w:p w:rsidR="007C4319" w:rsidRPr="00D64883"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b/>
          <w:sz w:val="24"/>
          <w:szCs w:val="24"/>
        </w:rPr>
      </w:pPr>
      <w:r>
        <w:rPr>
          <w:rFonts w:ascii="Arial" w:hAnsi="Arial" w:cs="Arial"/>
          <w:b/>
          <w:sz w:val="24"/>
          <w:szCs w:val="24"/>
        </w:rPr>
        <w:t xml:space="preserve">Due Date (or Credit days): </w:t>
      </w:r>
      <w:r w:rsidRPr="00B96ACF">
        <w:rPr>
          <w:rFonts w:ascii="Arial" w:hAnsi="Arial" w:cs="Arial"/>
          <w:sz w:val="24"/>
          <w:szCs w:val="24"/>
        </w:rPr>
        <w:t>Give the credit period of the date when the bill is due. You many give either. Tally automatically calculates the other.</w:t>
      </w: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r>
        <w:rPr>
          <w:rFonts w:ascii="Arial" w:hAnsi="Arial" w:cs="Arial"/>
          <w:b/>
          <w:sz w:val="24"/>
          <w:szCs w:val="24"/>
        </w:rPr>
        <w:t xml:space="preserve">Allocate to Cost-Centers (Yes/No): </w:t>
      </w:r>
      <w:r w:rsidRPr="00B96ACF">
        <w:rPr>
          <w:rFonts w:ascii="Arial" w:hAnsi="Arial" w:cs="Arial"/>
          <w:sz w:val="24"/>
          <w:szCs w:val="24"/>
        </w:rPr>
        <w:t>Set it yes if you want to cost center allocation in this ledger.</w:t>
      </w:r>
    </w:p>
    <w:p w:rsidR="007C4319" w:rsidRDefault="007C4319" w:rsidP="007C4319">
      <w:pPr>
        <w:spacing w:after="0" w:line="240" w:lineRule="auto"/>
        <w:jc w:val="both"/>
        <w:rPr>
          <w:rFonts w:ascii="Arial" w:hAnsi="Arial" w:cs="Arial"/>
          <w:b/>
          <w:sz w:val="24"/>
          <w:szCs w:val="24"/>
        </w:rPr>
      </w:pPr>
    </w:p>
    <w:p w:rsidR="007C4319" w:rsidRPr="00D64883" w:rsidRDefault="007C4319" w:rsidP="007C4319">
      <w:pPr>
        <w:spacing w:after="0" w:line="240" w:lineRule="auto"/>
        <w:jc w:val="both"/>
        <w:rPr>
          <w:rFonts w:ascii="Arial" w:hAnsi="Arial" w:cs="Arial"/>
          <w:sz w:val="24"/>
          <w:szCs w:val="24"/>
        </w:rPr>
      </w:pPr>
      <w:r w:rsidRPr="00D64883">
        <w:rPr>
          <w:rFonts w:ascii="Arial" w:hAnsi="Arial" w:cs="Arial"/>
          <w:b/>
          <w:sz w:val="24"/>
          <w:szCs w:val="24"/>
        </w:rPr>
        <w:t>Inventory values affected?</w:t>
      </w:r>
      <w:r>
        <w:rPr>
          <w:rFonts w:ascii="Arial" w:hAnsi="Arial" w:cs="Arial"/>
          <w:b/>
          <w:sz w:val="24"/>
          <w:szCs w:val="24"/>
        </w:rPr>
        <w:t xml:space="preserve"> : </w:t>
      </w:r>
      <w:r w:rsidRPr="00D64883">
        <w:rPr>
          <w:rFonts w:ascii="Arial" w:hAnsi="Arial" w:cs="Arial"/>
          <w:sz w:val="24"/>
          <w:szCs w:val="24"/>
        </w:rPr>
        <w:t>This is applicable only in case your accounts are integrated with inventory. Accounts like sales and purchases would normally affect inventory values in which case set this field to Yes.</w:t>
      </w: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b/>
          <w:sz w:val="24"/>
          <w:szCs w:val="24"/>
          <w:u w:val="single"/>
        </w:rPr>
      </w:pPr>
      <w:r w:rsidRPr="00B61A00">
        <w:rPr>
          <w:rFonts w:ascii="Arial" w:hAnsi="Arial" w:cs="Arial"/>
          <w:b/>
          <w:sz w:val="24"/>
          <w:szCs w:val="24"/>
          <w:u w:val="single"/>
        </w:rPr>
        <w:t>Inventory Information:</w:t>
      </w:r>
    </w:p>
    <w:p w:rsidR="007C4319" w:rsidRDefault="007C4319" w:rsidP="007C4319">
      <w:pPr>
        <w:spacing w:after="0" w:line="240" w:lineRule="auto"/>
        <w:jc w:val="both"/>
        <w:rPr>
          <w:rFonts w:ascii="Arial" w:hAnsi="Arial" w:cs="Arial"/>
          <w:b/>
          <w:sz w:val="24"/>
          <w:szCs w:val="24"/>
          <w:u w:val="single"/>
        </w:rPr>
      </w:pPr>
    </w:p>
    <w:p w:rsidR="007C4319" w:rsidRDefault="007C4319" w:rsidP="007C4319">
      <w:pPr>
        <w:tabs>
          <w:tab w:val="left" w:pos="1200"/>
        </w:tabs>
        <w:spacing w:after="0" w:line="240" w:lineRule="auto"/>
        <w:jc w:val="both"/>
        <w:rPr>
          <w:rFonts w:ascii="Arial" w:hAnsi="Arial" w:cs="Arial"/>
          <w:sz w:val="24"/>
          <w:szCs w:val="24"/>
        </w:rPr>
      </w:pPr>
      <w:r w:rsidRPr="00063FD6">
        <w:rPr>
          <w:rFonts w:ascii="Arial" w:hAnsi="Arial" w:cs="Arial"/>
          <w:sz w:val="24"/>
          <w:szCs w:val="24"/>
        </w:rPr>
        <w:t>If you want to maintain how many quantities you had purchased/sold and how much you have in your stock, you have in your stock; you can do this in Tally. In company creation/ alteration menu you have to select at maintain field accounts with inventory option.</w:t>
      </w:r>
    </w:p>
    <w:p w:rsidR="007C4319" w:rsidRPr="00063FD6" w:rsidRDefault="007C4319" w:rsidP="007C4319">
      <w:pPr>
        <w:tabs>
          <w:tab w:val="left" w:pos="1200"/>
        </w:tabs>
        <w:spacing w:after="0" w:line="240" w:lineRule="auto"/>
        <w:jc w:val="both"/>
        <w:rPr>
          <w:rFonts w:ascii="Arial" w:hAnsi="Arial" w:cs="Arial"/>
          <w:sz w:val="24"/>
          <w:szCs w:val="24"/>
        </w:rPr>
      </w:pPr>
    </w:p>
    <w:p w:rsidR="007C4319" w:rsidRPr="00063FD6" w:rsidRDefault="007C4319" w:rsidP="007C4319">
      <w:pPr>
        <w:tabs>
          <w:tab w:val="left" w:pos="6900"/>
        </w:tabs>
        <w:spacing w:after="0" w:line="240" w:lineRule="auto"/>
        <w:jc w:val="both"/>
        <w:rPr>
          <w:rFonts w:ascii="Arial" w:hAnsi="Arial" w:cs="Arial"/>
          <w:sz w:val="24"/>
          <w:szCs w:val="24"/>
        </w:rPr>
      </w:pPr>
      <w:r w:rsidRPr="00063FD6">
        <w:rPr>
          <w:rFonts w:ascii="Arial" w:hAnsi="Arial" w:cs="Arial"/>
          <w:b/>
          <w:sz w:val="24"/>
          <w:szCs w:val="24"/>
        </w:rPr>
        <w:t>Using Stock Groups</w:t>
      </w:r>
      <w:r>
        <w:rPr>
          <w:rFonts w:ascii="Arial" w:hAnsi="Arial" w:cs="Arial"/>
          <w:b/>
          <w:sz w:val="24"/>
          <w:szCs w:val="24"/>
        </w:rPr>
        <w:t xml:space="preserve">: </w:t>
      </w:r>
      <w:r w:rsidRPr="00063FD6">
        <w:rPr>
          <w:rFonts w:ascii="Arial" w:hAnsi="Arial" w:cs="Arial"/>
          <w:sz w:val="24"/>
          <w:szCs w:val="24"/>
        </w:rPr>
        <w:t>Stock Groups in Inventory are similar to Groups in Accounting Masters. They are helpful in the classification of Stock Items. Classification is based on some common behaviors. Stock Groups enable easy identification and reporting of Stock Items in statements.</w:t>
      </w:r>
    </w:p>
    <w:p w:rsidR="007C4319" w:rsidRPr="00063FD6" w:rsidRDefault="007C4319" w:rsidP="007C4319">
      <w:pPr>
        <w:tabs>
          <w:tab w:val="left" w:pos="6900"/>
        </w:tabs>
        <w:spacing w:after="0" w:line="240" w:lineRule="auto"/>
        <w:jc w:val="both"/>
        <w:rPr>
          <w:rFonts w:ascii="Arial" w:hAnsi="Arial" w:cs="Arial"/>
          <w:sz w:val="24"/>
          <w:szCs w:val="24"/>
        </w:rPr>
      </w:pPr>
    </w:p>
    <w:p w:rsidR="007C4319" w:rsidRPr="00063FD6" w:rsidRDefault="007C4319" w:rsidP="007C4319">
      <w:pPr>
        <w:tabs>
          <w:tab w:val="left" w:pos="6900"/>
        </w:tabs>
        <w:spacing w:after="0" w:line="240" w:lineRule="auto"/>
        <w:jc w:val="both"/>
        <w:rPr>
          <w:rFonts w:ascii="Arial" w:hAnsi="Arial" w:cs="Arial"/>
          <w:b/>
          <w:sz w:val="24"/>
          <w:szCs w:val="24"/>
        </w:rPr>
      </w:pPr>
      <w:r w:rsidRPr="00063FD6">
        <w:rPr>
          <w:rFonts w:ascii="Arial" w:hAnsi="Arial" w:cs="Arial"/>
          <w:b/>
          <w:sz w:val="24"/>
          <w:szCs w:val="24"/>
        </w:rPr>
        <w:t>Creating a Stock Group</w:t>
      </w:r>
      <w:r>
        <w:rPr>
          <w:rFonts w:ascii="Arial" w:hAnsi="Arial" w:cs="Arial"/>
          <w:b/>
          <w:sz w:val="24"/>
          <w:szCs w:val="24"/>
        </w:rPr>
        <w:t>:</w:t>
      </w:r>
    </w:p>
    <w:p w:rsidR="007C4319" w:rsidRPr="00063FD6" w:rsidRDefault="007C4319" w:rsidP="007C4319">
      <w:pPr>
        <w:tabs>
          <w:tab w:val="left" w:pos="6900"/>
        </w:tabs>
        <w:spacing w:after="0" w:line="240" w:lineRule="auto"/>
        <w:jc w:val="both"/>
        <w:rPr>
          <w:rFonts w:ascii="Arial" w:hAnsi="Arial" w:cs="Arial"/>
          <w:b/>
          <w:sz w:val="24"/>
          <w:szCs w:val="24"/>
        </w:rPr>
      </w:pPr>
    </w:p>
    <w:p w:rsidR="007C4319" w:rsidRDefault="007C4319" w:rsidP="007C4319">
      <w:pPr>
        <w:tabs>
          <w:tab w:val="left" w:pos="6900"/>
        </w:tabs>
        <w:spacing w:after="0" w:line="240" w:lineRule="auto"/>
        <w:jc w:val="both"/>
        <w:rPr>
          <w:rFonts w:ascii="Arial" w:hAnsi="Arial" w:cs="Arial"/>
          <w:sz w:val="24"/>
          <w:szCs w:val="24"/>
        </w:rPr>
      </w:pPr>
      <w:r w:rsidRPr="00063FD6">
        <w:rPr>
          <w:rFonts w:ascii="Arial" w:hAnsi="Arial" w:cs="Arial"/>
          <w:b/>
          <w:i/>
          <w:sz w:val="24"/>
          <w:szCs w:val="24"/>
        </w:rPr>
        <w:t>Gateway of Tally &gt; Inventory Info. &gt; Stock Groups &gt; Create</w:t>
      </w:r>
      <w:r w:rsidRPr="00063FD6">
        <w:rPr>
          <w:rFonts w:ascii="Arial" w:hAnsi="Arial" w:cs="Arial"/>
          <w:sz w:val="24"/>
          <w:szCs w:val="24"/>
        </w:rPr>
        <w:t xml:space="preserve"> </w:t>
      </w:r>
    </w:p>
    <w:p w:rsidR="007C4319" w:rsidRDefault="007C4319" w:rsidP="007C4319">
      <w:pPr>
        <w:tabs>
          <w:tab w:val="left" w:pos="6900"/>
        </w:tabs>
        <w:spacing w:after="0" w:line="240" w:lineRule="auto"/>
        <w:jc w:val="both"/>
        <w:rPr>
          <w:rFonts w:ascii="Arial" w:hAnsi="Arial" w:cs="Arial"/>
          <w:sz w:val="24"/>
          <w:szCs w:val="24"/>
        </w:rPr>
      </w:pPr>
    </w:p>
    <w:p w:rsidR="007C4319" w:rsidRDefault="007C4319" w:rsidP="007C4319">
      <w:pPr>
        <w:tabs>
          <w:tab w:val="left" w:pos="6900"/>
        </w:tabs>
        <w:spacing w:after="0" w:line="240" w:lineRule="auto"/>
        <w:jc w:val="both"/>
        <w:rPr>
          <w:rFonts w:ascii="Arial" w:hAnsi="Arial" w:cs="Arial"/>
          <w:sz w:val="24"/>
          <w:szCs w:val="24"/>
        </w:rPr>
      </w:pPr>
    </w:p>
    <w:p w:rsidR="007C4319" w:rsidRPr="00063FD6" w:rsidRDefault="007C4319" w:rsidP="007C4319">
      <w:pPr>
        <w:tabs>
          <w:tab w:val="left" w:pos="6900"/>
        </w:tabs>
        <w:spacing w:after="0" w:line="240" w:lineRule="auto"/>
        <w:jc w:val="both"/>
        <w:rPr>
          <w:rFonts w:ascii="Arial" w:hAnsi="Arial" w:cs="Arial"/>
          <w:sz w:val="24"/>
          <w:szCs w:val="24"/>
        </w:rPr>
      </w:pPr>
      <w:r w:rsidRPr="00063FD6">
        <w:rPr>
          <w:rFonts w:ascii="Arial" w:hAnsi="Arial" w:cs="Arial"/>
          <w:sz w:val="24"/>
          <w:szCs w:val="24"/>
        </w:rPr>
        <w:t>(Under Single Stock Group). The stock group Creation screen displays.</w:t>
      </w:r>
    </w:p>
    <w:p w:rsidR="007C4319" w:rsidRPr="00063FD6" w:rsidRDefault="007C4319" w:rsidP="007C4319">
      <w:pPr>
        <w:tabs>
          <w:tab w:val="left" w:pos="6900"/>
        </w:tabs>
        <w:spacing w:after="0" w:line="240" w:lineRule="auto"/>
        <w:jc w:val="both"/>
        <w:rPr>
          <w:rFonts w:ascii="Arial" w:hAnsi="Arial" w:cs="Arial"/>
          <w:sz w:val="24"/>
          <w:szCs w:val="24"/>
        </w:rPr>
      </w:pPr>
      <w:r w:rsidRPr="00063FD6">
        <w:rPr>
          <w:rFonts w:ascii="Arial" w:hAnsi="Arial" w:cs="Arial"/>
          <w:sz w:val="24"/>
          <w:szCs w:val="24"/>
        </w:rPr>
        <w:t xml:space="preserve">            </w:t>
      </w:r>
    </w:p>
    <w:p w:rsidR="007C4319" w:rsidRPr="00063FD6" w:rsidRDefault="007C4319" w:rsidP="007C4319">
      <w:pPr>
        <w:tabs>
          <w:tab w:val="left" w:pos="6900"/>
        </w:tabs>
        <w:spacing w:after="0" w:line="240" w:lineRule="auto"/>
        <w:rPr>
          <w:rFonts w:ascii="Arial" w:hAnsi="Arial" w:cs="Arial"/>
          <w:b/>
          <w:sz w:val="24"/>
          <w:szCs w:val="24"/>
        </w:rPr>
      </w:pPr>
      <w:r>
        <w:rPr>
          <w:noProof/>
        </w:rPr>
        <w:drawing>
          <wp:anchor distT="0" distB="0" distL="114300" distR="114300" simplePos="0" relativeHeight="251673600" behindDoc="0" locked="0" layoutInCell="1" allowOverlap="1">
            <wp:simplePos x="0" y="0"/>
            <wp:positionH relativeFrom="column">
              <wp:posOffset>1210945</wp:posOffset>
            </wp:positionH>
            <wp:positionV relativeFrom="paragraph">
              <wp:posOffset>0</wp:posOffset>
            </wp:positionV>
            <wp:extent cx="1360805" cy="2895600"/>
            <wp:effectExtent l="19050" t="0" r="0" b="0"/>
            <wp:wrapSquare wrapText="bothSides"/>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1360805" cy="2895600"/>
                    </a:xfrm>
                    <a:prstGeom prst="rect">
                      <a:avLst/>
                    </a:prstGeom>
                    <a:noFill/>
                    <a:ln w="9525">
                      <a:noFill/>
                      <a:miter lim="800000"/>
                      <a:headEnd/>
                      <a:tailEnd/>
                    </a:ln>
                  </pic:spPr>
                </pic:pic>
              </a:graphicData>
            </a:graphic>
          </wp:anchor>
        </w:drawing>
      </w:r>
    </w:p>
    <w:p w:rsidR="007C4319" w:rsidRPr="00063FD6" w:rsidRDefault="007C4319" w:rsidP="007C4319">
      <w:pPr>
        <w:tabs>
          <w:tab w:val="left" w:pos="6900"/>
        </w:tabs>
        <w:spacing w:after="0" w:line="240" w:lineRule="auto"/>
        <w:jc w:val="both"/>
        <w:rPr>
          <w:rFonts w:ascii="Arial" w:hAnsi="Arial" w:cs="Arial"/>
          <w:b/>
          <w:sz w:val="24"/>
          <w:szCs w:val="24"/>
        </w:rPr>
      </w:pPr>
      <w:r>
        <w:rPr>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320040</wp:posOffset>
            </wp:positionV>
            <wp:extent cx="1114425" cy="2028825"/>
            <wp:effectExtent l="19050" t="0" r="9525" b="0"/>
            <wp:wrapSquare wrapText="bothSides"/>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1114425" cy="2028825"/>
                    </a:xfrm>
                    <a:prstGeom prst="rect">
                      <a:avLst/>
                    </a:prstGeom>
                    <a:noFill/>
                    <a:ln w="9525">
                      <a:noFill/>
                      <a:miter lim="800000"/>
                      <a:headEnd/>
                      <a:tailEnd/>
                    </a:ln>
                  </pic:spPr>
                </pic:pic>
              </a:graphicData>
            </a:graphic>
          </wp:anchor>
        </w:drawing>
      </w:r>
    </w:p>
    <w:p w:rsidR="007C4319" w:rsidRDefault="007C4319" w:rsidP="007C4319">
      <w:pPr>
        <w:tabs>
          <w:tab w:val="left" w:pos="6900"/>
        </w:tabs>
        <w:spacing w:after="0" w:line="240" w:lineRule="auto"/>
        <w:jc w:val="both"/>
        <w:rPr>
          <w:rFonts w:ascii="Arial" w:hAnsi="Arial" w:cs="Arial"/>
          <w:b/>
          <w:sz w:val="24"/>
          <w:szCs w:val="24"/>
        </w:rPr>
      </w:pPr>
      <w:r>
        <w:rPr>
          <w:noProof/>
        </w:rPr>
        <w:drawing>
          <wp:anchor distT="0" distB="0" distL="114300" distR="114300" simplePos="0" relativeHeight="251674624" behindDoc="0" locked="0" layoutInCell="1" allowOverlap="1">
            <wp:simplePos x="0" y="0"/>
            <wp:positionH relativeFrom="column">
              <wp:posOffset>-40005</wp:posOffset>
            </wp:positionH>
            <wp:positionV relativeFrom="paragraph">
              <wp:posOffset>145415</wp:posOffset>
            </wp:positionV>
            <wp:extent cx="2914650" cy="2038350"/>
            <wp:effectExtent l="19050" t="0" r="0" b="0"/>
            <wp:wrapSquare wrapText="bothSides"/>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2914650" cy="2038350"/>
                    </a:xfrm>
                    <a:prstGeom prst="rect">
                      <a:avLst/>
                    </a:prstGeom>
                    <a:noFill/>
                    <a:ln w="9525">
                      <a:noFill/>
                      <a:miter lim="800000"/>
                      <a:headEnd/>
                      <a:tailEnd/>
                    </a:ln>
                  </pic:spPr>
                </pic:pic>
              </a:graphicData>
            </a:graphic>
          </wp:anchor>
        </w:drawing>
      </w:r>
    </w:p>
    <w:p w:rsidR="007C4319" w:rsidRDefault="007C4319" w:rsidP="007C4319">
      <w:pPr>
        <w:tabs>
          <w:tab w:val="left" w:pos="6900"/>
        </w:tabs>
        <w:spacing w:after="0" w:line="240" w:lineRule="auto"/>
        <w:jc w:val="both"/>
        <w:rPr>
          <w:rFonts w:ascii="Arial" w:hAnsi="Arial" w:cs="Arial"/>
          <w:b/>
          <w:sz w:val="24"/>
          <w:szCs w:val="24"/>
        </w:rPr>
      </w:pPr>
    </w:p>
    <w:p w:rsidR="007C4319" w:rsidRDefault="007C4319" w:rsidP="007C4319">
      <w:pPr>
        <w:tabs>
          <w:tab w:val="left" w:pos="6900"/>
        </w:tabs>
        <w:spacing w:after="0" w:line="240" w:lineRule="auto"/>
        <w:jc w:val="both"/>
        <w:rPr>
          <w:rFonts w:ascii="Arial" w:hAnsi="Arial" w:cs="Arial"/>
          <w:b/>
          <w:sz w:val="24"/>
          <w:szCs w:val="24"/>
        </w:rPr>
      </w:pPr>
    </w:p>
    <w:p w:rsidR="007C4319" w:rsidRPr="00063FD6" w:rsidRDefault="007C4319" w:rsidP="007C4319">
      <w:pPr>
        <w:tabs>
          <w:tab w:val="left" w:pos="6900"/>
        </w:tabs>
        <w:spacing w:after="0" w:line="240" w:lineRule="auto"/>
        <w:jc w:val="both"/>
        <w:rPr>
          <w:rFonts w:ascii="Arial" w:hAnsi="Arial" w:cs="Arial"/>
          <w:sz w:val="24"/>
          <w:szCs w:val="24"/>
        </w:rPr>
      </w:pPr>
      <w:r w:rsidRPr="00063FD6">
        <w:rPr>
          <w:rFonts w:ascii="Arial" w:hAnsi="Arial" w:cs="Arial"/>
          <w:b/>
          <w:sz w:val="24"/>
          <w:szCs w:val="24"/>
        </w:rPr>
        <w:t>Name:</w:t>
      </w:r>
      <w:r w:rsidRPr="00063FD6">
        <w:rPr>
          <w:rFonts w:ascii="Arial" w:hAnsi="Arial" w:cs="Arial"/>
          <w:sz w:val="24"/>
          <w:szCs w:val="24"/>
        </w:rPr>
        <w:t xml:space="preserve"> Enter the name of </w:t>
      </w:r>
      <w:r w:rsidRPr="00063FD6">
        <w:rPr>
          <w:rFonts w:ascii="Arial" w:hAnsi="Arial" w:cs="Arial"/>
          <w:sz w:val="24"/>
          <w:szCs w:val="24"/>
        </w:rPr>
        <w:lastRenderedPageBreak/>
        <w:t>the Stock Group to be created.</w:t>
      </w:r>
    </w:p>
    <w:p w:rsidR="007C4319" w:rsidRPr="00063FD6" w:rsidRDefault="007C4319" w:rsidP="007C4319">
      <w:pPr>
        <w:tabs>
          <w:tab w:val="left" w:pos="6900"/>
        </w:tabs>
        <w:spacing w:after="0" w:line="240" w:lineRule="auto"/>
        <w:jc w:val="both"/>
        <w:rPr>
          <w:rFonts w:ascii="Arial" w:hAnsi="Arial" w:cs="Arial"/>
          <w:sz w:val="24"/>
          <w:szCs w:val="24"/>
        </w:rPr>
      </w:pPr>
    </w:p>
    <w:p w:rsidR="007C4319" w:rsidRPr="00063FD6" w:rsidRDefault="007C4319" w:rsidP="007C4319">
      <w:pPr>
        <w:tabs>
          <w:tab w:val="left" w:pos="6900"/>
        </w:tabs>
        <w:spacing w:after="0" w:line="240" w:lineRule="auto"/>
        <w:jc w:val="both"/>
        <w:rPr>
          <w:rFonts w:ascii="Arial" w:hAnsi="Arial" w:cs="Arial"/>
          <w:sz w:val="24"/>
          <w:szCs w:val="24"/>
        </w:rPr>
      </w:pPr>
      <w:r w:rsidRPr="00063FD6">
        <w:rPr>
          <w:rFonts w:ascii="Arial" w:hAnsi="Arial" w:cs="Arial"/>
          <w:b/>
          <w:sz w:val="24"/>
          <w:szCs w:val="24"/>
        </w:rPr>
        <w:t>Under:</w:t>
      </w:r>
      <w:r w:rsidRPr="00063FD6">
        <w:rPr>
          <w:rFonts w:ascii="Arial" w:hAnsi="Arial" w:cs="Arial"/>
          <w:sz w:val="24"/>
          <w:szCs w:val="24"/>
        </w:rPr>
        <w:t xml:space="preserve"> Specify whether it is a primary group of a sub-group of another group,</w:t>
      </w:r>
    </w:p>
    <w:p w:rsidR="007C4319" w:rsidRPr="00063FD6" w:rsidRDefault="007C4319" w:rsidP="007C4319">
      <w:pPr>
        <w:tabs>
          <w:tab w:val="left" w:pos="6900"/>
        </w:tabs>
        <w:spacing w:after="0" w:line="240" w:lineRule="auto"/>
        <w:jc w:val="both"/>
        <w:rPr>
          <w:rFonts w:ascii="Arial" w:hAnsi="Arial" w:cs="Arial"/>
          <w:sz w:val="24"/>
          <w:szCs w:val="24"/>
        </w:rPr>
      </w:pPr>
    </w:p>
    <w:p w:rsidR="007C4319" w:rsidRPr="00063FD6" w:rsidRDefault="007C4319" w:rsidP="007C4319">
      <w:pPr>
        <w:tabs>
          <w:tab w:val="left" w:pos="6900"/>
        </w:tabs>
        <w:spacing w:after="0" w:line="240" w:lineRule="auto"/>
        <w:jc w:val="both"/>
        <w:rPr>
          <w:rFonts w:ascii="Arial" w:hAnsi="Arial" w:cs="Arial"/>
          <w:sz w:val="24"/>
          <w:szCs w:val="24"/>
        </w:rPr>
      </w:pPr>
      <w:r w:rsidRPr="00063FD6">
        <w:rPr>
          <w:rFonts w:ascii="Arial" w:hAnsi="Arial" w:cs="Arial"/>
          <w:b/>
          <w:sz w:val="24"/>
          <w:szCs w:val="24"/>
        </w:rPr>
        <w:t>Can quantities of items be ADDED?</w:t>
      </w:r>
      <w:r w:rsidRPr="00063FD6">
        <w:rPr>
          <w:rFonts w:ascii="Arial" w:hAnsi="Arial" w:cs="Arial"/>
          <w:sz w:val="24"/>
          <w:szCs w:val="24"/>
        </w:rPr>
        <w:t xml:space="preserve"> </w:t>
      </w:r>
      <w:r w:rsidRPr="00063FD6">
        <w:rPr>
          <w:rFonts w:ascii="Arial" w:hAnsi="Arial" w:cs="Arial"/>
          <w:b/>
          <w:sz w:val="24"/>
          <w:szCs w:val="24"/>
        </w:rPr>
        <w:t>:</w:t>
      </w:r>
      <w:r w:rsidRPr="00063FD6">
        <w:rPr>
          <w:rFonts w:ascii="Arial" w:hAnsi="Arial" w:cs="Arial"/>
          <w:sz w:val="24"/>
          <w:szCs w:val="24"/>
        </w:rPr>
        <w:t xml:space="preserve"> This field pertains to information on measuring the units of the Stock Items that you would categories under the Stock Group. You cannot add quantities in Kgs to quantities in Pcs.</w:t>
      </w:r>
    </w:p>
    <w:p w:rsidR="007C4319" w:rsidRPr="00063FD6" w:rsidRDefault="007C4319" w:rsidP="007C4319">
      <w:pPr>
        <w:tabs>
          <w:tab w:val="left" w:pos="6900"/>
        </w:tabs>
        <w:spacing w:after="0" w:line="240" w:lineRule="auto"/>
        <w:jc w:val="both"/>
        <w:rPr>
          <w:rFonts w:ascii="Arial" w:hAnsi="Arial" w:cs="Arial"/>
          <w:sz w:val="24"/>
          <w:szCs w:val="24"/>
        </w:rPr>
      </w:pPr>
    </w:p>
    <w:p w:rsidR="007C4319" w:rsidRDefault="007C4319" w:rsidP="007C4319">
      <w:pPr>
        <w:tabs>
          <w:tab w:val="left" w:pos="6900"/>
        </w:tabs>
        <w:spacing w:after="0" w:line="240" w:lineRule="auto"/>
        <w:jc w:val="both"/>
        <w:rPr>
          <w:rFonts w:ascii="Arial" w:hAnsi="Arial" w:cs="Arial"/>
          <w:sz w:val="24"/>
          <w:szCs w:val="24"/>
        </w:rPr>
      </w:pPr>
      <w:r w:rsidRPr="00063FD6">
        <w:rPr>
          <w:rFonts w:ascii="Arial" w:hAnsi="Arial" w:cs="Arial"/>
          <w:b/>
          <w:sz w:val="24"/>
          <w:szCs w:val="24"/>
        </w:rPr>
        <w:t>Creating a Stock Item</w:t>
      </w:r>
      <w:r>
        <w:rPr>
          <w:rFonts w:ascii="Arial" w:hAnsi="Arial" w:cs="Arial"/>
          <w:b/>
          <w:sz w:val="24"/>
          <w:szCs w:val="24"/>
        </w:rPr>
        <w:t xml:space="preserve">: </w:t>
      </w:r>
      <w:r w:rsidRPr="00063FD6">
        <w:rPr>
          <w:rFonts w:ascii="Arial" w:hAnsi="Arial" w:cs="Arial"/>
          <w:sz w:val="24"/>
          <w:szCs w:val="24"/>
        </w:rPr>
        <w:t xml:space="preserve">For creating stock items open the </w:t>
      </w:r>
    </w:p>
    <w:p w:rsidR="007C4319" w:rsidRDefault="007C4319" w:rsidP="007C4319">
      <w:pPr>
        <w:tabs>
          <w:tab w:val="left" w:pos="6900"/>
        </w:tabs>
        <w:spacing w:after="0" w:line="240" w:lineRule="auto"/>
        <w:jc w:val="both"/>
        <w:rPr>
          <w:rFonts w:ascii="Arial" w:hAnsi="Arial" w:cs="Arial"/>
          <w:sz w:val="24"/>
          <w:szCs w:val="24"/>
        </w:rPr>
      </w:pPr>
    </w:p>
    <w:p w:rsidR="007C4319" w:rsidRPr="006457B6" w:rsidRDefault="007C4319" w:rsidP="007C4319">
      <w:pPr>
        <w:tabs>
          <w:tab w:val="left" w:pos="6900"/>
        </w:tabs>
        <w:spacing w:after="0" w:line="240" w:lineRule="auto"/>
        <w:jc w:val="both"/>
        <w:rPr>
          <w:rFonts w:ascii="Arial" w:hAnsi="Arial" w:cs="Arial"/>
          <w:b/>
          <w:i/>
          <w:sz w:val="24"/>
          <w:szCs w:val="24"/>
        </w:rPr>
      </w:pPr>
      <w:r w:rsidRPr="006457B6">
        <w:rPr>
          <w:rFonts w:ascii="Arial" w:hAnsi="Arial" w:cs="Arial"/>
          <w:b/>
          <w:i/>
          <w:sz w:val="24"/>
          <w:szCs w:val="24"/>
        </w:rPr>
        <w:t>Gateway of Tally &gt; Inventory Info &gt; Stock Item &gt;Single Create.</w:t>
      </w:r>
    </w:p>
    <w:p w:rsidR="007C4319" w:rsidRPr="00063FD6" w:rsidRDefault="007C4319" w:rsidP="007C4319">
      <w:pPr>
        <w:tabs>
          <w:tab w:val="left" w:pos="6900"/>
        </w:tabs>
        <w:spacing w:after="0" w:line="240" w:lineRule="auto"/>
        <w:jc w:val="both"/>
        <w:rPr>
          <w:rFonts w:ascii="Arial" w:hAnsi="Arial" w:cs="Arial"/>
          <w:sz w:val="24"/>
          <w:szCs w:val="24"/>
        </w:rPr>
      </w:pPr>
    </w:p>
    <w:p w:rsidR="007C4319" w:rsidRPr="00063FD6" w:rsidRDefault="007C4319" w:rsidP="007C4319">
      <w:pPr>
        <w:tabs>
          <w:tab w:val="left" w:pos="6900"/>
        </w:tabs>
        <w:spacing w:after="0" w:line="240" w:lineRule="auto"/>
        <w:jc w:val="center"/>
        <w:rPr>
          <w:rFonts w:ascii="Arial" w:hAnsi="Arial" w:cs="Arial"/>
          <w:b/>
          <w:sz w:val="24"/>
          <w:szCs w:val="24"/>
        </w:rPr>
      </w:pPr>
    </w:p>
    <w:p w:rsidR="007C4319" w:rsidRDefault="007C4319" w:rsidP="007C4319">
      <w:pPr>
        <w:tabs>
          <w:tab w:val="left" w:pos="6900"/>
        </w:tabs>
        <w:spacing w:after="0" w:line="240" w:lineRule="auto"/>
        <w:jc w:val="both"/>
        <w:rPr>
          <w:rFonts w:ascii="Arial" w:hAnsi="Arial" w:cs="Arial"/>
          <w:b/>
          <w:sz w:val="24"/>
          <w:szCs w:val="24"/>
        </w:rPr>
      </w:pPr>
      <w:r>
        <w:rPr>
          <w:noProof/>
        </w:rPr>
        <w:drawing>
          <wp:anchor distT="0" distB="0" distL="114300" distR="114300" simplePos="0" relativeHeight="251676672" behindDoc="0" locked="0" layoutInCell="1" allowOverlap="1">
            <wp:simplePos x="0" y="0"/>
            <wp:positionH relativeFrom="column">
              <wp:posOffset>1123950</wp:posOffset>
            </wp:positionH>
            <wp:positionV relativeFrom="paragraph">
              <wp:posOffset>131445</wp:posOffset>
            </wp:positionV>
            <wp:extent cx="1333500" cy="2438400"/>
            <wp:effectExtent l="19050" t="0" r="0" b="0"/>
            <wp:wrapSquare wrapText="bothSides"/>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1333500" cy="2438400"/>
                    </a:xfrm>
                    <a:prstGeom prst="rect">
                      <a:avLst/>
                    </a:prstGeom>
                    <a:noFill/>
                    <a:ln w="9525">
                      <a:noFill/>
                      <a:miter lim="800000"/>
                      <a:headEnd/>
                      <a:tailEnd/>
                    </a:ln>
                  </pic:spPr>
                </pic:pic>
              </a:graphicData>
            </a:graphic>
          </wp:anchor>
        </w:drawing>
      </w:r>
      <w:r>
        <w:rPr>
          <w:noProof/>
        </w:rPr>
        <w:drawing>
          <wp:anchor distT="0" distB="0" distL="114300" distR="114300" simplePos="0" relativeHeight="251677696" behindDoc="0" locked="0" layoutInCell="1" allowOverlap="1">
            <wp:simplePos x="0" y="0"/>
            <wp:positionH relativeFrom="column">
              <wp:posOffset>2514600</wp:posOffset>
            </wp:positionH>
            <wp:positionV relativeFrom="paragraph">
              <wp:posOffset>236220</wp:posOffset>
            </wp:positionV>
            <wp:extent cx="3181350" cy="2333625"/>
            <wp:effectExtent l="19050" t="0" r="0" b="0"/>
            <wp:wrapSquare wrapText="bothSides"/>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3181350" cy="2333625"/>
                    </a:xfrm>
                    <a:prstGeom prst="rect">
                      <a:avLst/>
                    </a:prstGeom>
                    <a:noFill/>
                    <a:ln w="9525">
                      <a:noFill/>
                      <a:miter lim="800000"/>
                      <a:headEnd/>
                      <a:tailEnd/>
                    </a:ln>
                  </pic:spPr>
                </pic:pic>
              </a:graphicData>
            </a:graphic>
          </wp:anchor>
        </w:drawing>
      </w:r>
    </w:p>
    <w:p w:rsidR="007C4319" w:rsidRDefault="007C4319" w:rsidP="007C4319">
      <w:pPr>
        <w:tabs>
          <w:tab w:val="left" w:pos="6900"/>
        </w:tabs>
        <w:spacing w:after="0" w:line="240" w:lineRule="auto"/>
        <w:jc w:val="both"/>
        <w:rPr>
          <w:rFonts w:ascii="Arial" w:hAnsi="Arial" w:cs="Arial"/>
          <w:b/>
          <w:sz w:val="24"/>
          <w:szCs w:val="24"/>
        </w:rPr>
      </w:pPr>
      <w:r>
        <w:rPr>
          <w:noProof/>
        </w:rPr>
        <w:drawing>
          <wp:anchor distT="0" distB="0" distL="114300" distR="114300" simplePos="0" relativeHeight="251675648" behindDoc="0" locked="0" layoutInCell="1" allowOverlap="1">
            <wp:simplePos x="0" y="0"/>
            <wp:positionH relativeFrom="column">
              <wp:posOffset>0</wp:posOffset>
            </wp:positionH>
            <wp:positionV relativeFrom="paragraph">
              <wp:posOffset>146685</wp:posOffset>
            </wp:positionV>
            <wp:extent cx="1123950" cy="2047875"/>
            <wp:effectExtent l="19050" t="0" r="0" b="0"/>
            <wp:wrapSquare wrapText="bothSides"/>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1123950" cy="2047875"/>
                    </a:xfrm>
                    <a:prstGeom prst="rect">
                      <a:avLst/>
                    </a:prstGeom>
                    <a:noFill/>
                    <a:ln w="9525">
                      <a:noFill/>
                      <a:miter lim="800000"/>
                      <a:headEnd/>
                      <a:tailEnd/>
                    </a:ln>
                  </pic:spPr>
                </pic:pic>
              </a:graphicData>
            </a:graphic>
          </wp:anchor>
        </w:drawing>
      </w:r>
    </w:p>
    <w:p w:rsidR="007C4319" w:rsidRPr="00063FD6" w:rsidRDefault="007C4319" w:rsidP="007C4319">
      <w:pPr>
        <w:tabs>
          <w:tab w:val="left" w:pos="6900"/>
        </w:tabs>
        <w:spacing w:after="0" w:line="240" w:lineRule="auto"/>
        <w:jc w:val="both"/>
        <w:rPr>
          <w:rFonts w:ascii="Arial" w:hAnsi="Arial" w:cs="Arial"/>
          <w:sz w:val="24"/>
          <w:szCs w:val="24"/>
        </w:rPr>
      </w:pPr>
      <w:r w:rsidRPr="00063FD6">
        <w:rPr>
          <w:rFonts w:ascii="Arial" w:hAnsi="Arial" w:cs="Arial"/>
          <w:b/>
          <w:sz w:val="24"/>
          <w:szCs w:val="24"/>
        </w:rPr>
        <w:t>Name</w:t>
      </w:r>
      <w:r>
        <w:rPr>
          <w:rFonts w:ascii="Arial" w:hAnsi="Arial" w:cs="Arial"/>
          <w:b/>
          <w:sz w:val="24"/>
          <w:szCs w:val="24"/>
        </w:rPr>
        <w:t xml:space="preserve">: </w:t>
      </w:r>
      <w:r w:rsidRPr="00063FD6">
        <w:rPr>
          <w:rFonts w:ascii="Arial" w:hAnsi="Arial" w:cs="Arial"/>
          <w:sz w:val="24"/>
          <w:szCs w:val="24"/>
        </w:rPr>
        <w:t>Give the name of the stock item.</w:t>
      </w:r>
    </w:p>
    <w:p w:rsidR="007C4319" w:rsidRPr="00063FD6" w:rsidRDefault="007C4319" w:rsidP="007C4319">
      <w:pPr>
        <w:tabs>
          <w:tab w:val="left" w:pos="6900"/>
        </w:tabs>
        <w:spacing w:after="0" w:line="240" w:lineRule="auto"/>
        <w:jc w:val="both"/>
        <w:rPr>
          <w:rFonts w:ascii="Arial" w:hAnsi="Arial" w:cs="Arial"/>
          <w:sz w:val="24"/>
          <w:szCs w:val="24"/>
        </w:rPr>
      </w:pPr>
    </w:p>
    <w:p w:rsidR="007C4319" w:rsidRPr="00063FD6" w:rsidRDefault="007C4319" w:rsidP="007C4319">
      <w:pPr>
        <w:tabs>
          <w:tab w:val="left" w:pos="6900"/>
        </w:tabs>
        <w:spacing w:after="0" w:line="240" w:lineRule="auto"/>
        <w:jc w:val="both"/>
        <w:rPr>
          <w:rFonts w:ascii="Arial" w:hAnsi="Arial" w:cs="Arial"/>
          <w:sz w:val="24"/>
          <w:szCs w:val="24"/>
        </w:rPr>
      </w:pPr>
      <w:r w:rsidRPr="00063FD6">
        <w:rPr>
          <w:rFonts w:ascii="Arial" w:hAnsi="Arial" w:cs="Arial"/>
          <w:b/>
          <w:sz w:val="24"/>
          <w:szCs w:val="24"/>
        </w:rPr>
        <w:t>Alias</w:t>
      </w:r>
      <w:r>
        <w:rPr>
          <w:rFonts w:ascii="Arial" w:hAnsi="Arial" w:cs="Arial"/>
          <w:b/>
          <w:sz w:val="24"/>
          <w:szCs w:val="24"/>
        </w:rPr>
        <w:t xml:space="preserve">: </w:t>
      </w:r>
      <w:r w:rsidRPr="00063FD6">
        <w:rPr>
          <w:rFonts w:ascii="Arial" w:hAnsi="Arial" w:cs="Arial"/>
          <w:sz w:val="24"/>
          <w:szCs w:val="24"/>
        </w:rPr>
        <w:t>This is for alternative names of stock items.</w:t>
      </w:r>
    </w:p>
    <w:p w:rsidR="007C4319" w:rsidRPr="00063FD6" w:rsidRDefault="007C4319" w:rsidP="007C4319">
      <w:pPr>
        <w:tabs>
          <w:tab w:val="left" w:pos="6900"/>
        </w:tabs>
        <w:spacing w:after="0" w:line="240" w:lineRule="auto"/>
        <w:jc w:val="both"/>
        <w:rPr>
          <w:rFonts w:ascii="Arial" w:hAnsi="Arial" w:cs="Arial"/>
          <w:sz w:val="24"/>
          <w:szCs w:val="24"/>
        </w:rPr>
      </w:pPr>
    </w:p>
    <w:p w:rsidR="007C4319" w:rsidRPr="00063FD6" w:rsidRDefault="007C4319" w:rsidP="007C4319">
      <w:pPr>
        <w:tabs>
          <w:tab w:val="left" w:pos="6900"/>
        </w:tabs>
        <w:spacing w:after="0" w:line="240" w:lineRule="auto"/>
        <w:jc w:val="both"/>
        <w:rPr>
          <w:rFonts w:ascii="Arial" w:hAnsi="Arial" w:cs="Arial"/>
          <w:sz w:val="24"/>
          <w:szCs w:val="24"/>
        </w:rPr>
      </w:pPr>
      <w:r w:rsidRPr="00063FD6">
        <w:rPr>
          <w:rFonts w:ascii="Arial" w:hAnsi="Arial" w:cs="Arial"/>
          <w:b/>
          <w:sz w:val="24"/>
          <w:szCs w:val="24"/>
        </w:rPr>
        <w:t>Under</w:t>
      </w:r>
      <w:r>
        <w:rPr>
          <w:rFonts w:ascii="Arial" w:hAnsi="Arial" w:cs="Arial"/>
          <w:b/>
          <w:sz w:val="24"/>
          <w:szCs w:val="24"/>
        </w:rPr>
        <w:t xml:space="preserve">: </w:t>
      </w:r>
      <w:r w:rsidRPr="00063FD6">
        <w:rPr>
          <w:rFonts w:ascii="Arial" w:hAnsi="Arial" w:cs="Arial"/>
          <w:sz w:val="24"/>
          <w:szCs w:val="24"/>
        </w:rPr>
        <w:t>Specify the group to which it belongs.</w:t>
      </w:r>
    </w:p>
    <w:p w:rsidR="007C4319" w:rsidRPr="00063FD6" w:rsidRDefault="007C4319" w:rsidP="007C4319">
      <w:pPr>
        <w:tabs>
          <w:tab w:val="left" w:pos="6900"/>
        </w:tabs>
        <w:spacing w:after="0" w:line="240" w:lineRule="auto"/>
        <w:jc w:val="both"/>
        <w:rPr>
          <w:rFonts w:ascii="Arial" w:hAnsi="Arial" w:cs="Arial"/>
          <w:sz w:val="24"/>
          <w:szCs w:val="24"/>
        </w:rPr>
      </w:pPr>
    </w:p>
    <w:p w:rsidR="007C4319" w:rsidRPr="00063FD6" w:rsidRDefault="007C4319" w:rsidP="007C4319">
      <w:pPr>
        <w:tabs>
          <w:tab w:val="left" w:pos="6900"/>
        </w:tabs>
        <w:spacing w:after="0" w:line="240" w:lineRule="auto"/>
        <w:jc w:val="both"/>
        <w:rPr>
          <w:rFonts w:ascii="Arial" w:hAnsi="Arial" w:cs="Arial"/>
          <w:sz w:val="24"/>
          <w:szCs w:val="24"/>
        </w:rPr>
      </w:pPr>
      <w:r w:rsidRPr="00063FD6">
        <w:rPr>
          <w:rFonts w:ascii="Arial" w:hAnsi="Arial" w:cs="Arial"/>
          <w:b/>
          <w:sz w:val="24"/>
          <w:szCs w:val="24"/>
        </w:rPr>
        <w:t>Units</w:t>
      </w:r>
      <w:r>
        <w:rPr>
          <w:rFonts w:ascii="Arial" w:hAnsi="Arial" w:cs="Arial"/>
          <w:b/>
          <w:sz w:val="24"/>
          <w:szCs w:val="24"/>
        </w:rPr>
        <w:t xml:space="preserve">: </w:t>
      </w:r>
      <w:r w:rsidRPr="00063FD6">
        <w:rPr>
          <w:rFonts w:ascii="Arial" w:hAnsi="Arial" w:cs="Arial"/>
          <w:sz w:val="24"/>
          <w:szCs w:val="24"/>
        </w:rPr>
        <w:t>Give the unit of measurement of the item here. You would normally use this unit for trading in this item.</w:t>
      </w:r>
    </w:p>
    <w:p w:rsidR="007C4319" w:rsidRPr="00063FD6" w:rsidRDefault="007C4319" w:rsidP="007C4319">
      <w:pPr>
        <w:tabs>
          <w:tab w:val="left" w:pos="6900"/>
        </w:tabs>
        <w:spacing w:after="0" w:line="240" w:lineRule="auto"/>
        <w:jc w:val="both"/>
        <w:rPr>
          <w:rFonts w:ascii="Arial" w:hAnsi="Arial" w:cs="Arial"/>
          <w:sz w:val="24"/>
          <w:szCs w:val="24"/>
        </w:rPr>
      </w:pPr>
    </w:p>
    <w:p w:rsidR="007C4319" w:rsidRPr="00063FD6" w:rsidRDefault="007C4319" w:rsidP="007C4319">
      <w:pPr>
        <w:tabs>
          <w:tab w:val="left" w:pos="6900"/>
        </w:tabs>
        <w:spacing w:after="0" w:line="240" w:lineRule="auto"/>
        <w:jc w:val="both"/>
        <w:rPr>
          <w:rFonts w:ascii="Arial" w:hAnsi="Arial" w:cs="Arial"/>
          <w:b/>
          <w:sz w:val="24"/>
          <w:szCs w:val="24"/>
        </w:rPr>
      </w:pPr>
      <w:r w:rsidRPr="00063FD6">
        <w:rPr>
          <w:rFonts w:ascii="Arial" w:hAnsi="Arial" w:cs="Arial"/>
          <w:b/>
          <w:sz w:val="24"/>
          <w:szCs w:val="24"/>
        </w:rPr>
        <w:t>Creating Godowns</w:t>
      </w:r>
      <w:r>
        <w:rPr>
          <w:rFonts w:ascii="Arial" w:hAnsi="Arial" w:cs="Arial"/>
          <w:b/>
          <w:sz w:val="24"/>
          <w:szCs w:val="24"/>
        </w:rPr>
        <w:t xml:space="preserve">: </w:t>
      </w:r>
      <w:r w:rsidRPr="00063FD6">
        <w:rPr>
          <w:rFonts w:ascii="Arial" w:hAnsi="Arial" w:cs="Arial"/>
          <w:sz w:val="24"/>
          <w:szCs w:val="24"/>
        </w:rPr>
        <w:t>You may want to distinguish between stock held on-site and at the warehouse, and this can be done by creating two separate stock locations. You may even amend Tally’s default location and create a new location for the warehouse.</w:t>
      </w:r>
      <w:r w:rsidRPr="00063FD6">
        <w:rPr>
          <w:rFonts w:ascii="Arial" w:hAnsi="Arial" w:cs="Arial"/>
          <w:b/>
          <w:sz w:val="24"/>
          <w:szCs w:val="24"/>
        </w:rPr>
        <w:t xml:space="preserve"> </w:t>
      </w:r>
    </w:p>
    <w:p w:rsidR="007C4319" w:rsidRPr="00063FD6" w:rsidRDefault="007C4319" w:rsidP="007C4319">
      <w:pPr>
        <w:tabs>
          <w:tab w:val="left" w:pos="6900"/>
        </w:tabs>
        <w:spacing w:after="0" w:line="240" w:lineRule="auto"/>
        <w:jc w:val="both"/>
        <w:rPr>
          <w:rFonts w:ascii="Arial" w:hAnsi="Arial" w:cs="Arial"/>
          <w:b/>
          <w:sz w:val="24"/>
          <w:szCs w:val="24"/>
        </w:rPr>
      </w:pPr>
    </w:p>
    <w:p w:rsidR="007C4319" w:rsidRPr="00063FD6" w:rsidRDefault="007C4319" w:rsidP="007C4319">
      <w:pPr>
        <w:tabs>
          <w:tab w:val="left" w:pos="6900"/>
        </w:tabs>
        <w:spacing w:after="0" w:line="240" w:lineRule="auto"/>
        <w:jc w:val="both"/>
        <w:rPr>
          <w:rFonts w:ascii="Arial" w:hAnsi="Arial" w:cs="Arial"/>
          <w:b/>
          <w:sz w:val="24"/>
          <w:szCs w:val="24"/>
        </w:rPr>
      </w:pPr>
      <w:r w:rsidRPr="00063FD6">
        <w:rPr>
          <w:rFonts w:ascii="Arial" w:hAnsi="Arial" w:cs="Arial"/>
          <w:b/>
          <w:sz w:val="24"/>
          <w:szCs w:val="24"/>
        </w:rPr>
        <w:t>Create a Location</w:t>
      </w:r>
      <w:r>
        <w:rPr>
          <w:rFonts w:ascii="Arial" w:hAnsi="Arial" w:cs="Arial"/>
          <w:b/>
          <w:sz w:val="24"/>
          <w:szCs w:val="24"/>
        </w:rPr>
        <w:t xml:space="preserve">: </w:t>
      </w:r>
    </w:p>
    <w:p w:rsidR="007C4319" w:rsidRPr="00063FD6" w:rsidRDefault="007C4319" w:rsidP="007C4319">
      <w:pPr>
        <w:tabs>
          <w:tab w:val="left" w:pos="6900"/>
        </w:tabs>
        <w:spacing w:after="0" w:line="240" w:lineRule="auto"/>
        <w:jc w:val="both"/>
        <w:rPr>
          <w:rFonts w:ascii="Arial" w:hAnsi="Arial" w:cs="Arial"/>
          <w:b/>
          <w:sz w:val="24"/>
          <w:szCs w:val="24"/>
        </w:rPr>
      </w:pPr>
    </w:p>
    <w:p w:rsidR="007C4319" w:rsidRPr="00575714" w:rsidRDefault="007C4319" w:rsidP="007C4319">
      <w:pPr>
        <w:tabs>
          <w:tab w:val="left" w:pos="6900"/>
        </w:tabs>
        <w:spacing w:after="0" w:line="240" w:lineRule="auto"/>
        <w:jc w:val="both"/>
        <w:rPr>
          <w:rFonts w:ascii="Arial" w:hAnsi="Arial" w:cs="Arial"/>
          <w:b/>
          <w:i/>
          <w:sz w:val="24"/>
          <w:szCs w:val="24"/>
        </w:rPr>
      </w:pPr>
      <w:r w:rsidRPr="00575714">
        <w:rPr>
          <w:rFonts w:ascii="Arial" w:hAnsi="Arial" w:cs="Arial"/>
          <w:b/>
          <w:i/>
          <w:sz w:val="24"/>
          <w:szCs w:val="24"/>
        </w:rPr>
        <w:t>Gateway of Tally &gt; Inventory Info. &gt; Locations &gt; Create</w:t>
      </w:r>
    </w:p>
    <w:p w:rsidR="007C4319" w:rsidRPr="00063FD6" w:rsidRDefault="007C4319" w:rsidP="007C4319">
      <w:pPr>
        <w:tabs>
          <w:tab w:val="left" w:pos="6900"/>
        </w:tabs>
        <w:spacing w:after="0" w:line="240" w:lineRule="auto"/>
        <w:jc w:val="both"/>
        <w:rPr>
          <w:rFonts w:ascii="Arial" w:hAnsi="Arial" w:cs="Arial"/>
          <w:sz w:val="24"/>
          <w:szCs w:val="24"/>
        </w:rPr>
      </w:pPr>
      <w:r>
        <w:rPr>
          <w:noProof/>
        </w:rPr>
        <w:lastRenderedPageBreak/>
        <w:drawing>
          <wp:anchor distT="0" distB="0" distL="114300" distR="114300" simplePos="0" relativeHeight="251679744" behindDoc="0" locked="0" layoutInCell="1" allowOverlap="1">
            <wp:simplePos x="0" y="0"/>
            <wp:positionH relativeFrom="column">
              <wp:posOffset>1133475</wp:posOffset>
            </wp:positionH>
            <wp:positionV relativeFrom="paragraph">
              <wp:posOffset>156210</wp:posOffset>
            </wp:positionV>
            <wp:extent cx="1323975" cy="2415540"/>
            <wp:effectExtent l="19050" t="0" r="9525" b="0"/>
            <wp:wrapSquare wrapText="bothSides"/>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1323975" cy="2415540"/>
                    </a:xfrm>
                    <a:prstGeom prst="rect">
                      <a:avLst/>
                    </a:prstGeom>
                    <a:noFill/>
                    <a:ln w="9525">
                      <a:noFill/>
                      <a:miter lim="800000"/>
                      <a:headEnd/>
                      <a:tailEnd/>
                    </a:ln>
                  </pic:spPr>
                </pic:pic>
              </a:graphicData>
            </a:graphic>
          </wp:anchor>
        </w:drawing>
      </w:r>
    </w:p>
    <w:p w:rsidR="007C4319" w:rsidRPr="00063FD6" w:rsidRDefault="007C4319" w:rsidP="007C4319">
      <w:pPr>
        <w:spacing w:after="0" w:line="240" w:lineRule="auto"/>
        <w:rPr>
          <w:rFonts w:ascii="Arial" w:hAnsi="Arial" w:cs="Arial"/>
          <w:b/>
          <w:sz w:val="24"/>
          <w:szCs w:val="24"/>
        </w:rPr>
      </w:pPr>
    </w:p>
    <w:p w:rsidR="007C4319" w:rsidRDefault="007C4319" w:rsidP="007C4319">
      <w:pPr>
        <w:spacing w:after="0" w:line="240" w:lineRule="auto"/>
        <w:rPr>
          <w:rFonts w:ascii="Arial" w:hAnsi="Arial" w:cs="Arial"/>
          <w:b/>
          <w:sz w:val="24"/>
          <w:szCs w:val="24"/>
        </w:rPr>
      </w:pPr>
      <w:r>
        <w:rPr>
          <w:noProof/>
        </w:rPr>
        <w:drawing>
          <wp:anchor distT="0" distB="0" distL="114300" distR="114300" simplePos="0" relativeHeight="251680768" behindDoc="0" locked="0" layoutInCell="1" allowOverlap="1">
            <wp:simplePos x="0" y="0"/>
            <wp:positionH relativeFrom="column">
              <wp:posOffset>2514600</wp:posOffset>
            </wp:positionH>
            <wp:positionV relativeFrom="paragraph">
              <wp:posOffset>447675</wp:posOffset>
            </wp:positionV>
            <wp:extent cx="2895600" cy="1428750"/>
            <wp:effectExtent l="19050" t="0" r="0" b="0"/>
            <wp:wrapSquare wrapText="bothSides"/>
            <wp:docPr id="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2895600" cy="1428750"/>
                    </a:xfrm>
                    <a:prstGeom prst="rect">
                      <a:avLst/>
                    </a:prstGeom>
                    <a:noFill/>
                    <a:ln w="9525">
                      <a:noFill/>
                      <a:miter lim="800000"/>
                      <a:headEnd/>
                      <a:tailEnd/>
                    </a:ln>
                  </pic:spPr>
                </pic:pic>
              </a:graphicData>
            </a:graphic>
          </wp:anchor>
        </w:drawing>
      </w:r>
      <w:r>
        <w:rPr>
          <w:noProof/>
        </w:rPr>
        <w:drawing>
          <wp:anchor distT="0" distB="0" distL="114300" distR="114300" simplePos="0" relativeHeight="251678720" behindDoc="0" locked="0" layoutInCell="1" allowOverlap="1">
            <wp:simplePos x="0" y="0"/>
            <wp:positionH relativeFrom="column">
              <wp:posOffset>-66675</wp:posOffset>
            </wp:positionH>
            <wp:positionV relativeFrom="paragraph">
              <wp:posOffset>158115</wp:posOffset>
            </wp:positionV>
            <wp:extent cx="1028700" cy="2009775"/>
            <wp:effectExtent l="19050" t="0" r="0" b="0"/>
            <wp:wrapSquare wrapText="bothSides"/>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1028700" cy="2009775"/>
                    </a:xfrm>
                    <a:prstGeom prst="rect">
                      <a:avLst/>
                    </a:prstGeom>
                    <a:noFill/>
                    <a:ln w="9525">
                      <a:noFill/>
                      <a:miter lim="800000"/>
                      <a:headEnd/>
                      <a:tailEnd/>
                    </a:ln>
                  </pic:spPr>
                </pic:pic>
              </a:graphicData>
            </a:graphic>
          </wp:anchor>
        </w:drawing>
      </w:r>
    </w:p>
    <w:p w:rsidR="007C4319" w:rsidRDefault="007C4319" w:rsidP="007C4319">
      <w:pPr>
        <w:spacing w:after="0" w:line="240" w:lineRule="auto"/>
        <w:jc w:val="center"/>
        <w:rPr>
          <w:rFonts w:ascii="Arial" w:hAnsi="Arial" w:cs="Arial"/>
          <w:b/>
          <w:sz w:val="24"/>
          <w:szCs w:val="24"/>
        </w:rPr>
      </w:pPr>
    </w:p>
    <w:p w:rsidR="007C4319" w:rsidRDefault="007C4319" w:rsidP="007C4319">
      <w:pPr>
        <w:spacing w:after="0" w:line="240" w:lineRule="auto"/>
        <w:jc w:val="center"/>
        <w:rPr>
          <w:rFonts w:ascii="Arial" w:hAnsi="Arial" w:cs="Arial"/>
          <w:b/>
          <w:sz w:val="24"/>
          <w:szCs w:val="24"/>
        </w:rPr>
      </w:pPr>
    </w:p>
    <w:p w:rsidR="007C4319" w:rsidRDefault="007C4319" w:rsidP="007C4319">
      <w:pPr>
        <w:spacing w:after="0" w:line="240" w:lineRule="auto"/>
        <w:jc w:val="center"/>
        <w:rPr>
          <w:rFonts w:ascii="Arial" w:hAnsi="Arial" w:cs="Arial"/>
          <w:b/>
          <w:sz w:val="24"/>
          <w:szCs w:val="24"/>
        </w:rPr>
      </w:pPr>
    </w:p>
    <w:p w:rsidR="007C4319" w:rsidRDefault="007C4319" w:rsidP="007C4319">
      <w:pPr>
        <w:spacing w:after="0" w:line="240" w:lineRule="auto"/>
        <w:rPr>
          <w:rFonts w:ascii="Arial" w:hAnsi="Arial" w:cs="Arial"/>
          <w:b/>
          <w:sz w:val="24"/>
          <w:szCs w:val="24"/>
        </w:rPr>
      </w:pPr>
    </w:p>
    <w:p w:rsidR="007C4319" w:rsidRDefault="007C4319" w:rsidP="007C4319">
      <w:pPr>
        <w:spacing w:after="0" w:line="240" w:lineRule="auto"/>
        <w:rPr>
          <w:rFonts w:ascii="Arial" w:hAnsi="Arial" w:cs="Arial"/>
          <w:b/>
          <w:sz w:val="24"/>
          <w:szCs w:val="24"/>
        </w:rPr>
      </w:pPr>
    </w:p>
    <w:p w:rsidR="007C4319" w:rsidRDefault="007C4319" w:rsidP="007C4319">
      <w:pPr>
        <w:spacing w:after="0" w:line="240" w:lineRule="auto"/>
        <w:rPr>
          <w:rFonts w:ascii="Arial" w:hAnsi="Arial" w:cs="Arial"/>
          <w:b/>
          <w:sz w:val="24"/>
          <w:szCs w:val="24"/>
        </w:rPr>
      </w:pPr>
    </w:p>
    <w:p w:rsidR="007C4319" w:rsidRDefault="007C4319" w:rsidP="007C4319">
      <w:pPr>
        <w:spacing w:after="0" w:line="240" w:lineRule="auto"/>
        <w:rPr>
          <w:rFonts w:ascii="Arial" w:hAnsi="Arial" w:cs="Arial"/>
          <w:b/>
          <w:sz w:val="24"/>
          <w:szCs w:val="24"/>
        </w:rPr>
      </w:pPr>
    </w:p>
    <w:p w:rsidR="007C4319" w:rsidRPr="00063FD6" w:rsidRDefault="007C4319" w:rsidP="007C4319">
      <w:pPr>
        <w:tabs>
          <w:tab w:val="left" w:pos="6900"/>
        </w:tabs>
        <w:spacing w:after="0" w:line="240" w:lineRule="auto"/>
        <w:rPr>
          <w:rFonts w:ascii="Arial" w:hAnsi="Arial" w:cs="Arial"/>
          <w:sz w:val="24"/>
          <w:szCs w:val="24"/>
        </w:rPr>
      </w:pPr>
      <w:r w:rsidRPr="00063FD6">
        <w:rPr>
          <w:rFonts w:ascii="Arial" w:hAnsi="Arial" w:cs="Arial"/>
          <w:b/>
          <w:sz w:val="24"/>
          <w:szCs w:val="24"/>
        </w:rPr>
        <w:t>Name</w:t>
      </w:r>
      <w:r>
        <w:rPr>
          <w:rFonts w:ascii="Arial" w:hAnsi="Arial" w:cs="Arial"/>
          <w:b/>
          <w:sz w:val="24"/>
          <w:szCs w:val="24"/>
        </w:rPr>
        <w:t xml:space="preserve">: </w:t>
      </w:r>
      <w:r w:rsidRPr="00063FD6">
        <w:rPr>
          <w:rFonts w:ascii="Arial" w:hAnsi="Arial" w:cs="Arial"/>
          <w:sz w:val="24"/>
          <w:szCs w:val="24"/>
        </w:rPr>
        <w:t>In the Name field, give the name of the location.</w:t>
      </w:r>
    </w:p>
    <w:p w:rsidR="007C4319" w:rsidRPr="00063FD6" w:rsidRDefault="007C4319" w:rsidP="007C4319">
      <w:pPr>
        <w:tabs>
          <w:tab w:val="left" w:pos="6900"/>
        </w:tabs>
        <w:spacing w:after="0" w:line="240" w:lineRule="auto"/>
        <w:jc w:val="both"/>
        <w:rPr>
          <w:rFonts w:ascii="Arial" w:hAnsi="Arial" w:cs="Arial"/>
          <w:sz w:val="24"/>
          <w:szCs w:val="24"/>
        </w:rPr>
      </w:pPr>
    </w:p>
    <w:p w:rsidR="007C4319" w:rsidRPr="00063FD6" w:rsidRDefault="007C4319" w:rsidP="007C4319">
      <w:pPr>
        <w:tabs>
          <w:tab w:val="left" w:pos="6900"/>
        </w:tabs>
        <w:spacing w:after="0" w:line="240" w:lineRule="auto"/>
        <w:jc w:val="both"/>
        <w:rPr>
          <w:rFonts w:ascii="Arial" w:hAnsi="Arial" w:cs="Arial"/>
          <w:sz w:val="24"/>
          <w:szCs w:val="24"/>
        </w:rPr>
      </w:pPr>
      <w:r w:rsidRPr="00063FD6">
        <w:rPr>
          <w:rFonts w:ascii="Arial" w:hAnsi="Arial" w:cs="Arial"/>
          <w:b/>
          <w:sz w:val="24"/>
          <w:szCs w:val="24"/>
        </w:rPr>
        <w:t>Alias</w:t>
      </w:r>
      <w:r>
        <w:rPr>
          <w:rFonts w:ascii="Arial" w:hAnsi="Arial" w:cs="Arial"/>
          <w:b/>
          <w:sz w:val="24"/>
          <w:szCs w:val="24"/>
        </w:rPr>
        <w:t xml:space="preserve">: </w:t>
      </w:r>
      <w:r w:rsidRPr="00063FD6">
        <w:rPr>
          <w:rFonts w:ascii="Arial" w:hAnsi="Arial" w:cs="Arial"/>
          <w:sz w:val="24"/>
          <w:szCs w:val="24"/>
        </w:rPr>
        <w:t>Give an alias for the name, if required.</w:t>
      </w:r>
    </w:p>
    <w:p w:rsidR="007C4319" w:rsidRPr="00063FD6" w:rsidRDefault="007C4319" w:rsidP="007C4319">
      <w:pPr>
        <w:tabs>
          <w:tab w:val="left" w:pos="6900"/>
        </w:tabs>
        <w:spacing w:after="0" w:line="240" w:lineRule="auto"/>
        <w:jc w:val="both"/>
        <w:rPr>
          <w:rFonts w:ascii="Arial" w:hAnsi="Arial" w:cs="Arial"/>
          <w:sz w:val="24"/>
          <w:szCs w:val="24"/>
        </w:rPr>
      </w:pPr>
    </w:p>
    <w:p w:rsidR="007C4319" w:rsidRPr="00063FD6" w:rsidRDefault="007C4319" w:rsidP="007C4319">
      <w:pPr>
        <w:tabs>
          <w:tab w:val="left" w:pos="6900"/>
        </w:tabs>
        <w:spacing w:after="0" w:line="240" w:lineRule="auto"/>
        <w:jc w:val="both"/>
        <w:rPr>
          <w:rFonts w:ascii="Arial" w:hAnsi="Arial" w:cs="Arial"/>
          <w:sz w:val="24"/>
          <w:szCs w:val="24"/>
        </w:rPr>
      </w:pPr>
      <w:r w:rsidRPr="00063FD6">
        <w:rPr>
          <w:rFonts w:ascii="Arial" w:hAnsi="Arial" w:cs="Arial"/>
          <w:b/>
          <w:sz w:val="24"/>
          <w:szCs w:val="24"/>
        </w:rPr>
        <w:t>Under</w:t>
      </w:r>
      <w:r>
        <w:rPr>
          <w:rFonts w:ascii="Arial" w:hAnsi="Arial" w:cs="Arial"/>
          <w:b/>
          <w:sz w:val="24"/>
          <w:szCs w:val="24"/>
        </w:rPr>
        <w:t xml:space="preserve">: </w:t>
      </w:r>
      <w:r w:rsidRPr="00063FD6">
        <w:rPr>
          <w:rFonts w:ascii="Arial" w:hAnsi="Arial" w:cs="Arial"/>
          <w:sz w:val="24"/>
          <w:szCs w:val="24"/>
        </w:rPr>
        <w:t xml:space="preserve">Give the location under which this location is to be sub-grouped. </w:t>
      </w:r>
    </w:p>
    <w:p w:rsidR="007C4319" w:rsidRPr="00063FD6" w:rsidRDefault="007C4319" w:rsidP="007C4319">
      <w:pPr>
        <w:tabs>
          <w:tab w:val="left" w:pos="6900"/>
        </w:tabs>
        <w:spacing w:after="0" w:line="240" w:lineRule="auto"/>
        <w:jc w:val="both"/>
        <w:rPr>
          <w:rFonts w:ascii="Arial" w:hAnsi="Arial" w:cs="Arial"/>
          <w:sz w:val="24"/>
          <w:szCs w:val="24"/>
        </w:rPr>
      </w:pPr>
    </w:p>
    <w:p w:rsidR="007C4319" w:rsidRPr="00063FD6" w:rsidRDefault="007C4319" w:rsidP="007C4319">
      <w:pPr>
        <w:tabs>
          <w:tab w:val="left" w:pos="6900"/>
        </w:tabs>
        <w:spacing w:after="0" w:line="240" w:lineRule="auto"/>
        <w:jc w:val="both"/>
        <w:rPr>
          <w:rFonts w:ascii="Arial" w:hAnsi="Arial" w:cs="Arial"/>
          <w:sz w:val="24"/>
          <w:szCs w:val="24"/>
        </w:rPr>
      </w:pPr>
      <w:r w:rsidRPr="00063FD6">
        <w:rPr>
          <w:rFonts w:ascii="Arial" w:hAnsi="Arial" w:cs="Arial"/>
          <w:b/>
          <w:sz w:val="24"/>
          <w:szCs w:val="24"/>
        </w:rPr>
        <w:t>Allow Storage of Materials?</w:t>
      </w:r>
      <w:r>
        <w:rPr>
          <w:rFonts w:ascii="Arial" w:hAnsi="Arial" w:cs="Arial"/>
          <w:b/>
          <w:sz w:val="24"/>
          <w:szCs w:val="24"/>
        </w:rPr>
        <w:t xml:space="preserve"> : </w:t>
      </w:r>
      <w:r w:rsidRPr="00063FD6">
        <w:rPr>
          <w:rFonts w:ascii="Arial" w:hAnsi="Arial" w:cs="Arial"/>
          <w:sz w:val="24"/>
          <w:szCs w:val="24"/>
        </w:rPr>
        <w:t>Tally permits you to create a location/godown where you may not store materials at all but treat it as a virtual location.</w:t>
      </w:r>
    </w:p>
    <w:p w:rsidR="007C4319" w:rsidRPr="00063FD6" w:rsidRDefault="007C4319" w:rsidP="007C4319">
      <w:pPr>
        <w:tabs>
          <w:tab w:val="left" w:pos="6900"/>
        </w:tabs>
        <w:spacing w:after="0" w:line="240" w:lineRule="auto"/>
        <w:jc w:val="both"/>
        <w:rPr>
          <w:rFonts w:ascii="Arial" w:hAnsi="Arial" w:cs="Arial"/>
          <w:sz w:val="24"/>
          <w:szCs w:val="24"/>
        </w:rPr>
      </w:pPr>
    </w:p>
    <w:p w:rsidR="007C4319" w:rsidRPr="00063FD6" w:rsidRDefault="007C4319" w:rsidP="007C4319">
      <w:pPr>
        <w:tabs>
          <w:tab w:val="left" w:pos="6900"/>
        </w:tabs>
        <w:spacing w:after="0" w:line="240" w:lineRule="auto"/>
        <w:jc w:val="both"/>
        <w:rPr>
          <w:rFonts w:ascii="Arial" w:hAnsi="Arial" w:cs="Arial"/>
          <w:b/>
          <w:sz w:val="24"/>
          <w:szCs w:val="24"/>
        </w:rPr>
      </w:pPr>
      <w:r w:rsidRPr="00063FD6">
        <w:rPr>
          <w:rFonts w:ascii="Arial" w:hAnsi="Arial" w:cs="Arial"/>
          <w:b/>
          <w:sz w:val="24"/>
          <w:szCs w:val="24"/>
        </w:rPr>
        <w:t>Create a Unit of Measure</w:t>
      </w:r>
      <w:r>
        <w:rPr>
          <w:rFonts w:ascii="Arial" w:hAnsi="Arial" w:cs="Arial"/>
          <w:b/>
          <w:sz w:val="24"/>
          <w:szCs w:val="24"/>
        </w:rPr>
        <w:t>:</w:t>
      </w:r>
    </w:p>
    <w:p w:rsidR="007C4319" w:rsidRPr="00063FD6" w:rsidRDefault="007C4319" w:rsidP="007C4319">
      <w:pPr>
        <w:tabs>
          <w:tab w:val="left" w:pos="6900"/>
        </w:tabs>
        <w:spacing w:after="0" w:line="240" w:lineRule="auto"/>
        <w:jc w:val="both"/>
        <w:rPr>
          <w:rFonts w:ascii="Arial" w:hAnsi="Arial" w:cs="Arial"/>
          <w:b/>
          <w:sz w:val="24"/>
          <w:szCs w:val="24"/>
        </w:rPr>
      </w:pPr>
    </w:p>
    <w:p w:rsidR="007C4319" w:rsidRPr="00575714" w:rsidRDefault="007C4319" w:rsidP="007C4319">
      <w:pPr>
        <w:tabs>
          <w:tab w:val="left" w:pos="6900"/>
        </w:tabs>
        <w:spacing w:after="0" w:line="240" w:lineRule="auto"/>
        <w:jc w:val="both"/>
        <w:rPr>
          <w:rFonts w:ascii="Arial" w:hAnsi="Arial" w:cs="Arial"/>
          <w:b/>
          <w:i/>
          <w:sz w:val="24"/>
          <w:szCs w:val="24"/>
        </w:rPr>
      </w:pPr>
      <w:r w:rsidRPr="00575714">
        <w:rPr>
          <w:rFonts w:ascii="Arial" w:hAnsi="Arial" w:cs="Arial"/>
          <w:b/>
          <w:i/>
          <w:sz w:val="24"/>
          <w:szCs w:val="24"/>
        </w:rPr>
        <w:t>Gateway of Tally &gt; Inventory Info. &gt; Units of Measure &gt; Create</w:t>
      </w:r>
    </w:p>
    <w:p w:rsidR="007C4319" w:rsidRPr="00063FD6" w:rsidRDefault="007C4319" w:rsidP="007C4319">
      <w:pPr>
        <w:tabs>
          <w:tab w:val="left" w:pos="6900"/>
        </w:tabs>
        <w:spacing w:after="0" w:line="240" w:lineRule="auto"/>
        <w:jc w:val="both"/>
        <w:rPr>
          <w:rFonts w:ascii="Arial" w:hAnsi="Arial" w:cs="Arial"/>
          <w:sz w:val="24"/>
          <w:szCs w:val="24"/>
        </w:rPr>
      </w:pPr>
    </w:p>
    <w:p w:rsidR="007C4319" w:rsidRPr="00063FD6" w:rsidRDefault="007C4319" w:rsidP="007C4319">
      <w:pPr>
        <w:tabs>
          <w:tab w:val="left" w:pos="6900"/>
        </w:tabs>
        <w:spacing w:after="0" w:line="240" w:lineRule="auto"/>
        <w:jc w:val="both"/>
        <w:rPr>
          <w:rFonts w:ascii="Arial" w:hAnsi="Arial" w:cs="Arial"/>
          <w:sz w:val="24"/>
          <w:szCs w:val="24"/>
        </w:rPr>
      </w:pPr>
      <w:r w:rsidRPr="00063FD6">
        <w:rPr>
          <w:rFonts w:ascii="Arial" w:hAnsi="Arial" w:cs="Arial"/>
          <w:b/>
          <w:sz w:val="24"/>
          <w:szCs w:val="24"/>
        </w:rPr>
        <w:t>Type</w:t>
      </w:r>
      <w:r>
        <w:rPr>
          <w:rFonts w:ascii="Arial" w:hAnsi="Arial" w:cs="Arial"/>
          <w:b/>
          <w:sz w:val="24"/>
          <w:szCs w:val="24"/>
        </w:rPr>
        <w:t xml:space="preserve">: </w:t>
      </w:r>
      <w:r w:rsidRPr="00063FD6">
        <w:rPr>
          <w:rFonts w:ascii="Arial" w:hAnsi="Arial" w:cs="Arial"/>
          <w:sz w:val="24"/>
          <w:szCs w:val="24"/>
        </w:rPr>
        <w:t xml:space="preserve">Symbols are of two types: </w:t>
      </w:r>
      <w:r w:rsidRPr="00063FD6">
        <w:rPr>
          <w:rFonts w:ascii="Arial" w:hAnsi="Arial" w:cs="Arial"/>
          <w:b/>
          <w:sz w:val="24"/>
          <w:szCs w:val="24"/>
        </w:rPr>
        <w:t xml:space="preserve">Simple </w:t>
      </w:r>
      <w:r w:rsidRPr="00063FD6">
        <w:rPr>
          <w:rFonts w:ascii="Arial" w:hAnsi="Arial" w:cs="Arial"/>
          <w:sz w:val="24"/>
          <w:szCs w:val="24"/>
        </w:rPr>
        <w:t xml:space="preserve">and </w:t>
      </w:r>
      <w:r w:rsidRPr="00063FD6">
        <w:rPr>
          <w:rFonts w:ascii="Arial" w:hAnsi="Arial" w:cs="Arial"/>
          <w:b/>
          <w:sz w:val="24"/>
          <w:szCs w:val="24"/>
        </w:rPr>
        <w:t xml:space="preserve">Compound. </w:t>
      </w:r>
      <w:r w:rsidRPr="00063FD6">
        <w:rPr>
          <w:rFonts w:ascii="Arial" w:hAnsi="Arial" w:cs="Arial"/>
          <w:sz w:val="24"/>
          <w:szCs w:val="24"/>
        </w:rPr>
        <w:t xml:space="preserve">Simple units are considered as stated by you and Tally just checks for duplication and nothing else. If you wish to give unit symbol that are single and not a combination of other units, select Simple. </w:t>
      </w:r>
    </w:p>
    <w:p w:rsidR="007C4319" w:rsidRPr="00063FD6" w:rsidRDefault="007C4319" w:rsidP="007C4319">
      <w:pPr>
        <w:tabs>
          <w:tab w:val="left" w:pos="6900"/>
        </w:tabs>
        <w:spacing w:after="0" w:line="240" w:lineRule="auto"/>
        <w:jc w:val="both"/>
        <w:rPr>
          <w:rFonts w:ascii="Arial" w:hAnsi="Arial" w:cs="Arial"/>
          <w:sz w:val="24"/>
          <w:szCs w:val="24"/>
        </w:rPr>
      </w:pPr>
    </w:p>
    <w:p w:rsidR="007C4319" w:rsidRDefault="007C4319" w:rsidP="007C4319">
      <w:pPr>
        <w:tabs>
          <w:tab w:val="left" w:pos="6900"/>
        </w:tabs>
        <w:spacing w:after="0" w:line="240" w:lineRule="auto"/>
        <w:jc w:val="both"/>
        <w:rPr>
          <w:rFonts w:ascii="Arial" w:hAnsi="Arial" w:cs="Arial"/>
          <w:sz w:val="24"/>
          <w:szCs w:val="24"/>
        </w:rPr>
      </w:pPr>
      <w:r w:rsidRPr="00063FD6">
        <w:rPr>
          <w:rFonts w:ascii="Arial" w:hAnsi="Arial" w:cs="Arial"/>
          <w:b/>
          <w:sz w:val="24"/>
          <w:szCs w:val="24"/>
        </w:rPr>
        <w:t>Symbol</w:t>
      </w:r>
      <w:r>
        <w:rPr>
          <w:rFonts w:ascii="Arial" w:hAnsi="Arial" w:cs="Arial"/>
          <w:b/>
          <w:sz w:val="24"/>
          <w:szCs w:val="24"/>
        </w:rPr>
        <w:t xml:space="preserve">: </w:t>
      </w:r>
      <w:r w:rsidRPr="00063FD6">
        <w:rPr>
          <w:rFonts w:ascii="Arial" w:hAnsi="Arial" w:cs="Arial"/>
          <w:sz w:val="24"/>
          <w:szCs w:val="24"/>
        </w:rPr>
        <w:t>Give the symbol of the unit, e.g., No., Mtrs. This symbol given by you is used in all displays and printouts.</w:t>
      </w:r>
      <w:r w:rsidRPr="00063FD6">
        <w:rPr>
          <w:rFonts w:ascii="Arial" w:hAnsi="Arial" w:cs="Arial"/>
          <w:sz w:val="24"/>
          <w:szCs w:val="24"/>
        </w:rPr>
        <w:tab/>
      </w:r>
    </w:p>
    <w:p w:rsidR="007C4319" w:rsidRDefault="007C4319" w:rsidP="007C4319">
      <w:pPr>
        <w:tabs>
          <w:tab w:val="left" w:pos="6900"/>
        </w:tabs>
        <w:spacing w:after="0" w:line="240" w:lineRule="auto"/>
        <w:jc w:val="both"/>
        <w:rPr>
          <w:rFonts w:ascii="Arial" w:hAnsi="Arial" w:cs="Arial"/>
          <w:sz w:val="24"/>
          <w:szCs w:val="24"/>
        </w:rPr>
      </w:pPr>
    </w:p>
    <w:p w:rsidR="007C4319" w:rsidRPr="00063FD6" w:rsidRDefault="007C4319" w:rsidP="007C4319">
      <w:pPr>
        <w:tabs>
          <w:tab w:val="left" w:pos="6900"/>
        </w:tabs>
        <w:spacing w:after="0" w:line="240" w:lineRule="auto"/>
        <w:rPr>
          <w:rFonts w:ascii="Arial" w:hAnsi="Arial" w:cs="Arial"/>
          <w:b/>
          <w:sz w:val="24"/>
          <w:szCs w:val="24"/>
        </w:rPr>
      </w:pPr>
      <w:r>
        <w:rPr>
          <w:noProof/>
        </w:rPr>
        <w:drawing>
          <wp:anchor distT="0" distB="0" distL="114300" distR="114300" simplePos="0" relativeHeight="251682816" behindDoc="0" locked="0" layoutInCell="1" allowOverlap="1">
            <wp:simplePos x="0" y="0"/>
            <wp:positionH relativeFrom="column">
              <wp:posOffset>1010285</wp:posOffset>
            </wp:positionH>
            <wp:positionV relativeFrom="paragraph">
              <wp:posOffset>123825</wp:posOffset>
            </wp:positionV>
            <wp:extent cx="942340" cy="1600200"/>
            <wp:effectExtent l="19050" t="0" r="0" b="0"/>
            <wp:wrapSquare wrapText="bothSides"/>
            <wp:docPr id="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a:stretch>
                      <a:fillRect/>
                    </a:stretch>
                  </pic:blipFill>
                  <pic:spPr bwMode="auto">
                    <a:xfrm>
                      <a:off x="0" y="0"/>
                      <a:ext cx="942340" cy="1600200"/>
                    </a:xfrm>
                    <a:prstGeom prst="rect">
                      <a:avLst/>
                    </a:prstGeom>
                    <a:noFill/>
                    <a:ln w="9525">
                      <a:noFill/>
                      <a:miter lim="800000"/>
                      <a:headEnd/>
                      <a:tailEnd/>
                    </a:ln>
                  </pic:spPr>
                </pic:pic>
              </a:graphicData>
            </a:graphic>
          </wp:anchor>
        </w:drawing>
      </w:r>
      <w:r>
        <w:rPr>
          <w:noProof/>
        </w:rPr>
        <w:drawing>
          <wp:anchor distT="0" distB="0" distL="114300" distR="114300" simplePos="0" relativeHeight="251681792" behindDoc="0" locked="0" layoutInCell="1" allowOverlap="0">
            <wp:simplePos x="0" y="0"/>
            <wp:positionH relativeFrom="column">
              <wp:align>left</wp:align>
            </wp:positionH>
            <wp:positionV relativeFrom="paragraph">
              <wp:posOffset>0</wp:posOffset>
            </wp:positionV>
            <wp:extent cx="952500" cy="1781175"/>
            <wp:effectExtent l="19050" t="0" r="0" b="0"/>
            <wp:wrapSquare wrapText="bothSides"/>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952500" cy="1781175"/>
                    </a:xfrm>
                    <a:prstGeom prst="rect">
                      <a:avLst/>
                    </a:prstGeom>
                    <a:noFill/>
                    <a:ln w="9525">
                      <a:noFill/>
                      <a:miter lim="800000"/>
                      <a:headEnd/>
                      <a:tailEnd/>
                    </a:ln>
                  </pic:spPr>
                </pic:pic>
              </a:graphicData>
            </a:graphic>
          </wp:anchor>
        </w:drawing>
      </w:r>
    </w:p>
    <w:p w:rsidR="007C4319" w:rsidRPr="009F51EF" w:rsidRDefault="007C4319" w:rsidP="007C4319">
      <w:pPr>
        <w:spacing w:after="0" w:line="240" w:lineRule="auto"/>
        <w:jc w:val="both"/>
        <w:rPr>
          <w:rFonts w:ascii="Arial" w:hAnsi="Arial" w:cs="Arial"/>
          <w:b/>
          <w:sz w:val="16"/>
          <w:szCs w:val="16"/>
        </w:rPr>
      </w:pPr>
      <w:r>
        <w:rPr>
          <w:rFonts w:ascii="Arial" w:hAnsi="Arial" w:cs="Arial"/>
          <w:sz w:val="24"/>
          <w:szCs w:val="24"/>
        </w:rPr>
        <w:t xml:space="preserve">           </w:t>
      </w:r>
      <w:r w:rsidRPr="009F51EF">
        <w:rPr>
          <w:rFonts w:ascii="Arial" w:hAnsi="Arial" w:cs="Arial"/>
          <w:b/>
          <w:sz w:val="16"/>
          <w:szCs w:val="16"/>
        </w:rPr>
        <w:t>Simple</w:t>
      </w:r>
      <w:r>
        <w:rPr>
          <w:rFonts w:ascii="Arial" w:hAnsi="Arial" w:cs="Arial"/>
          <w:b/>
          <w:sz w:val="16"/>
          <w:szCs w:val="16"/>
        </w:rPr>
        <w:t xml:space="preserve">                                                   Compound</w:t>
      </w:r>
    </w:p>
    <w:p w:rsidR="007C4319" w:rsidRDefault="007C4319" w:rsidP="007C4319">
      <w:pPr>
        <w:tabs>
          <w:tab w:val="left" w:pos="6900"/>
        </w:tabs>
        <w:spacing w:after="0" w:line="240" w:lineRule="auto"/>
        <w:jc w:val="both"/>
        <w:rPr>
          <w:rFonts w:ascii="Arial" w:hAnsi="Arial" w:cs="Arial"/>
          <w:sz w:val="24"/>
          <w:szCs w:val="24"/>
        </w:rPr>
      </w:pPr>
      <w:r>
        <w:rPr>
          <w:noProof/>
        </w:rPr>
        <w:drawing>
          <wp:anchor distT="0" distB="0" distL="114300" distR="114300" simplePos="0" relativeHeight="251683840" behindDoc="0" locked="0" layoutInCell="1" allowOverlap="1">
            <wp:simplePos x="0" y="0"/>
            <wp:positionH relativeFrom="column">
              <wp:posOffset>-48895</wp:posOffset>
            </wp:positionH>
            <wp:positionV relativeFrom="paragraph">
              <wp:posOffset>194945</wp:posOffset>
            </wp:positionV>
            <wp:extent cx="1464945" cy="982345"/>
            <wp:effectExtent l="19050" t="0" r="1905" b="0"/>
            <wp:wrapSquare wrapText="bothSides"/>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1464945" cy="982345"/>
                    </a:xfrm>
                    <a:prstGeom prst="rect">
                      <a:avLst/>
                    </a:prstGeom>
                    <a:noFill/>
                    <a:ln w="9525">
                      <a:noFill/>
                      <a:miter lim="800000"/>
                      <a:headEnd/>
                      <a:tailEnd/>
                    </a:ln>
                  </pic:spPr>
                </pic:pic>
              </a:graphicData>
            </a:graphic>
          </wp:anchor>
        </w:drawing>
      </w:r>
      <w:r>
        <w:rPr>
          <w:noProof/>
        </w:rPr>
        <w:drawing>
          <wp:anchor distT="0" distB="0" distL="114300" distR="114300" simplePos="0" relativeHeight="251684864" behindDoc="0" locked="0" layoutInCell="1" allowOverlap="1">
            <wp:simplePos x="0" y="0"/>
            <wp:positionH relativeFrom="column">
              <wp:posOffset>1620520</wp:posOffset>
            </wp:positionH>
            <wp:positionV relativeFrom="paragraph">
              <wp:posOffset>83820</wp:posOffset>
            </wp:positionV>
            <wp:extent cx="1809750" cy="1200150"/>
            <wp:effectExtent l="19050" t="0" r="0" b="0"/>
            <wp:wrapSquare wrapText="bothSides"/>
            <wp:docPr id="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srcRect/>
                    <a:stretch>
                      <a:fillRect/>
                    </a:stretch>
                  </pic:blipFill>
                  <pic:spPr bwMode="auto">
                    <a:xfrm>
                      <a:off x="0" y="0"/>
                      <a:ext cx="1809750" cy="1200150"/>
                    </a:xfrm>
                    <a:prstGeom prst="rect">
                      <a:avLst/>
                    </a:prstGeom>
                    <a:noFill/>
                    <a:ln w="9525">
                      <a:noFill/>
                      <a:miter lim="800000"/>
                      <a:headEnd/>
                      <a:tailEnd/>
                    </a:ln>
                  </pic:spPr>
                </pic:pic>
              </a:graphicData>
            </a:graphic>
          </wp:anchor>
        </w:drawing>
      </w:r>
    </w:p>
    <w:p w:rsidR="007C4319" w:rsidRDefault="007C4319" w:rsidP="007C4319">
      <w:pPr>
        <w:tabs>
          <w:tab w:val="left" w:pos="6900"/>
        </w:tabs>
        <w:spacing w:after="0" w:line="240" w:lineRule="auto"/>
        <w:jc w:val="both"/>
        <w:rPr>
          <w:rFonts w:ascii="Arial" w:hAnsi="Arial" w:cs="Arial"/>
          <w:sz w:val="24"/>
          <w:szCs w:val="24"/>
        </w:rPr>
      </w:pPr>
    </w:p>
    <w:p w:rsidR="007C4319" w:rsidRDefault="007C4319" w:rsidP="007C4319">
      <w:pPr>
        <w:tabs>
          <w:tab w:val="left" w:pos="6900"/>
        </w:tabs>
        <w:spacing w:after="0" w:line="240" w:lineRule="auto"/>
        <w:jc w:val="both"/>
        <w:rPr>
          <w:rFonts w:ascii="Arial" w:hAnsi="Arial" w:cs="Arial"/>
          <w:sz w:val="24"/>
          <w:szCs w:val="24"/>
        </w:rPr>
      </w:pPr>
    </w:p>
    <w:p w:rsidR="007C4319" w:rsidRDefault="007C4319" w:rsidP="007C4319">
      <w:pPr>
        <w:tabs>
          <w:tab w:val="left" w:pos="6900"/>
        </w:tabs>
        <w:spacing w:after="0" w:line="240" w:lineRule="auto"/>
        <w:jc w:val="both"/>
        <w:rPr>
          <w:rFonts w:ascii="Arial" w:hAnsi="Arial" w:cs="Arial"/>
          <w:b/>
          <w:sz w:val="24"/>
          <w:szCs w:val="24"/>
        </w:rPr>
      </w:pPr>
    </w:p>
    <w:p w:rsidR="007C4319" w:rsidRPr="00063FD6" w:rsidRDefault="007C4319" w:rsidP="007C4319">
      <w:pPr>
        <w:tabs>
          <w:tab w:val="left" w:pos="6900"/>
        </w:tabs>
        <w:spacing w:after="0" w:line="240" w:lineRule="auto"/>
        <w:jc w:val="both"/>
        <w:rPr>
          <w:rFonts w:ascii="Arial" w:hAnsi="Arial" w:cs="Arial"/>
          <w:sz w:val="24"/>
          <w:szCs w:val="24"/>
        </w:rPr>
      </w:pPr>
      <w:r w:rsidRPr="00063FD6">
        <w:rPr>
          <w:rFonts w:ascii="Arial" w:hAnsi="Arial" w:cs="Arial"/>
          <w:b/>
          <w:sz w:val="24"/>
          <w:szCs w:val="24"/>
        </w:rPr>
        <w:t>Formal Name</w:t>
      </w:r>
      <w:r>
        <w:rPr>
          <w:rFonts w:ascii="Arial" w:hAnsi="Arial" w:cs="Arial"/>
          <w:b/>
          <w:sz w:val="24"/>
          <w:szCs w:val="24"/>
        </w:rPr>
        <w:t xml:space="preserve">: </w:t>
      </w:r>
      <w:r w:rsidRPr="00063FD6">
        <w:rPr>
          <w:rFonts w:ascii="Arial" w:hAnsi="Arial" w:cs="Arial"/>
          <w:sz w:val="24"/>
          <w:szCs w:val="24"/>
        </w:rPr>
        <w:t>Give the formal name of the symbol. This explains the symbol, which is also used during consolidation of data of different companies where the symbols might be the same but are assigned to different Units.</w:t>
      </w:r>
    </w:p>
    <w:p w:rsidR="007C4319" w:rsidRPr="00063FD6" w:rsidRDefault="007C4319" w:rsidP="007C4319">
      <w:pPr>
        <w:tabs>
          <w:tab w:val="left" w:pos="6900"/>
        </w:tabs>
        <w:spacing w:after="0" w:line="240" w:lineRule="auto"/>
        <w:jc w:val="both"/>
        <w:rPr>
          <w:rFonts w:ascii="Arial" w:hAnsi="Arial" w:cs="Arial"/>
          <w:sz w:val="24"/>
          <w:szCs w:val="24"/>
        </w:rPr>
      </w:pPr>
      <w:r w:rsidRPr="00063FD6">
        <w:rPr>
          <w:rFonts w:ascii="Arial" w:hAnsi="Arial" w:cs="Arial"/>
          <w:sz w:val="24"/>
          <w:szCs w:val="24"/>
        </w:rPr>
        <w:t xml:space="preserve">                                                     </w:t>
      </w:r>
    </w:p>
    <w:p w:rsidR="007C4319" w:rsidRPr="00063FD6" w:rsidRDefault="007C4319" w:rsidP="007C4319">
      <w:pPr>
        <w:tabs>
          <w:tab w:val="left" w:pos="6900"/>
        </w:tabs>
        <w:spacing w:after="0" w:line="240" w:lineRule="auto"/>
        <w:jc w:val="both"/>
        <w:rPr>
          <w:rFonts w:ascii="Arial" w:hAnsi="Arial" w:cs="Arial"/>
          <w:sz w:val="24"/>
          <w:szCs w:val="24"/>
        </w:rPr>
      </w:pPr>
      <w:r w:rsidRPr="00063FD6">
        <w:rPr>
          <w:rFonts w:ascii="Arial" w:hAnsi="Arial" w:cs="Arial"/>
          <w:b/>
          <w:sz w:val="24"/>
          <w:szCs w:val="24"/>
        </w:rPr>
        <w:lastRenderedPageBreak/>
        <w:t>No. of decimal places</w:t>
      </w:r>
      <w:r>
        <w:rPr>
          <w:rFonts w:ascii="Arial" w:hAnsi="Arial" w:cs="Arial"/>
          <w:b/>
          <w:sz w:val="24"/>
          <w:szCs w:val="24"/>
        </w:rPr>
        <w:t xml:space="preserve">: </w:t>
      </w:r>
      <w:r w:rsidRPr="00063FD6">
        <w:rPr>
          <w:rFonts w:ascii="Arial" w:hAnsi="Arial" w:cs="Arial"/>
          <w:sz w:val="24"/>
          <w:szCs w:val="24"/>
        </w:rPr>
        <w:t xml:space="preserve">If the unit will be used in fractions, say for a kilogram you may have to use grams as well, give the number of decimal places. For kilograms, you would give 3 decimal places to accommodate up to 999 grams. Hence, a measure 1 kilogram 865 grams will be 1.865 kilograms. </w:t>
      </w:r>
    </w:p>
    <w:p w:rsidR="007C4319" w:rsidRPr="00063FD6" w:rsidRDefault="007C4319" w:rsidP="007C4319">
      <w:pPr>
        <w:tabs>
          <w:tab w:val="left" w:pos="6900"/>
        </w:tabs>
        <w:spacing w:after="0" w:line="240" w:lineRule="auto"/>
        <w:jc w:val="both"/>
        <w:rPr>
          <w:rFonts w:ascii="Arial" w:hAnsi="Arial" w:cs="Arial"/>
          <w:sz w:val="24"/>
          <w:szCs w:val="24"/>
        </w:rPr>
      </w:pPr>
    </w:p>
    <w:p w:rsidR="007C4319" w:rsidRPr="00063FD6" w:rsidRDefault="007C4319" w:rsidP="007C4319">
      <w:pPr>
        <w:tabs>
          <w:tab w:val="left" w:pos="6900"/>
        </w:tabs>
        <w:spacing w:after="0" w:line="240" w:lineRule="auto"/>
        <w:jc w:val="both"/>
        <w:rPr>
          <w:rFonts w:ascii="Arial" w:hAnsi="Arial" w:cs="Arial"/>
          <w:sz w:val="24"/>
          <w:szCs w:val="24"/>
        </w:rPr>
      </w:pPr>
      <w:r w:rsidRPr="00063FD6">
        <w:rPr>
          <w:rFonts w:ascii="Arial" w:hAnsi="Arial" w:cs="Arial"/>
          <w:b/>
          <w:sz w:val="24"/>
          <w:szCs w:val="24"/>
        </w:rPr>
        <w:t>Compound Units</w:t>
      </w:r>
      <w:r>
        <w:rPr>
          <w:rFonts w:ascii="Arial" w:hAnsi="Arial" w:cs="Arial"/>
          <w:b/>
          <w:sz w:val="24"/>
          <w:szCs w:val="24"/>
        </w:rPr>
        <w:t xml:space="preserve">: </w:t>
      </w:r>
      <w:r w:rsidRPr="00063FD6">
        <w:rPr>
          <w:rFonts w:ascii="Arial" w:hAnsi="Arial" w:cs="Arial"/>
          <w:sz w:val="24"/>
          <w:szCs w:val="24"/>
        </w:rPr>
        <w:t>A compound unit is a relation between two simple units. Hence, before you create a compound unit, ensure that the two simple units have been previously created. In the example here, we use dozens as another simple unit (created as we did nos.) Now we must give the relation between dozens and numbers as one dozen equals twelve numbers.</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p>
    <w:p w:rsidR="007C4319" w:rsidRPr="00123450" w:rsidRDefault="007C4319" w:rsidP="007C4319">
      <w:pPr>
        <w:tabs>
          <w:tab w:val="left" w:pos="1200"/>
        </w:tabs>
        <w:spacing w:after="0" w:line="240" w:lineRule="auto"/>
        <w:jc w:val="both"/>
        <w:rPr>
          <w:rFonts w:ascii="Arial" w:hAnsi="Arial" w:cs="Arial"/>
          <w:b/>
          <w:sz w:val="24"/>
          <w:szCs w:val="24"/>
        </w:rPr>
      </w:pPr>
      <w:r w:rsidRPr="00123450">
        <w:rPr>
          <w:rFonts w:ascii="Arial" w:hAnsi="Arial" w:cs="Arial"/>
          <w:b/>
          <w:sz w:val="24"/>
          <w:szCs w:val="24"/>
        </w:rPr>
        <w:t>Stock Modification/ Deletion:</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b/>
          <w:i/>
          <w:sz w:val="24"/>
          <w:szCs w:val="24"/>
        </w:rPr>
      </w:pPr>
      <w:r>
        <w:rPr>
          <w:rFonts w:ascii="Arial" w:hAnsi="Arial" w:cs="Arial"/>
          <w:b/>
          <w:i/>
          <w:sz w:val="24"/>
          <w:szCs w:val="24"/>
        </w:rPr>
        <w:t xml:space="preserve">Gateway of Tally &gt; </w:t>
      </w:r>
      <w:r w:rsidRPr="00123450">
        <w:rPr>
          <w:rFonts w:ascii="Arial" w:hAnsi="Arial" w:cs="Arial"/>
          <w:b/>
          <w:i/>
          <w:sz w:val="24"/>
          <w:szCs w:val="24"/>
        </w:rPr>
        <w:t xml:space="preserve">Inventory </w:t>
      </w:r>
      <w:r>
        <w:rPr>
          <w:rFonts w:ascii="Arial" w:hAnsi="Arial" w:cs="Arial"/>
          <w:b/>
          <w:i/>
          <w:sz w:val="24"/>
          <w:szCs w:val="24"/>
        </w:rPr>
        <w:t>I</w:t>
      </w:r>
      <w:r w:rsidRPr="00123450">
        <w:rPr>
          <w:rFonts w:ascii="Arial" w:hAnsi="Arial" w:cs="Arial"/>
          <w:b/>
          <w:i/>
          <w:sz w:val="24"/>
          <w:szCs w:val="24"/>
        </w:rPr>
        <w:t>nfo</w:t>
      </w:r>
      <w:r>
        <w:rPr>
          <w:rFonts w:ascii="Arial" w:hAnsi="Arial" w:cs="Arial"/>
          <w:b/>
          <w:i/>
          <w:sz w:val="24"/>
          <w:szCs w:val="24"/>
        </w:rPr>
        <w:t xml:space="preserve"> &gt;</w:t>
      </w:r>
      <w:r w:rsidRPr="00123450">
        <w:rPr>
          <w:rFonts w:ascii="Arial" w:hAnsi="Arial" w:cs="Arial"/>
          <w:b/>
          <w:i/>
          <w:sz w:val="24"/>
          <w:szCs w:val="24"/>
        </w:rPr>
        <w:t xml:space="preserve"> Stock Groups</w:t>
      </w:r>
      <w:r>
        <w:rPr>
          <w:rFonts w:ascii="Arial" w:hAnsi="Arial" w:cs="Arial"/>
          <w:b/>
          <w:i/>
          <w:sz w:val="24"/>
          <w:szCs w:val="24"/>
        </w:rPr>
        <w:t xml:space="preserve"> &gt;</w:t>
      </w:r>
      <w:r w:rsidRPr="00123450">
        <w:rPr>
          <w:rFonts w:ascii="Arial" w:hAnsi="Arial" w:cs="Arial"/>
          <w:b/>
          <w:i/>
          <w:sz w:val="24"/>
          <w:szCs w:val="24"/>
        </w:rPr>
        <w:t xml:space="preserve"> </w:t>
      </w:r>
      <w:r>
        <w:rPr>
          <w:rFonts w:ascii="Arial" w:hAnsi="Arial" w:cs="Arial"/>
          <w:b/>
          <w:i/>
          <w:sz w:val="24"/>
          <w:szCs w:val="24"/>
        </w:rPr>
        <w:t>S</w:t>
      </w:r>
      <w:r w:rsidRPr="00123450">
        <w:rPr>
          <w:rFonts w:ascii="Arial" w:hAnsi="Arial" w:cs="Arial"/>
          <w:b/>
          <w:i/>
          <w:sz w:val="24"/>
          <w:szCs w:val="24"/>
        </w:rPr>
        <w:t>ingle/Multiple Alter</w:t>
      </w:r>
    </w:p>
    <w:p w:rsidR="007C4319" w:rsidRPr="00123450" w:rsidRDefault="007C4319" w:rsidP="007C4319">
      <w:pPr>
        <w:tabs>
          <w:tab w:val="left" w:pos="1200"/>
        </w:tabs>
        <w:spacing w:after="0" w:line="240" w:lineRule="auto"/>
        <w:jc w:val="both"/>
        <w:rPr>
          <w:rFonts w:ascii="Arial" w:hAnsi="Arial" w:cs="Arial"/>
          <w:b/>
          <w:i/>
          <w:sz w:val="24"/>
          <w:szCs w:val="24"/>
        </w:rPr>
      </w:pPr>
    </w:p>
    <w:p w:rsidR="007C4319" w:rsidRPr="00063FD6" w:rsidRDefault="007C4319" w:rsidP="007C4319">
      <w:pPr>
        <w:tabs>
          <w:tab w:val="left" w:pos="1200"/>
        </w:tabs>
        <w:spacing w:after="0" w:line="240" w:lineRule="auto"/>
        <w:jc w:val="both"/>
        <w:rPr>
          <w:rFonts w:ascii="Arial" w:hAnsi="Arial" w:cs="Arial"/>
          <w:sz w:val="24"/>
          <w:szCs w:val="24"/>
        </w:rPr>
      </w:pPr>
      <w:r w:rsidRPr="00063FD6">
        <w:rPr>
          <w:rFonts w:ascii="Arial" w:hAnsi="Arial" w:cs="Arial"/>
          <w:sz w:val="24"/>
          <w:szCs w:val="24"/>
        </w:rPr>
        <w:t>Select the stock group whose particulars you wish to display. When you display or alter a stock group the information entered while creating it is displayed.</w:t>
      </w:r>
    </w:p>
    <w:p w:rsidR="007C4319" w:rsidRDefault="007C4319" w:rsidP="007C4319">
      <w:pPr>
        <w:tabs>
          <w:tab w:val="left" w:pos="1200"/>
        </w:tabs>
        <w:spacing w:after="0" w:line="240" w:lineRule="auto"/>
        <w:jc w:val="both"/>
        <w:rPr>
          <w:rFonts w:ascii="Arial" w:hAnsi="Arial" w:cs="Arial"/>
          <w:sz w:val="24"/>
          <w:szCs w:val="24"/>
        </w:rPr>
      </w:pPr>
    </w:p>
    <w:p w:rsidR="007C4319" w:rsidRPr="00063FD6" w:rsidRDefault="007C4319" w:rsidP="007C4319">
      <w:pPr>
        <w:tabs>
          <w:tab w:val="left" w:pos="1200"/>
        </w:tabs>
        <w:spacing w:after="0" w:line="240" w:lineRule="auto"/>
        <w:jc w:val="both"/>
        <w:rPr>
          <w:rFonts w:ascii="Arial" w:hAnsi="Arial" w:cs="Arial"/>
          <w:sz w:val="24"/>
          <w:szCs w:val="24"/>
        </w:rPr>
      </w:pPr>
      <w:r w:rsidRPr="00063FD6">
        <w:rPr>
          <w:rFonts w:ascii="Arial" w:hAnsi="Arial" w:cs="Arial"/>
          <w:sz w:val="24"/>
          <w:szCs w:val="24"/>
        </w:rPr>
        <w:t>You can delete a stock group only if it does not have any children under it.</w:t>
      </w:r>
    </w:p>
    <w:p w:rsidR="007C4319" w:rsidRDefault="007C4319" w:rsidP="007C4319">
      <w:pPr>
        <w:tabs>
          <w:tab w:val="left" w:pos="1200"/>
        </w:tabs>
        <w:spacing w:after="0" w:line="240" w:lineRule="auto"/>
        <w:jc w:val="both"/>
        <w:rPr>
          <w:rFonts w:ascii="Arial" w:hAnsi="Arial" w:cs="Arial"/>
          <w:b/>
          <w:i/>
          <w:sz w:val="24"/>
          <w:szCs w:val="24"/>
        </w:rPr>
      </w:pPr>
    </w:p>
    <w:p w:rsidR="007C4319" w:rsidRPr="00123450" w:rsidRDefault="007C4319" w:rsidP="007C4319">
      <w:pPr>
        <w:tabs>
          <w:tab w:val="left" w:pos="1200"/>
        </w:tabs>
        <w:spacing w:after="0" w:line="240" w:lineRule="auto"/>
        <w:jc w:val="both"/>
        <w:rPr>
          <w:rFonts w:ascii="Arial" w:hAnsi="Arial" w:cs="Arial"/>
          <w:b/>
          <w:i/>
          <w:sz w:val="24"/>
          <w:szCs w:val="24"/>
        </w:rPr>
      </w:pPr>
      <w:r>
        <w:rPr>
          <w:rFonts w:ascii="Arial" w:hAnsi="Arial" w:cs="Arial"/>
          <w:b/>
          <w:i/>
          <w:sz w:val="24"/>
          <w:szCs w:val="24"/>
        </w:rPr>
        <w:t>Gateway of Tally &gt;</w:t>
      </w:r>
      <w:r w:rsidRPr="00123450">
        <w:rPr>
          <w:rFonts w:ascii="Arial" w:hAnsi="Arial" w:cs="Arial"/>
          <w:b/>
          <w:i/>
          <w:sz w:val="24"/>
          <w:szCs w:val="24"/>
        </w:rPr>
        <w:t xml:space="preserve"> Inventory info</w:t>
      </w:r>
      <w:r>
        <w:rPr>
          <w:rFonts w:ascii="Arial" w:hAnsi="Arial" w:cs="Arial"/>
          <w:b/>
          <w:i/>
          <w:sz w:val="24"/>
          <w:szCs w:val="24"/>
        </w:rPr>
        <w:t xml:space="preserve"> &gt; </w:t>
      </w:r>
      <w:r w:rsidRPr="00123450">
        <w:rPr>
          <w:rFonts w:ascii="Arial" w:hAnsi="Arial" w:cs="Arial"/>
          <w:b/>
          <w:i/>
          <w:sz w:val="24"/>
          <w:szCs w:val="24"/>
        </w:rPr>
        <w:t>Stock groups</w:t>
      </w:r>
      <w:r>
        <w:rPr>
          <w:rFonts w:ascii="Arial" w:hAnsi="Arial" w:cs="Arial"/>
          <w:b/>
          <w:i/>
          <w:sz w:val="24"/>
          <w:szCs w:val="24"/>
        </w:rPr>
        <w:t xml:space="preserve"> &gt;</w:t>
      </w:r>
      <w:r w:rsidRPr="00123450">
        <w:rPr>
          <w:rFonts w:ascii="Arial" w:hAnsi="Arial" w:cs="Arial"/>
          <w:b/>
          <w:i/>
          <w:sz w:val="24"/>
          <w:szCs w:val="24"/>
        </w:rPr>
        <w:t xml:space="preserve"> Single Alter</w:t>
      </w:r>
    </w:p>
    <w:p w:rsidR="007C4319" w:rsidRDefault="007C4319" w:rsidP="007C4319">
      <w:pPr>
        <w:spacing w:after="0" w:line="240" w:lineRule="auto"/>
        <w:jc w:val="both"/>
        <w:rPr>
          <w:rFonts w:ascii="Arial" w:hAnsi="Arial" w:cs="Arial"/>
          <w:sz w:val="24"/>
          <w:szCs w:val="24"/>
        </w:rPr>
      </w:pPr>
      <w:r w:rsidRPr="00063FD6">
        <w:rPr>
          <w:rFonts w:ascii="Arial" w:hAnsi="Arial" w:cs="Arial"/>
          <w:sz w:val="24"/>
          <w:szCs w:val="24"/>
        </w:rPr>
        <w:t>Press</w:t>
      </w:r>
      <w:r>
        <w:rPr>
          <w:rFonts w:ascii="Arial" w:hAnsi="Arial" w:cs="Arial"/>
          <w:sz w:val="24"/>
          <w:szCs w:val="24"/>
        </w:rPr>
        <w:t xml:space="preserve"> </w:t>
      </w:r>
      <w:r w:rsidRPr="00063FD6">
        <w:rPr>
          <w:rFonts w:ascii="Arial" w:hAnsi="Arial" w:cs="Arial"/>
          <w:sz w:val="24"/>
          <w:szCs w:val="24"/>
        </w:rPr>
        <w:t>[Alt+ [D]] to delete the stock group</w:t>
      </w:r>
    </w:p>
    <w:p w:rsidR="007C4319" w:rsidRDefault="007C4319" w:rsidP="007C4319">
      <w:pPr>
        <w:spacing w:after="0" w:line="240" w:lineRule="auto"/>
        <w:jc w:val="both"/>
        <w:rPr>
          <w:rFonts w:ascii="Arial" w:hAnsi="Arial" w:cs="Arial"/>
          <w:b/>
          <w:sz w:val="24"/>
          <w:szCs w:val="24"/>
          <w:u w:val="single"/>
        </w:rPr>
      </w:pPr>
    </w:p>
    <w:p w:rsidR="007C4319" w:rsidRDefault="007C4319" w:rsidP="007C4319">
      <w:pPr>
        <w:spacing w:after="0" w:line="240" w:lineRule="auto"/>
        <w:jc w:val="both"/>
        <w:rPr>
          <w:rFonts w:ascii="Arial" w:hAnsi="Arial" w:cs="Arial"/>
          <w:sz w:val="24"/>
          <w:szCs w:val="24"/>
        </w:rPr>
      </w:pPr>
      <w:r>
        <w:rPr>
          <w:rFonts w:ascii="Arial" w:hAnsi="Arial" w:cs="Arial"/>
          <w:b/>
          <w:sz w:val="24"/>
          <w:szCs w:val="24"/>
          <w:u w:val="single"/>
        </w:rPr>
        <w:t>Maintain Stock Categories:</w:t>
      </w:r>
      <w:r w:rsidRPr="00680BB3">
        <w:rPr>
          <w:rFonts w:ascii="Arial" w:hAnsi="Arial" w:cs="Arial"/>
          <w:b/>
          <w:sz w:val="24"/>
          <w:szCs w:val="24"/>
        </w:rPr>
        <w:t xml:space="preserve"> </w:t>
      </w:r>
      <w:r w:rsidRPr="00680BB3">
        <w:rPr>
          <w:rFonts w:ascii="Arial" w:hAnsi="Arial" w:cs="Arial"/>
          <w:sz w:val="24"/>
          <w:szCs w:val="24"/>
        </w:rPr>
        <w:t>The concept is similar to cost categories. You may wish to refer to the Chapter on cost categories to grasp the similarity/differences. This option will come up in the menu only if you have opted for stock categories in</w:t>
      </w:r>
      <w:r>
        <w:rPr>
          <w:rFonts w:ascii="Arial" w:hAnsi="Arial" w:cs="Arial"/>
          <w:sz w:val="24"/>
          <w:szCs w:val="24"/>
        </w:rPr>
        <w:t xml:space="preserve"> </w:t>
      </w:r>
      <w:r w:rsidRPr="00680BB3">
        <w:rPr>
          <w:rFonts w:ascii="Arial" w:hAnsi="Arial" w:cs="Arial"/>
          <w:sz w:val="24"/>
          <w:szCs w:val="24"/>
        </w:rPr>
        <w:t>[F11] comp. Features. Stock categories offer parallel classification of items.</w:t>
      </w:r>
    </w:p>
    <w:p w:rsidR="007C4319" w:rsidRPr="00680BB3" w:rsidRDefault="007C4319" w:rsidP="007C4319">
      <w:pPr>
        <w:spacing w:after="0" w:line="240" w:lineRule="auto"/>
        <w:jc w:val="both"/>
        <w:rPr>
          <w:rFonts w:ascii="Arial" w:hAnsi="Arial" w:cs="Arial"/>
          <w:sz w:val="24"/>
          <w:szCs w:val="24"/>
        </w:rPr>
      </w:pPr>
    </w:p>
    <w:p w:rsidR="007C4319" w:rsidRPr="006C6485" w:rsidRDefault="007C4319" w:rsidP="007C4319">
      <w:pPr>
        <w:tabs>
          <w:tab w:val="left" w:pos="1200"/>
        </w:tabs>
        <w:spacing w:after="0" w:line="240" w:lineRule="auto"/>
        <w:jc w:val="both"/>
        <w:rPr>
          <w:rFonts w:ascii="Arial" w:hAnsi="Arial" w:cs="Arial"/>
          <w:b/>
          <w:i/>
          <w:sz w:val="24"/>
          <w:szCs w:val="24"/>
        </w:rPr>
      </w:pPr>
      <w:r>
        <w:rPr>
          <w:rFonts w:ascii="Arial" w:hAnsi="Arial" w:cs="Arial"/>
          <w:b/>
          <w:i/>
          <w:sz w:val="24"/>
          <w:szCs w:val="24"/>
        </w:rPr>
        <w:t>Gateway of Tally &gt; Inventory Info &gt; Stock Categories &gt; Create.</w:t>
      </w:r>
    </w:p>
    <w:p w:rsidR="007C4319" w:rsidRDefault="007C4319" w:rsidP="007C4319">
      <w:pPr>
        <w:tabs>
          <w:tab w:val="left" w:pos="1200"/>
        </w:tabs>
        <w:spacing w:after="0" w:line="240" w:lineRule="auto"/>
        <w:jc w:val="both"/>
        <w:rPr>
          <w:rFonts w:ascii="Arial" w:hAnsi="Arial" w:cs="Arial"/>
          <w:sz w:val="24"/>
          <w:szCs w:val="24"/>
        </w:rPr>
      </w:pPr>
    </w:p>
    <w:p w:rsidR="007C4319" w:rsidRPr="00680BB3" w:rsidRDefault="007C4319" w:rsidP="007C4319">
      <w:pPr>
        <w:tabs>
          <w:tab w:val="left" w:pos="1200"/>
        </w:tabs>
        <w:spacing w:after="0" w:line="240" w:lineRule="auto"/>
        <w:jc w:val="both"/>
        <w:rPr>
          <w:rFonts w:ascii="Arial" w:hAnsi="Arial" w:cs="Arial"/>
          <w:sz w:val="24"/>
          <w:szCs w:val="24"/>
        </w:rPr>
      </w:pPr>
      <w:r w:rsidRPr="006C6485">
        <w:rPr>
          <w:rFonts w:ascii="Arial" w:hAnsi="Arial" w:cs="Arial"/>
          <w:b/>
          <w:sz w:val="24"/>
          <w:szCs w:val="24"/>
        </w:rPr>
        <w:t>Name:</w:t>
      </w:r>
      <w:r>
        <w:rPr>
          <w:rFonts w:ascii="Arial" w:hAnsi="Arial" w:cs="Arial"/>
          <w:sz w:val="24"/>
          <w:szCs w:val="24"/>
        </w:rPr>
        <w:t xml:space="preserve"> </w:t>
      </w:r>
      <w:r w:rsidRPr="00680BB3">
        <w:rPr>
          <w:rFonts w:ascii="Arial" w:hAnsi="Arial" w:cs="Arial"/>
          <w:sz w:val="24"/>
          <w:szCs w:val="24"/>
        </w:rPr>
        <w:t>Give the name of the stock category. Hare we wish to create a category LG, Samsung, Philips etc.</w:t>
      </w: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r w:rsidRPr="006C6485">
        <w:rPr>
          <w:rFonts w:ascii="Arial" w:hAnsi="Arial" w:cs="Arial"/>
          <w:b/>
          <w:sz w:val="24"/>
          <w:szCs w:val="24"/>
        </w:rPr>
        <w:t>Under:</w:t>
      </w:r>
      <w:r>
        <w:rPr>
          <w:rFonts w:ascii="Arial" w:hAnsi="Arial" w:cs="Arial"/>
          <w:sz w:val="24"/>
          <w:szCs w:val="24"/>
        </w:rPr>
        <w:t xml:space="preserve"> </w:t>
      </w:r>
      <w:r w:rsidRPr="00680BB3">
        <w:rPr>
          <w:rFonts w:ascii="Arial" w:hAnsi="Arial" w:cs="Arial"/>
          <w:sz w:val="24"/>
          <w:szCs w:val="24"/>
        </w:rPr>
        <w:t>Specify whether it is a primary category of a sub-category of another category.</w:t>
      </w:r>
    </w:p>
    <w:p w:rsidR="007C4319" w:rsidRDefault="007C4319" w:rsidP="007C4319">
      <w:pPr>
        <w:spacing w:after="0" w:line="240" w:lineRule="auto"/>
        <w:jc w:val="both"/>
        <w:rPr>
          <w:rFonts w:ascii="Arial" w:hAnsi="Arial" w:cs="Arial"/>
          <w:b/>
          <w:sz w:val="24"/>
          <w:szCs w:val="24"/>
        </w:rPr>
      </w:pPr>
    </w:p>
    <w:p w:rsidR="007C4319" w:rsidRPr="00BE13C2" w:rsidRDefault="007C4319" w:rsidP="007C4319">
      <w:pPr>
        <w:spacing w:after="0" w:line="240" w:lineRule="auto"/>
        <w:jc w:val="both"/>
        <w:rPr>
          <w:rFonts w:ascii="Arial" w:hAnsi="Arial" w:cs="Arial"/>
          <w:sz w:val="24"/>
          <w:szCs w:val="24"/>
        </w:rPr>
      </w:pPr>
      <w:r w:rsidRPr="00BE13C2">
        <w:rPr>
          <w:rFonts w:ascii="Arial" w:hAnsi="Arial" w:cs="Arial"/>
          <w:b/>
          <w:sz w:val="24"/>
          <w:szCs w:val="24"/>
        </w:rPr>
        <w:t>Batch Details</w:t>
      </w:r>
      <w:r>
        <w:rPr>
          <w:rFonts w:ascii="Arial" w:hAnsi="Arial" w:cs="Arial"/>
          <w:b/>
          <w:sz w:val="24"/>
          <w:szCs w:val="24"/>
        </w:rPr>
        <w:t xml:space="preserve">: </w:t>
      </w:r>
      <w:r w:rsidRPr="00BE13C2">
        <w:rPr>
          <w:rFonts w:ascii="Arial" w:hAnsi="Arial" w:cs="Arial"/>
          <w:sz w:val="24"/>
          <w:szCs w:val="24"/>
        </w:rPr>
        <w:t>While Stock Item gives you the details of transactions and Stock of an Item, Batch Number maintains next level details of an Item. It is normally used for perishable / service warranty items (using Mfg &amp; Exp Dates). Batch numbers are also used of other attributes of Item like Mode Color, Size etc</w:t>
      </w:r>
    </w:p>
    <w:p w:rsidR="007C4319" w:rsidRPr="00BE13C2" w:rsidRDefault="007C4319" w:rsidP="007C4319">
      <w:pPr>
        <w:spacing w:after="0" w:line="240" w:lineRule="auto"/>
        <w:jc w:val="both"/>
        <w:rPr>
          <w:rFonts w:ascii="Arial" w:hAnsi="Arial" w:cs="Arial"/>
          <w:sz w:val="24"/>
          <w:szCs w:val="24"/>
        </w:rPr>
      </w:pPr>
    </w:p>
    <w:p w:rsidR="007C4319" w:rsidRPr="00BE13C2" w:rsidRDefault="007C4319" w:rsidP="007C4319">
      <w:pPr>
        <w:spacing w:after="0" w:line="240" w:lineRule="auto"/>
        <w:jc w:val="both"/>
        <w:rPr>
          <w:rFonts w:ascii="Arial" w:hAnsi="Arial" w:cs="Arial"/>
          <w:b/>
          <w:sz w:val="24"/>
          <w:szCs w:val="24"/>
        </w:rPr>
      </w:pPr>
      <w:r w:rsidRPr="00BE13C2">
        <w:rPr>
          <w:rFonts w:ascii="Arial" w:hAnsi="Arial" w:cs="Arial"/>
          <w:b/>
          <w:sz w:val="24"/>
          <w:szCs w:val="24"/>
        </w:rPr>
        <w:t>Batch Manufacturing &amp; Expiry Date option set up</w:t>
      </w:r>
      <w:r>
        <w:rPr>
          <w:rFonts w:ascii="Arial" w:hAnsi="Arial" w:cs="Arial"/>
          <w:b/>
          <w:sz w:val="24"/>
          <w:szCs w:val="24"/>
        </w:rPr>
        <w:t>:</w:t>
      </w:r>
    </w:p>
    <w:p w:rsidR="007C4319" w:rsidRPr="00BE13C2" w:rsidRDefault="007C4319" w:rsidP="007C4319">
      <w:pPr>
        <w:spacing w:after="0" w:line="240" w:lineRule="auto"/>
        <w:jc w:val="both"/>
        <w:rPr>
          <w:rFonts w:ascii="Arial" w:hAnsi="Arial" w:cs="Arial"/>
          <w:sz w:val="24"/>
          <w:szCs w:val="24"/>
        </w:rPr>
      </w:pPr>
      <w:r w:rsidRPr="00BE13C2">
        <w:rPr>
          <w:rFonts w:ascii="Arial" w:hAnsi="Arial" w:cs="Arial"/>
          <w:b/>
          <w:sz w:val="24"/>
          <w:szCs w:val="24"/>
        </w:rPr>
        <w:lastRenderedPageBreak/>
        <w:t>Company Operations set up for Batch Expiry Date:</w:t>
      </w:r>
      <w:r w:rsidRPr="00BE13C2">
        <w:rPr>
          <w:rFonts w:ascii="Arial" w:hAnsi="Arial" w:cs="Arial"/>
          <w:sz w:val="24"/>
          <w:szCs w:val="24"/>
        </w:rPr>
        <w:t xml:space="preserve"> Having set the Batch Option at Company features also set Yes at Set Expiry Dates for Batches to activate Expiry Date Option in Batches to activate Expiry Date option in Batches</w:t>
      </w:r>
    </w:p>
    <w:p w:rsidR="007C4319" w:rsidRPr="00BE13C2" w:rsidRDefault="007C4319" w:rsidP="007C4319">
      <w:pPr>
        <w:spacing w:after="0" w:line="240" w:lineRule="auto"/>
        <w:jc w:val="both"/>
        <w:rPr>
          <w:rFonts w:ascii="Arial" w:hAnsi="Arial" w:cs="Arial"/>
          <w:sz w:val="24"/>
          <w:szCs w:val="24"/>
        </w:rPr>
      </w:pPr>
    </w:p>
    <w:p w:rsidR="007C4319" w:rsidRPr="00BE13C2" w:rsidRDefault="007C4319" w:rsidP="007C4319">
      <w:pPr>
        <w:spacing w:after="0" w:line="240" w:lineRule="auto"/>
        <w:jc w:val="both"/>
        <w:rPr>
          <w:rFonts w:ascii="Arial" w:hAnsi="Arial" w:cs="Arial"/>
          <w:sz w:val="24"/>
          <w:szCs w:val="24"/>
        </w:rPr>
      </w:pPr>
      <w:r w:rsidRPr="00BE13C2">
        <w:rPr>
          <w:rFonts w:ascii="Arial" w:hAnsi="Arial" w:cs="Arial"/>
          <w:b/>
          <w:sz w:val="24"/>
          <w:szCs w:val="24"/>
        </w:rPr>
        <w:t>Batch Mfg / Expiry Date option set up in Stock Item</w:t>
      </w:r>
      <w:r>
        <w:rPr>
          <w:rFonts w:ascii="Arial" w:hAnsi="Arial" w:cs="Arial"/>
          <w:b/>
          <w:sz w:val="24"/>
          <w:szCs w:val="24"/>
        </w:rPr>
        <w:t xml:space="preserve">: </w:t>
      </w:r>
      <w:r w:rsidRPr="00BE13C2">
        <w:rPr>
          <w:rFonts w:ascii="Arial" w:hAnsi="Arial" w:cs="Arial"/>
          <w:sz w:val="24"/>
          <w:szCs w:val="24"/>
        </w:rPr>
        <w:t>Having set Expiry Date option at Configuration option now set up the Batch option in the respective stock Items at Stock Item creation / alteration screen</w:t>
      </w:r>
    </w:p>
    <w:p w:rsidR="007C4319" w:rsidRPr="00BE13C2" w:rsidRDefault="007C4319" w:rsidP="007C4319">
      <w:pPr>
        <w:spacing w:after="0" w:line="240" w:lineRule="auto"/>
        <w:jc w:val="both"/>
        <w:rPr>
          <w:rFonts w:ascii="Arial" w:hAnsi="Arial" w:cs="Arial"/>
          <w:sz w:val="24"/>
          <w:szCs w:val="24"/>
        </w:rPr>
      </w:pPr>
    </w:p>
    <w:p w:rsidR="007C4319" w:rsidRPr="00BE13C2" w:rsidRDefault="007C4319" w:rsidP="008A3B17">
      <w:pPr>
        <w:numPr>
          <w:ilvl w:val="0"/>
          <w:numId w:val="23"/>
        </w:numPr>
        <w:spacing w:after="0" w:line="240" w:lineRule="auto"/>
        <w:jc w:val="both"/>
        <w:rPr>
          <w:rFonts w:ascii="Arial" w:hAnsi="Arial" w:cs="Arial"/>
          <w:sz w:val="24"/>
          <w:szCs w:val="24"/>
        </w:rPr>
      </w:pPr>
      <w:r w:rsidRPr="00BE13C2">
        <w:rPr>
          <w:rFonts w:ascii="Arial" w:hAnsi="Arial" w:cs="Arial"/>
          <w:b/>
          <w:sz w:val="24"/>
          <w:szCs w:val="24"/>
        </w:rPr>
        <w:t xml:space="preserve">Batch Manufacturing Date option set up in Stock Item: </w:t>
      </w:r>
      <w:r w:rsidRPr="00BE13C2">
        <w:rPr>
          <w:rFonts w:ascii="Arial" w:hAnsi="Arial" w:cs="Arial"/>
          <w:sz w:val="24"/>
          <w:szCs w:val="24"/>
        </w:rPr>
        <w:t>At Track Date of Mfg , set Yes to maintain Date of Manufacturing in the inventory vouchers for the Item, else set No.</w:t>
      </w:r>
    </w:p>
    <w:p w:rsidR="007C4319" w:rsidRPr="00BE13C2" w:rsidRDefault="007C4319" w:rsidP="007C4319">
      <w:pPr>
        <w:spacing w:after="0" w:line="240" w:lineRule="auto"/>
        <w:jc w:val="both"/>
        <w:rPr>
          <w:rFonts w:ascii="Arial" w:hAnsi="Arial" w:cs="Arial"/>
          <w:sz w:val="24"/>
          <w:szCs w:val="24"/>
        </w:rPr>
      </w:pPr>
    </w:p>
    <w:p w:rsidR="007C4319" w:rsidRPr="00BE13C2" w:rsidRDefault="007C4319" w:rsidP="008A3B17">
      <w:pPr>
        <w:numPr>
          <w:ilvl w:val="0"/>
          <w:numId w:val="23"/>
        </w:numPr>
        <w:spacing w:after="0" w:line="240" w:lineRule="auto"/>
        <w:jc w:val="both"/>
        <w:rPr>
          <w:rFonts w:ascii="Arial" w:hAnsi="Arial" w:cs="Arial"/>
          <w:sz w:val="24"/>
          <w:szCs w:val="24"/>
        </w:rPr>
      </w:pPr>
      <w:r w:rsidRPr="00BE13C2">
        <w:rPr>
          <w:rFonts w:ascii="Arial" w:hAnsi="Arial" w:cs="Arial"/>
          <w:b/>
          <w:sz w:val="24"/>
          <w:szCs w:val="24"/>
        </w:rPr>
        <w:t>Batch Expiry Date option set up in Stock Item:</w:t>
      </w:r>
      <w:r w:rsidRPr="00BE13C2">
        <w:rPr>
          <w:rFonts w:ascii="Arial" w:hAnsi="Arial" w:cs="Arial"/>
          <w:sz w:val="24"/>
          <w:szCs w:val="24"/>
        </w:rPr>
        <w:t xml:space="preserve"> At Use Expiry Date, set Yes to maintain date of Manufacturing in the inventory vouchers for the Item, else set No.</w:t>
      </w:r>
    </w:p>
    <w:p w:rsidR="007C4319" w:rsidRPr="00BE13C2" w:rsidRDefault="007C4319" w:rsidP="007C4319">
      <w:pPr>
        <w:spacing w:after="0" w:line="240" w:lineRule="auto"/>
        <w:jc w:val="both"/>
        <w:rPr>
          <w:rFonts w:ascii="Arial" w:hAnsi="Arial" w:cs="Arial"/>
          <w:b/>
          <w:sz w:val="24"/>
          <w:szCs w:val="24"/>
        </w:rPr>
      </w:pPr>
    </w:p>
    <w:p w:rsidR="007C4319" w:rsidRPr="00BE13C2" w:rsidRDefault="007C4319" w:rsidP="008A3B17">
      <w:pPr>
        <w:numPr>
          <w:ilvl w:val="0"/>
          <w:numId w:val="24"/>
        </w:numPr>
        <w:spacing w:after="0" w:line="240" w:lineRule="auto"/>
        <w:jc w:val="both"/>
        <w:rPr>
          <w:rFonts w:ascii="Arial" w:hAnsi="Arial" w:cs="Arial"/>
          <w:sz w:val="24"/>
          <w:szCs w:val="24"/>
        </w:rPr>
      </w:pPr>
      <w:r w:rsidRPr="00BE13C2">
        <w:rPr>
          <w:rFonts w:ascii="Arial" w:hAnsi="Arial" w:cs="Arial"/>
          <w:b/>
          <w:sz w:val="24"/>
          <w:szCs w:val="24"/>
        </w:rPr>
        <w:t>Batch Number:</w:t>
      </w:r>
      <w:r w:rsidRPr="00BE13C2">
        <w:rPr>
          <w:rFonts w:ascii="Arial" w:hAnsi="Arial" w:cs="Arial"/>
          <w:sz w:val="24"/>
          <w:szCs w:val="24"/>
        </w:rPr>
        <w:t xml:space="preserve"> Select New Batch and enter the Batch Number.</w:t>
      </w: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4219575" cy="25527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4219575" cy="2552700"/>
                    </a:xfrm>
                    <a:prstGeom prst="rect">
                      <a:avLst/>
                    </a:prstGeom>
                    <a:noFill/>
                    <a:ln w="9525">
                      <a:noFill/>
                      <a:miter lim="800000"/>
                      <a:headEnd/>
                      <a:tailEnd/>
                    </a:ln>
                  </pic:spPr>
                </pic:pic>
              </a:graphicData>
            </a:graphic>
          </wp:inline>
        </w:drawing>
      </w:r>
    </w:p>
    <w:p w:rsidR="007C4319" w:rsidRPr="00BE13C2" w:rsidRDefault="007C4319" w:rsidP="007C4319">
      <w:pPr>
        <w:spacing w:after="0" w:line="240" w:lineRule="auto"/>
        <w:jc w:val="center"/>
        <w:rPr>
          <w:rFonts w:ascii="Arial" w:hAnsi="Arial" w:cs="Arial"/>
          <w:sz w:val="24"/>
          <w:szCs w:val="24"/>
        </w:rPr>
      </w:pPr>
    </w:p>
    <w:p w:rsidR="007C4319" w:rsidRPr="00BE13C2" w:rsidRDefault="007C4319" w:rsidP="008A3B17">
      <w:pPr>
        <w:numPr>
          <w:ilvl w:val="0"/>
          <w:numId w:val="24"/>
        </w:numPr>
        <w:spacing w:after="0" w:line="240" w:lineRule="auto"/>
        <w:jc w:val="both"/>
        <w:rPr>
          <w:rFonts w:ascii="Arial" w:hAnsi="Arial" w:cs="Arial"/>
          <w:sz w:val="24"/>
          <w:szCs w:val="24"/>
        </w:rPr>
      </w:pPr>
      <w:r w:rsidRPr="00BE13C2">
        <w:rPr>
          <w:rFonts w:ascii="Arial" w:hAnsi="Arial" w:cs="Arial"/>
          <w:b/>
          <w:sz w:val="24"/>
          <w:szCs w:val="24"/>
        </w:rPr>
        <w:t>Batch Manufacturing Date:</w:t>
      </w:r>
      <w:r w:rsidRPr="00BE13C2">
        <w:rPr>
          <w:rFonts w:ascii="Arial" w:hAnsi="Arial" w:cs="Arial"/>
          <w:sz w:val="24"/>
          <w:szCs w:val="24"/>
        </w:rPr>
        <w:t xml:space="preserve"> At Mfg Date (this prompt appears If you have set Yes to Track Date of Mfg for the Item at Item Master) enter the Batch Manufacturing Date.</w:t>
      </w:r>
    </w:p>
    <w:p w:rsidR="007C4319" w:rsidRPr="00BE13C2" w:rsidRDefault="007C4319" w:rsidP="007C4319">
      <w:pPr>
        <w:spacing w:after="0" w:line="240" w:lineRule="auto"/>
        <w:jc w:val="both"/>
        <w:rPr>
          <w:rFonts w:ascii="Arial" w:hAnsi="Arial" w:cs="Arial"/>
          <w:sz w:val="24"/>
          <w:szCs w:val="24"/>
        </w:rPr>
      </w:pPr>
    </w:p>
    <w:p w:rsidR="007C4319" w:rsidRPr="00BE13C2" w:rsidRDefault="007C4319" w:rsidP="008A3B17">
      <w:pPr>
        <w:numPr>
          <w:ilvl w:val="0"/>
          <w:numId w:val="24"/>
        </w:numPr>
        <w:spacing w:after="0" w:line="240" w:lineRule="auto"/>
        <w:jc w:val="both"/>
        <w:rPr>
          <w:rFonts w:ascii="Arial" w:hAnsi="Arial" w:cs="Arial"/>
          <w:sz w:val="24"/>
          <w:szCs w:val="24"/>
        </w:rPr>
      </w:pPr>
      <w:r w:rsidRPr="00BE13C2">
        <w:rPr>
          <w:rFonts w:ascii="Arial" w:hAnsi="Arial" w:cs="Arial"/>
          <w:b/>
          <w:sz w:val="24"/>
          <w:szCs w:val="24"/>
        </w:rPr>
        <w:t>Batch Expiry Date:</w:t>
      </w:r>
      <w:r w:rsidRPr="00BE13C2">
        <w:rPr>
          <w:rFonts w:ascii="Arial" w:hAnsi="Arial" w:cs="Arial"/>
          <w:sz w:val="24"/>
          <w:szCs w:val="24"/>
        </w:rPr>
        <w:t xml:space="preserve"> At Exp Date (this prompt appears If you have set Yes at Use Exp Date for the Item at Item Master) enter the Batch Expiry Date.</w:t>
      </w:r>
    </w:p>
    <w:p w:rsidR="007C4319" w:rsidRPr="00BE13C2" w:rsidRDefault="007C4319" w:rsidP="007C4319">
      <w:pPr>
        <w:spacing w:after="0" w:line="240" w:lineRule="auto"/>
        <w:jc w:val="both"/>
        <w:rPr>
          <w:rFonts w:ascii="Arial" w:hAnsi="Arial" w:cs="Arial"/>
          <w:sz w:val="24"/>
          <w:szCs w:val="24"/>
        </w:rPr>
      </w:pPr>
    </w:p>
    <w:p w:rsidR="007C4319" w:rsidRPr="00BE13C2" w:rsidRDefault="007C4319" w:rsidP="008A3B17">
      <w:pPr>
        <w:numPr>
          <w:ilvl w:val="0"/>
          <w:numId w:val="24"/>
        </w:numPr>
        <w:spacing w:after="0" w:line="240" w:lineRule="auto"/>
        <w:jc w:val="both"/>
        <w:rPr>
          <w:rFonts w:ascii="Arial" w:hAnsi="Arial" w:cs="Arial"/>
          <w:sz w:val="24"/>
          <w:szCs w:val="24"/>
        </w:rPr>
      </w:pPr>
      <w:r w:rsidRPr="00BE13C2">
        <w:rPr>
          <w:rFonts w:ascii="Arial" w:hAnsi="Arial" w:cs="Arial"/>
          <w:b/>
          <w:sz w:val="24"/>
          <w:szCs w:val="24"/>
        </w:rPr>
        <w:t xml:space="preserve">Batch Quantity: </w:t>
      </w:r>
      <w:r w:rsidRPr="00BE13C2">
        <w:rPr>
          <w:rFonts w:ascii="Arial" w:hAnsi="Arial" w:cs="Arial"/>
          <w:sz w:val="24"/>
          <w:szCs w:val="24"/>
        </w:rPr>
        <w:t>At Quantity field, enter the Batch Quantity (and U</w:t>
      </w:r>
      <w:r>
        <w:rPr>
          <w:rFonts w:ascii="Arial" w:hAnsi="Arial" w:cs="Arial"/>
          <w:sz w:val="24"/>
          <w:szCs w:val="24"/>
        </w:rPr>
        <w:t>O</w:t>
      </w:r>
      <w:r w:rsidRPr="00BE13C2">
        <w:rPr>
          <w:rFonts w:ascii="Arial" w:hAnsi="Arial" w:cs="Arial"/>
          <w:sz w:val="24"/>
          <w:szCs w:val="24"/>
        </w:rPr>
        <w:t>M) in the Opening Stock.</w:t>
      </w:r>
    </w:p>
    <w:p w:rsidR="007C4319" w:rsidRPr="00BE13C2" w:rsidRDefault="007C4319" w:rsidP="007C4319">
      <w:pPr>
        <w:spacing w:after="0" w:line="240" w:lineRule="auto"/>
        <w:jc w:val="both"/>
        <w:rPr>
          <w:rFonts w:ascii="Arial" w:hAnsi="Arial" w:cs="Arial"/>
          <w:sz w:val="24"/>
          <w:szCs w:val="24"/>
        </w:rPr>
      </w:pPr>
    </w:p>
    <w:p w:rsidR="007C4319" w:rsidRPr="00BE13C2" w:rsidRDefault="007C4319" w:rsidP="008A3B17">
      <w:pPr>
        <w:numPr>
          <w:ilvl w:val="0"/>
          <w:numId w:val="24"/>
        </w:numPr>
        <w:spacing w:after="0" w:line="240" w:lineRule="auto"/>
        <w:jc w:val="both"/>
        <w:rPr>
          <w:rFonts w:ascii="Arial" w:hAnsi="Arial" w:cs="Arial"/>
          <w:sz w:val="24"/>
          <w:szCs w:val="24"/>
        </w:rPr>
      </w:pPr>
      <w:r w:rsidRPr="00BE13C2">
        <w:rPr>
          <w:rFonts w:ascii="Arial" w:hAnsi="Arial" w:cs="Arial"/>
          <w:b/>
          <w:sz w:val="24"/>
          <w:szCs w:val="24"/>
        </w:rPr>
        <w:t>Batch Rate:</w:t>
      </w:r>
      <w:r w:rsidRPr="00BE13C2">
        <w:rPr>
          <w:rFonts w:ascii="Arial" w:hAnsi="Arial" w:cs="Arial"/>
          <w:sz w:val="24"/>
          <w:szCs w:val="24"/>
        </w:rPr>
        <w:t xml:space="preserve"> At Rate field, enter the Rate (and Rate U</w:t>
      </w:r>
      <w:r>
        <w:rPr>
          <w:rFonts w:ascii="Arial" w:hAnsi="Arial" w:cs="Arial"/>
          <w:sz w:val="24"/>
          <w:szCs w:val="24"/>
        </w:rPr>
        <w:t>O</w:t>
      </w:r>
      <w:r w:rsidRPr="00BE13C2">
        <w:rPr>
          <w:rFonts w:ascii="Arial" w:hAnsi="Arial" w:cs="Arial"/>
          <w:sz w:val="24"/>
          <w:szCs w:val="24"/>
        </w:rPr>
        <w:t>M).</w:t>
      </w:r>
    </w:p>
    <w:p w:rsidR="007C4319" w:rsidRPr="00BE13C2" w:rsidRDefault="007C4319" w:rsidP="007C4319">
      <w:pPr>
        <w:spacing w:after="0" w:line="240" w:lineRule="auto"/>
        <w:jc w:val="both"/>
        <w:rPr>
          <w:rFonts w:ascii="Arial" w:hAnsi="Arial" w:cs="Arial"/>
          <w:sz w:val="24"/>
          <w:szCs w:val="24"/>
        </w:rPr>
      </w:pPr>
    </w:p>
    <w:p w:rsidR="007C4319" w:rsidRPr="00BE13C2" w:rsidRDefault="007C4319" w:rsidP="008A3B17">
      <w:pPr>
        <w:numPr>
          <w:ilvl w:val="0"/>
          <w:numId w:val="24"/>
        </w:numPr>
        <w:spacing w:after="0" w:line="240" w:lineRule="auto"/>
        <w:jc w:val="both"/>
        <w:rPr>
          <w:rFonts w:ascii="Arial" w:hAnsi="Arial" w:cs="Arial"/>
          <w:sz w:val="24"/>
          <w:szCs w:val="24"/>
        </w:rPr>
      </w:pPr>
      <w:r w:rsidRPr="00BE13C2">
        <w:rPr>
          <w:rFonts w:ascii="Arial" w:hAnsi="Arial" w:cs="Arial"/>
          <w:b/>
          <w:sz w:val="24"/>
          <w:szCs w:val="24"/>
        </w:rPr>
        <w:t>Batch Value:</w:t>
      </w:r>
      <w:r w:rsidRPr="00BE13C2">
        <w:rPr>
          <w:rFonts w:ascii="Arial" w:hAnsi="Arial" w:cs="Arial"/>
          <w:sz w:val="24"/>
          <w:szCs w:val="24"/>
        </w:rPr>
        <w:t xml:space="preserve"> At Amount field, the computed Batch Value is displayed (If Rate is entered), which you may change, else enter the Batch Value.</w:t>
      </w:r>
    </w:p>
    <w:p w:rsidR="007C4319" w:rsidRPr="00BE13C2"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4562475" cy="15049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4562475" cy="1504950"/>
                    </a:xfrm>
                    <a:prstGeom prst="rect">
                      <a:avLst/>
                    </a:prstGeom>
                    <a:noFill/>
                    <a:ln w="9525">
                      <a:noFill/>
                      <a:miter lim="800000"/>
                      <a:headEnd/>
                      <a:tailEnd/>
                    </a:ln>
                  </pic:spPr>
                </pic:pic>
              </a:graphicData>
            </a:graphic>
          </wp:inline>
        </w:drawing>
      </w:r>
    </w:p>
    <w:p w:rsidR="007C4319" w:rsidRDefault="007C4319" w:rsidP="007C4319">
      <w:pPr>
        <w:spacing w:after="0" w:line="240" w:lineRule="auto"/>
        <w:jc w:val="center"/>
        <w:rPr>
          <w:rFonts w:ascii="Arial" w:hAnsi="Arial" w:cs="Arial"/>
          <w:sz w:val="24"/>
          <w:szCs w:val="24"/>
        </w:rPr>
      </w:pPr>
    </w:p>
    <w:p w:rsidR="007C4319" w:rsidRDefault="007C4319" w:rsidP="007C4319">
      <w:pPr>
        <w:spacing w:after="0" w:line="240" w:lineRule="auto"/>
        <w:jc w:val="center"/>
        <w:rPr>
          <w:rFonts w:ascii="Arial" w:hAnsi="Arial" w:cs="Arial"/>
          <w:sz w:val="24"/>
          <w:szCs w:val="24"/>
        </w:rPr>
      </w:pPr>
      <w:r w:rsidRPr="00BE13C2">
        <w:rPr>
          <w:rFonts w:ascii="Arial" w:hAnsi="Arial" w:cs="Arial"/>
          <w:sz w:val="24"/>
          <w:szCs w:val="24"/>
        </w:rPr>
        <w:t>Opening stock Batch details Entry</w:t>
      </w:r>
    </w:p>
    <w:p w:rsidR="007C4319" w:rsidRDefault="007C4319" w:rsidP="007C4319">
      <w:pPr>
        <w:spacing w:after="0" w:line="240" w:lineRule="auto"/>
        <w:jc w:val="center"/>
        <w:rPr>
          <w:rFonts w:ascii="Arial" w:hAnsi="Arial" w:cs="Arial"/>
          <w:sz w:val="24"/>
          <w:szCs w:val="24"/>
        </w:rPr>
      </w:pPr>
    </w:p>
    <w:p w:rsidR="007C4319" w:rsidRDefault="007C4319" w:rsidP="007C4319">
      <w:pPr>
        <w:spacing w:after="0" w:line="240" w:lineRule="auto"/>
        <w:jc w:val="center"/>
        <w:rPr>
          <w:rFonts w:ascii="Arial" w:hAnsi="Arial" w:cs="Arial"/>
          <w:sz w:val="24"/>
          <w:szCs w:val="24"/>
        </w:rPr>
      </w:pPr>
    </w:p>
    <w:p w:rsidR="007C4319" w:rsidRDefault="007C4319" w:rsidP="007C4319">
      <w:pPr>
        <w:spacing w:after="0" w:line="240" w:lineRule="auto"/>
        <w:jc w:val="center"/>
        <w:rPr>
          <w:rFonts w:ascii="Arial" w:hAnsi="Arial" w:cs="Arial"/>
          <w:sz w:val="24"/>
          <w:szCs w:val="24"/>
        </w:rPr>
      </w:pPr>
    </w:p>
    <w:p w:rsidR="007C4319" w:rsidRDefault="007C4319" w:rsidP="007C4319">
      <w:pPr>
        <w:spacing w:after="0" w:line="240" w:lineRule="auto"/>
        <w:jc w:val="center"/>
        <w:rPr>
          <w:rFonts w:ascii="Arial" w:hAnsi="Arial" w:cs="Arial"/>
          <w:sz w:val="24"/>
          <w:szCs w:val="24"/>
        </w:rPr>
      </w:pPr>
    </w:p>
    <w:p w:rsidR="007C4319" w:rsidRDefault="007C4319" w:rsidP="007C4319">
      <w:pPr>
        <w:spacing w:after="0" w:line="240" w:lineRule="auto"/>
        <w:jc w:val="center"/>
        <w:rPr>
          <w:rFonts w:ascii="Arial" w:hAnsi="Arial" w:cs="Arial"/>
          <w:sz w:val="24"/>
          <w:szCs w:val="24"/>
        </w:rPr>
      </w:pPr>
    </w:p>
    <w:p w:rsidR="007C4319" w:rsidRDefault="007C4319" w:rsidP="007C4319">
      <w:pPr>
        <w:spacing w:after="0" w:line="240" w:lineRule="auto"/>
        <w:jc w:val="center"/>
        <w:rPr>
          <w:rFonts w:ascii="Arial" w:hAnsi="Arial" w:cs="Arial"/>
          <w:sz w:val="24"/>
          <w:szCs w:val="24"/>
        </w:rPr>
      </w:pPr>
    </w:p>
    <w:p w:rsidR="007C4319" w:rsidRPr="00BE13C2" w:rsidRDefault="007C4319" w:rsidP="007C4319">
      <w:pPr>
        <w:spacing w:after="0" w:line="240" w:lineRule="auto"/>
        <w:jc w:val="center"/>
        <w:rPr>
          <w:rFonts w:ascii="Arial" w:hAnsi="Arial" w:cs="Arial"/>
          <w:b/>
          <w:sz w:val="24"/>
          <w:szCs w:val="24"/>
        </w:rPr>
      </w:pPr>
    </w:p>
    <w:p w:rsidR="007C4319" w:rsidRPr="004E76DB" w:rsidRDefault="007C4319" w:rsidP="007C4319">
      <w:pPr>
        <w:spacing w:after="0" w:line="240" w:lineRule="auto"/>
        <w:jc w:val="both"/>
        <w:rPr>
          <w:rFonts w:ascii="Arial" w:hAnsi="Arial" w:cs="Arial"/>
          <w:b/>
          <w:i/>
          <w:sz w:val="40"/>
          <w:szCs w:val="40"/>
        </w:rPr>
      </w:pPr>
      <w:r>
        <w:rPr>
          <w:rFonts w:ascii="Arial" w:hAnsi="Arial" w:cs="Arial"/>
          <w:b/>
          <w:i/>
          <w:sz w:val="40"/>
          <w:szCs w:val="40"/>
        </w:rPr>
        <w:t xml:space="preserve">                 </w:t>
      </w:r>
      <w:r w:rsidRPr="004E76DB">
        <w:rPr>
          <w:rFonts w:ascii="Arial" w:hAnsi="Arial" w:cs="Arial"/>
          <w:b/>
          <w:i/>
          <w:sz w:val="40"/>
          <w:szCs w:val="40"/>
        </w:rPr>
        <w:t>TALLY VOUCHERS</w:t>
      </w:r>
    </w:p>
    <w:p w:rsidR="007C4319" w:rsidRDefault="007C4319" w:rsidP="007C4319">
      <w:pPr>
        <w:spacing w:after="0" w:line="240" w:lineRule="auto"/>
        <w:jc w:val="both"/>
        <w:rPr>
          <w:rFonts w:ascii="Arial" w:hAnsi="Arial" w:cs="Arial"/>
          <w:b/>
          <w:sz w:val="24"/>
          <w:szCs w:val="24"/>
        </w:rPr>
      </w:pPr>
    </w:p>
    <w:p w:rsidR="007C4319" w:rsidRPr="004E76DB" w:rsidRDefault="007C4319" w:rsidP="007C4319">
      <w:pPr>
        <w:spacing w:after="0" w:line="240" w:lineRule="auto"/>
        <w:jc w:val="both"/>
        <w:rPr>
          <w:rFonts w:ascii="Arial" w:hAnsi="Arial" w:cs="Arial"/>
          <w:b/>
          <w:sz w:val="36"/>
          <w:szCs w:val="24"/>
          <w:u w:val="single"/>
        </w:rPr>
      </w:pPr>
      <w:r>
        <w:rPr>
          <w:rFonts w:ascii="Arial" w:hAnsi="Arial" w:cs="Arial"/>
          <w:b/>
          <w:sz w:val="36"/>
          <w:szCs w:val="24"/>
        </w:rPr>
        <w:tab/>
      </w:r>
      <w:r>
        <w:rPr>
          <w:rFonts w:ascii="Arial" w:hAnsi="Arial" w:cs="Arial"/>
          <w:b/>
          <w:sz w:val="36"/>
          <w:szCs w:val="24"/>
        </w:rPr>
        <w:tab/>
      </w:r>
      <w:r>
        <w:rPr>
          <w:rFonts w:ascii="Arial" w:hAnsi="Arial" w:cs="Arial"/>
          <w:b/>
          <w:sz w:val="36"/>
          <w:szCs w:val="24"/>
        </w:rPr>
        <w:tab/>
      </w:r>
      <w:r>
        <w:rPr>
          <w:rFonts w:ascii="Arial" w:hAnsi="Arial" w:cs="Arial"/>
          <w:b/>
          <w:sz w:val="36"/>
          <w:szCs w:val="24"/>
        </w:rPr>
        <w:tab/>
      </w:r>
      <w:r>
        <w:rPr>
          <w:rFonts w:ascii="Arial" w:hAnsi="Arial" w:cs="Arial"/>
          <w:b/>
          <w:sz w:val="36"/>
          <w:szCs w:val="24"/>
        </w:rPr>
        <w:tab/>
        <w:t xml:space="preserve">    </w:t>
      </w:r>
    </w:p>
    <w:p w:rsidR="007C4319" w:rsidRDefault="007C4319" w:rsidP="007C4319">
      <w:pPr>
        <w:spacing w:after="0" w:line="240" w:lineRule="auto"/>
        <w:jc w:val="both"/>
        <w:rPr>
          <w:rFonts w:ascii="Arial" w:hAnsi="Arial" w:cs="Arial"/>
          <w:b/>
          <w:sz w:val="24"/>
          <w:szCs w:val="24"/>
          <w:u w:val="single"/>
        </w:rPr>
      </w:pPr>
      <w:r>
        <w:rPr>
          <w:noProof/>
        </w:rPr>
        <w:drawing>
          <wp:anchor distT="0" distB="0" distL="114300" distR="114300" simplePos="0" relativeHeight="251685888" behindDoc="0" locked="0" layoutInCell="1" allowOverlap="1">
            <wp:simplePos x="0" y="0"/>
            <wp:positionH relativeFrom="column">
              <wp:posOffset>4043045</wp:posOffset>
            </wp:positionH>
            <wp:positionV relativeFrom="paragraph">
              <wp:posOffset>47625</wp:posOffset>
            </wp:positionV>
            <wp:extent cx="1609725" cy="2733675"/>
            <wp:effectExtent l="19050" t="0" r="9525" b="0"/>
            <wp:wrapSquare wrapText="bothSides"/>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1609725" cy="2733675"/>
                    </a:xfrm>
                    <a:prstGeom prst="rect">
                      <a:avLst/>
                    </a:prstGeom>
                    <a:noFill/>
                    <a:ln w="9525">
                      <a:noFill/>
                      <a:miter lim="800000"/>
                      <a:headEnd/>
                      <a:tailEnd/>
                    </a:ln>
                  </pic:spPr>
                </pic:pic>
              </a:graphicData>
            </a:graphic>
          </wp:anchor>
        </w:drawing>
      </w:r>
      <w:r w:rsidRPr="001240FE">
        <w:rPr>
          <w:rFonts w:ascii="Arial" w:hAnsi="Arial" w:cs="Arial"/>
          <w:b/>
          <w:sz w:val="24"/>
          <w:szCs w:val="24"/>
          <w:u w:val="single"/>
        </w:rPr>
        <w:t xml:space="preserve"> Voucher:</w:t>
      </w:r>
    </w:p>
    <w:p w:rsidR="007C4319" w:rsidRDefault="007C4319" w:rsidP="007C4319">
      <w:pPr>
        <w:spacing w:after="0" w:line="240" w:lineRule="auto"/>
        <w:jc w:val="both"/>
        <w:rPr>
          <w:rFonts w:ascii="Arial" w:hAnsi="Arial" w:cs="Arial"/>
          <w:b/>
          <w:sz w:val="24"/>
          <w:szCs w:val="24"/>
          <w:u w:val="single"/>
        </w:rPr>
      </w:pPr>
    </w:p>
    <w:p w:rsidR="007C4319" w:rsidRPr="00A015E1" w:rsidRDefault="007C4319" w:rsidP="007C4319">
      <w:pPr>
        <w:tabs>
          <w:tab w:val="left" w:pos="6900"/>
        </w:tabs>
        <w:spacing w:after="0" w:line="240" w:lineRule="auto"/>
        <w:jc w:val="both"/>
        <w:rPr>
          <w:rFonts w:ascii="Arial" w:hAnsi="Arial" w:cs="Arial"/>
          <w:sz w:val="24"/>
          <w:szCs w:val="24"/>
        </w:rPr>
      </w:pPr>
      <w:r w:rsidRPr="00A015E1">
        <w:rPr>
          <w:rFonts w:ascii="Arial" w:hAnsi="Arial" w:cs="Arial"/>
          <w:sz w:val="24"/>
          <w:szCs w:val="24"/>
        </w:rPr>
        <w:t xml:space="preserve">A Voucher is a document that contains details of a financial transaction. For every transaction, you can use appropriate Tally Voucher to enter the details into the ledgers and update the financial position of the company. Mainly there are two types of Voucher entry: </w:t>
      </w:r>
    </w:p>
    <w:p w:rsidR="007C4319" w:rsidRPr="00A015E1" w:rsidRDefault="007C4319" w:rsidP="007C4319">
      <w:pPr>
        <w:tabs>
          <w:tab w:val="left" w:pos="6900"/>
        </w:tabs>
        <w:spacing w:after="0" w:line="240" w:lineRule="auto"/>
        <w:jc w:val="both"/>
        <w:rPr>
          <w:rFonts w:ascii="Arial" w:hAnsi="Arial" w:cs="Arial"/>
          <w:sz w:val="24"/>
          <w:szCs w:val="24"/>
        </w:rPr>
      </w:pPr>
    </w:p>
    <w:p w:rsidR="007C4319" w:rsidRPr="00A015E1" w:rsidRDefault="007C4319" w:rsidP="008A3B17">
      <w:pPr>
        <w:numPr>
          <w:ilvl w:val="0"/>
          <w:numId w:val="20"/>
        </w:numPr>
        <w:tabs>
          <w:tab w:val="left" w:pos="6900"/>
        </w:tabs>
        <w:spacing w:after="0" w:line="240" w:lineRule="auto"/>
        <w:jc w:val="both"/>
        <w:rPr>
          <w:rFonts w:ascii="Arial" w:hAnsi="Arial" w:cs="Arial"/>
          <w:sz w:val="24"/>
          <w:szCs w:val="24"/>
        </w:rPr>
      </w:pPr>
      <w:r w:rsidRPr="00A015E1">
        <w:rPr>
          <w:rFonts w:ascii="Arial" w:hAnsi="Arial" w:cs="Arial"/>
          <w:sz w:val="24"/>
          <w:szCs w:val="24"/>
        </w:rPr>
        <w:t>Accounting Vouchers</w:t>
      </w:r>
    </w:p>
    <w:p w:rsidR="007C4319" w:rsidRPr="00A015E1" w:rsidRDefault="007C4319" w:rsidP="008A3B17">
      <w:pPr>
        <w:numPr>
          <w:ilvl w:val="0"/>
          <w:numId w:val="20"/>
        </w:numPr>
        <w:tabs>
          <w:tab w:val="left" w:pos="6900"/>
        </w:tabs>
        <w:spacing w:after="0" w:line="240" w:lineRule="auto"/>
        <w:jc w:val="both"/>
        <w:rPr>
          <w:rFonts w:ascii="Arial" w:hAnsi="Arial" w:cs="Arial"/>
          <w:b/>
          <w:sz w:val="24"/>
          <w:szCs w:val="24"/>
        </w:rPr>
      </w:pPr>
      <w:r w:rsidRPr="00A015E1">
        <w:rPr>
          <w:rFonts w:ascii="Arial" w:hAnsi="Arial" w:cs="Arial"/>
          <w:sz w:val="24"/>
          <w:szCs w:val="24"/>
        </w:rPr>
        <w:t>Inventory Vouchers</w:t>
      </w:r>
    </w:p>
    <w:p w:rsidR="007C4319" w:rsidRPr="00A015E1" w:rsidRDefault="007C4319" w:rsidP="007C4319">
      <w:pPr>
        <w:tabs>
          <w:tab w:val="left" w:pos="6900"/>
        </w:tabs>
        <w:spacing w:after="0" w:line="240" w:lineRule="auto"/>
        <w:jc w:val="both"/>
        <w:rPr>
          <w:rFonts w:ascii="Arial" w:hAnsi="Arial" w:cs="Arial"/>
          <w:sz w:val="24"/>
          <w:szCs w:val="24"/>
        </w:rPr>
      </w:pPr>
    </w:p>
    <w:p w:rsidR="007C4319" w:rsidRPr="00A015E1" w:rsidRDefault="007C4319" w:rsidP="007C4319">
      <w:pPr>
        <w:tabs>
          <w:tab w:val="left" w:pos="6900"/>
        </w:tabs>
        <w:spacing w:after="0" w:line="240" w:lineRule="auto"/>
        <w:jc w:val="center"/>
        <w:rPr>
          <w:rFonts w:ascii="Arial" w:hAnsi="Arial" w:cs="Arial"/>
          <w:b/>
          <w:sz w:val="24"/>
          <w:szCs w:val="24"/>
        </w:rPr>
      </w:pPr>
    </w:p>
    <w:p w:rsidR="007C4319" w:rsidRPr="00A015E1" w:rsidRDefault="007C4319" w:rsidP="007C4319">
      <w:pPr>
        <w:tabs>
          <w:tab w:val="left" w:pos="6900"/>
        </w:tabs>
        <w:spacing w:after="0" w:line="240" w:lineRule="auto"/>
        <w:jc w:val="both"/>
        <w:rPr>
          <w:rFonts w:ascii="Arial" w:hAnsi="Arial" w:cs="Arial"/>
          <w:b/>
          <w:sz w:val="24"/>
          <w:szCs w:val="24"/>
        </w:rPr>
      </w:pPr>
    </w:p>
    <w:p w:rsidR="007C4319" w:rsidRPr="00A015E1" w:rsidRDefault="007C4319" w:rsidP="007C4319">
      <w:pPr>
        <w:tabs>
          <w:tab w:val="left" w:pos="6900"/>
        </w:tabs>
        <w:spacing w:after="0" w:line="240" w:lineRule="auto"/>
        <w:jc w:val="both"/>
        <w:rPr>
          <w:rFonts w:ascii="Arial" w:hAnsi="Arial" w:cs="Arial"/>
          <w:b/>
          <w:sz w:val="24"/>
          <w:szCs w:val="24"/>
        </w:rPr>
      </w:pPr>
    </w:p>
    <w:p w:rsidR="007C4319" w:rsidRDefault="007C4319" w:rsidP="007C4319">
      <w:pPr>
        <w:tabs>
          <w:tab w:val="left" w:pos="6900"/>
        </w:tabs>
        <w:spacing w:after="0" w:line="240" w:lineRule="auto"/>
        <w:jc w:val="center"/>
        <w:rPr>
          <w:rFonts w:ascii="Arial" w:hAnsi="Arial" w:cs="Arial"/>
          <w:b/>
          <w:sz w:val="24"/>
          <w:szCs w:val="24"/>
        </w:rPr>
      </w:pPr>
    </w:p>
    <w:p w:rsidR="007C4319" w:rsidRDefault="007C4319" w:rsidP="007C4319">
      <w:pPr>
        <w:tabs>
          <w:tab w:val="left" w:pos="6900"/>
        </w:tabs>
        <w:spacing w:after="0" w:line="240" w:lineRule="auto"/>
        <w:jc w:val="center"/>
        <w:rPr>
          <w:rFonts w:ascii="Arial" w:hAnsi="Arial" w:cs="Arial"/>
          <w:b/>
          <w:sz w:val="24"/>
          <w:szCs w:val="24"/>
        </w:rPr>
      </w:pPr>
    </w:p>
    <w:p w:rsidR="007C4319" w:rsidRDefault="007C4319" w:rsidP="007C4319">
      <w:pPr>
        <w:tabs>
          <w:tab w:val="left" w:pos="6900"/>
        </w:tabs>
        <w:spacing w:after="0" w:line="240" w:lineRule="auto"/>
        <w:jc w:val="both"/>
        <w:rPr>
          <w:rFonts w:ascii="Arial" w:hAnsi="Arial" w:cs="Arial"/>
          <w:sz w:val="24"/>
          <w:szCs w:val="24"/>
        </w:rPr>
      </w:pPr>
      <w:r w:rsidRPr="00A015E1">
        <w:rPr>
          <w:rFonts w:ascii="Arial" w:hAnsi="Arial" w:cs="Arial"/>
          <w:sz w:val="24"/>
          <w:szCs w:val="24"/>
        </w:rPr>
        <w:t>Voucher Creation Screen of Tally 9 screen is divided into three parts:</w:t>
      </w:r>
    </w:p>
    <w:p w:rsidR="007C4319" w:rsidRDefault="007C4319" w:rsidP="007C4319">
      <w:pPr>
        <w:tabs>
          <w:tab w:val="left" w:pos="6900"/>
        </w:tabs>
        <w:spacing w:after="0" w:line="240" w:lineRule="auto"/>
        <w:jc w:val="both"/>
        <w:rPr>
          <w:rFonts w:ascii="Arial" w:hAnsi="Arial" w:cs="Arial"/>
          <w:sz w:val="24"/>
          <w:szCs w:val="24"/>
        </w:rPr>
      </w:pPr>
    </w:p>
    <w:p w:rsidR="007C4319" w:rsidRPr="00A015E1" w:rsidRDefault="007C4319" w:rsidP="007C4319">
      <w:pPr>
        <w:tabs>
          <w:tab w:val="left" w:pos="6900"/>
        </w:tabs>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5724525" cy="44291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5724525" cy="4429125"/>
                    </a:xfrm>
                    <a:prstGeom prst="rect">
                      <a:avLst/>
                    </a:prstGeom>
                    <a:noFill/>
                    <a:ln w="9525">
                      <a:noFill/>
                      <a:miter lim="800000"/>
                      <a:headEnd/>
                      <a:tailEnd/>
                    </a:ln>
                  </pic:spPr>
                </pic:pic>
              </a:graphicData>
            </a:graphic>
          </wp:inline>
        </w:drawing>
      </w:r>
    </w:p>
    <w:p w:rsidR="007C4319" w:rsidRPr="00A015E1" w:rsidRDefault="007C4319" w:rsidP="007C4319">
      <w:pPr>
        <w:tabs>
          <w:tab w:val="left" w:pos="6900"/>
        </w:tabs>
        <w:spacing w:after="0" w:line="240" w:lineRule="auto"/>
        <w:jc w:val="both"/>
        <w:rPr>
          <w:rFonts w:ascii="Arial" w:hAnsi="Arial" w:cs="Arial"/>
          <w:sz w:val="24"/>
          <w:szCs w:val="24"/>
        </w:rPr>
      </w:pPr>
    </w:p>
    <w:p w:rsidR="007C4319" w:rsidRPr="00A015E1" w:rsidRDefault="007C4319" w:rsidP="007C4319">
      <w:pPr>
        <w:tabs>
          <w:tab w:val="left" w:pos="6900"/>
        </w:tabs>
        <w:spacing w:after="0" w:line="240" w:lineRule="auto"/>
        <w:jc w:val="both"/>
        <w:rPr>
          <w:rFonts w:ascii="Arial" w:hAnsi="Arial" w:cs="Arial"/>
          <w:sz w:val="24"/>
          <w:szCs w:val="24"/>
        </w:rPr>
      </w:pPr>
      <w:r w:rsidRPr="00A015E1">
        <w:rPr>
          <w:rFonts w:ascii="Arial" w:hAnsi="Arial" w:cs="Arial"/>
          <w:b/>
          <w:sz w:val="24"/>
          <w:szCs w:val="24"/>
        </w:rPr>
        <w:t>Main Voucher Entry Area</w:t>
      </w:r>
      <w:r>
        <w:rPr>
          <w:rFonts w:ascii="Arial" w:hAnsi="Arial" w:cs="Arial"/>
          <w:b/>
          <w:sz w:val="24"/>
          <w:szCs w:val="24"/>
        </w:rPr>
        <w:t xml:space="preserve">: </w:t>
      </w:r>
      <w:r w:rsidRPr="00A015E1">
        <w:rPr>
          <w:rFonts w:ascii="Arial" w:hAnsi="Arial" w:cs="Arial"/>
          <w:sz w:val="24"/>
          <w:szCs w:val="24"/>
        </w:rPr>
        <w:t>The Main Voucher Entry Area is where you enter all your transactions. This area provides fields for Date, Ledger Name and Amount as well as additional pop-up screens that are dependent on your voucher configuration.</w:t>
      </w:r>
    </w:p>
    <w:p w:rsidR="007C4319" w:rsidRPr="00A015E1" w:rsidRDefault="007C4319" w:rsidP="007C4319">
      <w:pPr>
        <w:tabs>
          <w:tab w:val="left" w:pos="6900"/>
        </w:tabs>
        <w:spacing w:after="0" w:line="240" w:lineRule="auto"/>
        <w:jc w:val="both"/>
        <w:rPr>
          <w:rFonts w:ascii="Arial" w:hAnsi="Arial" w:cs="Arial"/>
          <w:sz w:val="24"/>
          <w:szCs w:val="24"/>
        </w:rPr>
      </w:pPr>
    </w:p>
    <w:p w:rsidR="007C4319" w:rsidRPr="00A015E1" w:rsidRDefault="007C4319" w:rsidP="007C4319">
      <w:pPr>
        <w:tabs>
          <w:tab w:val="left" w:pos="6900"/>
        </w:tabs>
        <w:spacing w:after="0" w:line="240" w:lineRule="auto"/>
        <w:jc w:val="both"/>
        <w:rPr>
          <w:rFonts w:ascii="Arial" w:hAnsi="Arial" w:cs="Arial"/>
          <w:sz w:val="24"/>
          <w:szCs w:val="24"/>
        </w:rPr>
      </w:pPr>
      <w:r w:rsidRPr="00A015E1">
        <w:rPr>
          <w:rFonts w:ascii="Arial" w:hAnsi="Arial" w:cs="Arial"/>
          <w:b/>
          <w:sz w:val="24"/>
          <w:szCs w:val="24"/>
        </w:rPr>
        <w:t>Button Bar Area</w:t>
      </w:r>
      <w:r>
        <w:rPr>
          <w:rFonts w:ascii="Arial" w:hAnsi="Arial" w:cs="Arial"/>
          <w:b/>
          <w:sz w:val="24"/>
          <w:szCs w:val="24"/>
        </w:rPr>
        <w:t xml:space="preserve">: </w:t>
      </w:r>
      <w:r w:rsidRPr="00A015E1">
        <w:rPr>
          <w:rFonts w:ascii="Arial" w:hAnsi="Arial" w:cs="Arial"/>
          <w:sz w:val="24"/>
          <w:szCs w:val="24"/>
        </w:rPr>
        <w:t>The Button Bar area displays buttons that provide quick interaction with Tally.</w:t>
      </w:r>
    </w:p>
    <w:p w:rsidR="007C4319" w:rsidRPr="00A015E1" w:rsidRDefault="007C4319" w:rsidP="007C4319">
      <w:pPr>
        <w:tabs>
          <w:tab w:val="left" w:pos="6900"/>
        </w:tabs>
        <w:spacing w:after="0" w:line="240" w:lineRule="auto"/>
        <w:jc w:val="both"/>
        <w:rPr>
          <w:rFonts w:ascii="Arial" w:hAnsi="Arial" w:cs="Arial"/>
          <w:sz w:val="24"/>
          <w:szCs w:val="24"/>
        </w:rPr>
      </w:pPr>
    </w:p>
    <w:p w:rsidR="007C4319" w:rsidRPr="00A015E1" w:rsidRDefault="007C4319" w:rsidP="007C4319">
      <w:pPr>
        <w:tabs>
          <w:tab w:val="left" w:pos="6900"/>
        </w:tabs>
        <w:spacing w:after="0" w:line="240" w:lineRule="auto"/>
        <w:jc w:val="both"/>
        <w:rPr>
          <w:rFonts w:ascii="Arial" w:hAnsi="Arial" w:cs="Arial"/>
          <w:sz w:val="24"/>
          <w:szCs w:val="24"/>
        </w:rPr>
      </w:pPr>
      <w:r w:rsidRPr="00A015E1">
        <w:rPr>
          <w:rFonts w:ascii="Arial" w:hAnsi="Arial" w:cs="Arial"/>
          <w:b/>
          <w:sz w:val="24"/>
          <w:szCs w:val="24"/>
        </w:rPr>
        <w:t>Calculator Area</w:t>
      </w:r>
      <w:r>
        <w:rPr>
          <w:rFonts w:ascii="Arial" w:hAnsi="Arial" w:cs="Arial"/>
          <w:b/>
          <w:sz w:val="24"/>
          <w:szCs w:val="24"/>
        </w:rPr>
        <w:t xml:space="preserve">: </w:t>
      </w:r>
      <w:r w:rsidRPr="00A015E1">
        <w:rPr>
          <w:rFonts w:ascii="Arial" w:hAnsi="Arial" w:cs="Arial"/>
          <w:sz w:val="24"/>
          <w:szCs w:val="24"/>
        </w:rPr>
        <w:t>The Calculator area provides the calculator functions where you can enter any number of mathematical formulae for complex calculations.</w:t>
      </w:r>
    </w:p>
    <w:p w:rsidR="007C4319" w:rsidRPr="00A015E1" w:rsidRDefault="007C4319" w:rsidP="007C4319">
      <w:pPr>
        <w:tabs>
          <w:tab w:val="left" w:pos="6900"/>
        </w:tabs>
        <w:spacing w:after="0" w:line="240" w:lineRule="auto"/>
        <w:jc w:val="both"/>
        <w:rPr>
          <w:rFonts w:ascii="Arial" w:hAnsi="Arial" w:cs="Arial"/>
          <w:sz w:val="24"/>
          <w:szCs w:val="24"/>
        </w:rPr>
      </w:pPr>
    </w:p>
    <w:p w:rsidR="007C4319" w:rsidRPr="00A015E1" w:rsidRDefault="007C4319" w:rsidP="007C4319">
      <w:pPr>
        <w:tabs>
          <w:tab w:val="left" w:pos="6900"/>
        </w:tabs>
        <w:spacing w:after="0" w:line="240" w:lineRule="auto"/>
        <w:jc w:val="both"/>
        <w:rPr>
          <w:rFonts w:ascii="Arial" w:hAnsi="Arial" w:cs="Arial"/>
          <w:b/>
          <w:sz w:val="24"/>
          <w:szCs w:val="24"/>
        </w:rPr>
      </w:pPr>
      <w:r w:rsidRPr="00A015E1">
        <w:rPr>
          <w:rFonts w:ascii="Arial" w:hAnsi="Arial" w:cs="Arial"/>
          <w:b/>
          <w:sz w:val="24"/>
          <w:szCs w:val="24"/>
        </w:rPr>
        <w:t>Key strokes for Voucher Narration Field</w:t>
      </w:r>
      <w:r>
        <w:rPr>
          <w:rFonts w:ascii="Arial" w:hAnsi="Arial" w:cs="Arial"/>
          <w:b/>
          <w:sz w:val="24"/>
          <w:szCs w:val="24"/>
        </w:rPr>
        <w:t>:</w:t>
      </w:r>
    </w:p>
    <w:p w:rsidR="007C4319" w:rsidRPr="00A015E1" w:rsidRDefault="007C4319" w:rsidP="007C4319">
      <w:pPr>
        <w:tabs>
          <w:tab w:val="left" w:pos="6900"/>
        </w:tabs>
        <w:spacing w:after="0" w:line="240" w:lineRule="auto"/>
        <w:jc w:val="both"/>
        <w:rPr>
          <w:rFonts w:ascii="Arial" w:hAnsi="Arial" w:cs="Arial"/>
          <w:b/>
          <w:sz w:val="24"/>
          <w:szCs w:val="24"/>
        </w:rPr>
      </w:pPr>
    </w:p>
    <w:p w:rsidR="007C4319" w:rsidRPr="00A015E1" w:rsidRDefault="007C4319" w:rsidP="008A3B17">
      <w:pPr>
        <w:numPr>
          <w:ilvl w:val="0"/>
          <w:numId w:val="12"/>
        </w:numPr>
        <w:tabs>
          <w:tab w:val="left" w:pos="6900"/>
        </w:tabs>
        <w:spacing w:after="0" w:line="240" w:lineRule="auto"/>
        <w:jc w:val="both"/>
        <w:rPr>
          <w:rFonts w:ascii="Arial" w:hAnsi="Arial" w:cs="Arial"/>
          <w:b/>
          <w:sz w:val="24"/>
          <w:szCs w:val="24"/>
        </w:rPr>
      </w:pPr>
      <w:r w:rsidRPr="00A015E1">
        <w:rPr>
          <w:rFonts w:ascii="Arial" w:hAnsi="Arial" w:cs="Arial"/>
          <w:b/>
          <w:sz w:val="24"/>
          <w:szCs w:val="24"/>
        </w:rPr>
        <w:t xml:space="preserve">ALT + R: </w:t>
      </w:r>
      <w:r w:rsidRPr="00A015E1">
        <w:rPr>
          <w:rFonts w:ascii="Arial" w:hAnsi="Arial" w:cs="Arial"/>
          <w:sz w:val="24"/>
          <w:szCs w:val="24"/>
        </w:rPr>
        <w:t>Recalls the Last narration saved for the first ledger in the voucher, irrespective of the voucher type.</w:t>
      </w:r>
    </w:p>
    <w:p w:rsidR="007C4319" w:rsidRPr="00A015E1" w:rsidRDefault="007C4319" w:rsidP="007C4319">
      <w:pPr>
        <w:tabs>
          <w:tab w:val="left" w:pos="6900"/>
        </w:tabs>
        <w:spacing w:after="0" w:line="240" w:lineRule="auto"/>
        <w:jc w:val="both"/>
        <w:rPr>
          <w:rFonts w:ascii="Arial" w:hAnsi="Arial" w:cs="Arial"/>
          <w:b/>
          <w:sz w:val="24"/>
          <w:szCs w:val="24"/>
        </w:rPr>
      </w:pPr>
    </w:p>
    <w:p w:rsidR="007C4319" w:rsidRPr="00A015E1" w:rsidRDefault="007C4319" w:rsidP="008A3B17">
      <w:pPr>
        <w:numPr>
          <w:ilvl w:val="0"/>
          <w:numId w:val="12"/>
        </w:numPr>
        <w:tabs>
          <w:tab w:val="left" w:pos="6900"/>
        </w:tabs>
        <w:spacing w:after="0" w:line="240" w:lineRule="auto"/>
        <w:jc w:val="both"/>
        <w:rPr>
          <w:rFonts w:ascii="Arial" w:hAnsi="Arial" w:cs="Arial"/>
          <w:b/>
          <w:sz w:val="24"/>
          <w:szCs w:val="24"/>
        </w:rPr>
      </w:pPr>
      <w:r w:rsidRPr="00A015E1">
        <w:rPr>
          <w:rFonts w:ascii="Arial" w:hAnsi="Arial" w:cs="Arial"/>
          <w:b/>
          <w:sz w:val="24"/>
          <w:szCs w:val="24"/>
        </w:rPr>
        <w:t>CTRL + R:</w:t>
      </w:r>
      <w:r w:rsidRPr="00A015E1">
        <w:rPr>
          <w:rFonts w:ascii="Arial" w:hAnsi="Arial" w:cs="Arial"/>
          <w:sz w:val="24"/>
          <w:szCs w:val="24"/>
        </w:rPr>
        <w:t xml:space="preserve"> Recalls the Last narration saved for a specific voucher type. Irrespective of the ledger.</w:t>
      </w:r>
    </w:p>
    <w:p w:rsidR="007C4319" w:rsidRDefault="007C4319" w:rsidP="007C4319">
      <w:pPr>
        <w:tabs>
          <w:tab w:val="left" w:pos="6900"/>
        </w:tabs>
        <w:spacing w:after="0" w:line="240" w:lineRule="auto"/>
        <w:jc w:val="both"/>
        <w:rPr>
          <w:rFonts w:ascii="Arial" w:hAnsi="Arial" w:cs="Arial"/>
          <w:b/>
          <w:sz w:val="24"/>
          <w:szCs w:val="24"/>
        </w:rPr>
      </w:pPr>
    </w:p>
    <w:p w:rsidR="007C4319" w:rsidRPr="00A015E1" w:rsidRDefault="007C4319" w:rsidP="007C4319">
      <w:pPr>
        <w:tabs>
          <w:tab w:val="left" w:pos="6900"/>
        </w:tabs>
        <w:spacing w:after="0" w:line="240" w:lineRule="auto"/>
        <w:jc w:val="both"/>
        <w:rPr>
          <w:rFonts w:ascii="Arial" w:hAnsi="Arial" w:cs="Arial"/>
          <w:sz w:val="24"/>
          <w:szCs w:val="24"/>
        </w:rPr>
      </w:pPr>
      <w:r w:rsidRPr="004674E0">
        <w:rPr>
          <w:rFonts w:ascii="Arial" w:hAnsi="Arial" w:cs="Arial"/>
          <w:b/>
          <w:sz w:val="24"/>
          <w:szCs w:val="24"/>
          <w:u w:val="single"/>
        </w:rPr>
        <w:t>Types of Vouchers</w:t>
      </w:r>
      <w:r>
        <w:rPr>
          <w:rFonts w:ascii="Arial" w:hAnsi="Arial" w:cs="Arial"/>
          <w:b/>
          <w:sz w:val="24"/>
          <w:szCs w:val="24"/>
          <w:u w:val="single"/>
        </w:rPr>
        <w:t>:</w:t>
      </w:r>
      <w:r w:rsidRPr="00374A78">
        <w:rPr>
          <w:rFonts w:ascii="Arial" w:hAnsi="Arial" w:cs="Arial"/>
          <w:b/>
          <w:sz w:val="24"/>
          <w:szCs w:val="24"/>
        </w:rPr>
        <w:t xml:space="preserve"> </w:t>
      </w:r>
      <w:r w:rsidRPr="00A015E1">
        <w:rPr>
          <w:rFonts w:ascii="Arial" w:hAnsi="Arial" w:cs="Arial"/>
          <w:sz w:val="24"/>
          <w:szCs w:val="24"/>
        </w:rPr>
        <w:t>Tally 9 is pre-programmed with a variety of accounting vouchers, each designed to perform a different job. The standard vouchers are:</w:t>
      </w:r>
    </w:p>
    <w:p w:rsidR="007C4319" w:rsidRPr="00A015E1" w:rsidRDefault="007C4319" w:rsidP="007C4319">
      <w:pPr>
        <w:tabs>
          <w:tab w:val="left" w:pos="6900"/>
        </w:tabs>
        <w:spacing w:after="0" w:line="240" w:lineRule="auto"/>
        <w:jc w:val="both"/>
        <w:rPr>
          <w:rFonts w:ascii="Arial" w:hAnsi="Arial" w:cs="Arial"/>
          <w:b/>
          <w:sz w:val="24"/>
          <w:szCs w:val="24"/>
        </w:rPr>
      </w:pPr>
    </w:p>
    <w:p w:rsidR="007C4319" w:rsidRPr="00A015E1" w:rsidRDefault="007C4319" w:rsidP="008A3B17">
      <w:pPr>
        <w:numPr>
          <w:ilvl w:val="0"/>
          <w:numId w:val="14"/>
        </w:numPr>
        <w:tabs>
          <w:tab w:val="left" w:pos="6900"/>
        </w:tabs>
        <w:spacing w:after="0" w:line="240" w:lineRule="auto"/>
        <w:jc w:val="both"/>
        <w:rPr>
          <w:rFonts w:ascii="Arial" w:hAnsi="Arial" w:cs="Arial"/>
          <w:b/>
          <w:sz w:val="24"/>
          <w:szCs w:val="24"/>
        </w:rPr>
      </w:pPr>
      <w:r w:rsidRPr="00A015E1">
        <w:rPr>
          <w:rFonts w:ascii="Arial" w:hAnsi="Arial" w:cs="Arial"/>
          <w:sz w:val="24"/>
          <w:szCs w:val="24"/>
        </w:rPr>
        <w:t>Payment Voucher</w:t>
      </w:r>
    </w:p>
    <w:p w:rsidR="007C4319" w:rsidRPr="00A015E1" w:rsidRDefault="007C4319" w:rsidP="008A3B17">
      <w:pPr>
        <w:numPr>
          <w:ilvl w:val="0"/>
          <w:numId w:val="14"/>
        </w:numPr>
        <w:tabs>
          <w:tab w:val="left" w:pos="6900"/>
        </w:tabs>
        <w:spacing w:after="0" w:line="240" w:lineRule="auto"/>
        <w:jc w:val="both"/>
        <w:rPr>
          <w:rFonts w:ascii="Arial" w:hAnsi="Arial" w:cs="Arial"/>
          <w:b/>
          <w:sz w:val="24"/>
          <w:szCs w:val="24"/>
        </w:rPr>
      </w:pPr>
      <w:r w:rsidRPr="00A015E1">
        <w:rPr>
          <w:rFonts w:ascii="Arial" w:hAnsi="Arial" w:cs="Arial"/>
          <w:sz w:val="24"/>
          <w:szCs w:val="24"/>
        </w:rPr>
        <w:t>Receipt Voucher</w:t>
      </w:r>
    </w:p>
    <w:p w:rsidR="007C4319" w:rsidRPr="00A015E1" w:rsidRDefault="007C4319" w:rsidP="008A3B17">
      <w:pPr>
        <w:numPr>
          <w:ilvl w:val="0"/>
          <w:numId w:val="14"/>
        </w:numPr>
        <w:tabs>
          <w:tab w:val="left" w:pos="6900"/>
        </w:tabs>
        <w:spacing w:after="0" w:line="240" w:lineRule="auto"/>
        <w:jc w:val="both"/>
        <w:rPr>
          <w:rFonts w:ascii="Arial" w:hAnsi="Arial" w:cs="Arial"/>
          <w:b/>
          <w:sz w:val="24"/>
          <w:szCs w:val="24"/>
        </w:rPr>
      </w:pPr>
      <w:r w:rsidRPr="00A015E1">
        <w:rPr>
          <w:rFonts w:ascii="Arial" w:hAnsi="Arial" w:cs="Arial"/>
          <w:sz w:val="24"/>
          <w:szCs w:val="24"/>
        </w:rPr>
        <w:t>Contra Voucher</w:t>
      </w:r>
    </w:p>
    <w:p w:rsidR="007C4319" w:rsidRPr="00A015E1" w:rsidRDefault="007C4319" w:rsidP="008A3B17">
      <w:pPr>
        <w:numPr>
          <w:ilvl w:val="1"/>
          <w:numId w:val="11"/>
        </w:numPr>
        <w:tabs>
          <w:tab w:val="clear" w:pos="1440"/>
        </w:tabs>
        <w:spacing w:after="0" w:line="240" w:lineRule="auto"/>
        <w:ind w:hanging="1080"/>
        <w:jc w:val="both"/>
        <w:rPr>
          <w:rFonts w:ascii="Arial" w:hAnsi="Arial" w:cs="Arial"/>
          <w:b/>
          <w:sz w:val="24"/>
          <w:szCs w:val="24"/>
        </w:rPr>
      </w:pPr>
      <w:r w:rsidRPr="00A015E1">
        <w:rPr>
          <w:rFonts w:ascii="Arial" w:hAnsi="Arial" w:cs="Arial"/>
          <w:sz w:val="24"/>
          <w:szCs w:val="24"/>
        </w:rPr>
        <w:t>Sales Voucher</w:t>
      </w:r>
    </w:p>
    <w:p w:rsidR="007C4319" w:rsidRPr="00A015E1" w:rsidRDefault="007C4319" w:rsidP="007C4319">
      <w:pPr>
        <w:spacing w:after="0" w:line="240" w:lineRule="auto"/>
        <w:ind w:left="720" w:firstLine="720"/>
        <w:jc w:val="both"/>
        <w:rPr>
          <w:rFonts w:ascii="Arial" w:hAnsi="Arial" w:cs="Arial"/>
          <w:sz w:val="24"/>
          <w:szCs w:val="24"/>
        </w:rPr>
      </w:pPr>
      <w:r w:rsidRPr="00A015E1">
        <w:rPr>
          <w:rFonts w:ascii="Arial" w:hAnsi="Arial" w:cs="Arial"/>
          <w:sz w:val="24"/>
          <w:szCs w:val="24"/>
        </w:rPr>
        <w:t>Sales Orders</w:t>
      </w:r>
    </w:p>
    <w:p w:rsidR="007C4319" w:rsidRDefault="007C4319" w:rsidP="007C4319">
      <w:pPr>
        <w:spacing w:after="0" w:line="240" w:lineRule="auto"/>
        <w:ind w:left="720" w:firstLine="720"/>
        <w:jc w:val="both"/>
        <w:rPr>
          <w:rFonts w:ascii="Arial" w:hAnsi="Arial" w:cs="Arial"/>
          <w:sz w:val="24"/>
          <w:szCs w:val="24"/>
        </w:rPr>
      </w:pPr>
      <w:r w:rsidRPr="00A015E1">
        <w:rPr>
          <w:rFonts w:ascii="Arial" w:hAnsi="Arial" w:cs="Arial"/>
          <w:sz w:val="24"/>
          <w:szCs w:val="24"/>
        </w:rPr>
        <w:t>Sales Vouchers/Invoices</w:t>
      </w:r>
    </w:p>
    <w:p w:rsidR="007C4319" w:rsidRPr="00A015E1" w:rsidRDefault="007C4319" w:rsidP="007C4319">
      <w:pPr>
        <w:spacing w:after="0" w:line="240" w:lineRule="auto"/>
        <w:ind w:left="720" w:firstLine="720"/>
        <w:jc w:val="both"/>
        <w:rPr>
          <w:rFonts w:ascii="Arial" w:hAnsi="Arial" w:cs="Arial"/>
          <w:sz w:val="24"/>
          <w:szCs w:val="24"/>
        </w:rPr>
      </w:pPr>
      <w:r w:rsidRPr="00A015E1">
        <w:rPr>
          <w:rFonts w:ascii="Arial" w:hAnsi="Arial" w:cs="Arial"/>
          <w:sz w:val="24"/>
          <w:szCs w:val="24"/>
        </w:rPr>
        <w:t>Delivery Notes</w:t>
      </w:r>
    </w:p>
    <w:p w:rsidR="007C4319" w:rsidRPr="00A015E1" w:rsidRDefault="007C4319" w:rsidP="007C4319">
      <w:pPr>
        <w:spacing w:after="0" w:line="240" w:lineRule="auto"/>
        <w:ind w:firstLine="720"/>
        <w:jc w:val="both"/>
        <w:rPr>
          <w:rFonts w:ascii="Arial" w:hAnsi="Arial" w:cs="Arial"/>
          <w:sz w:val="24"/>
          <w:szCs w:val="24"/>
        </w:rPr>
      </w:pPr>
      <w:r>
        <w:rPr>
          <w:rFonts w:ascii="Arial" w:hAnsi="Arial" w:cs="Arial"/>
          <w:sz w:val="24"/>
          <w:szCs w:val="24"/>
        </w:rPr>
        <w:t xml:space="preserve">           </w:t>
      </w:r>
      <w:r w:rsidRPr="00A015E1">
        <w:rPr>
          <w:rFonts w:ascii="Arial" w:hAnsi="Arial" w:cs="Arial"/>
          <w:sz w:val="24"/>
          <w:szCs w:val="24"/>
        </w:rPr>
        <w:t>Rejection In</w:t>
      </w:r>
    </w:p>
    <w:p w:rsidR="007C4319" w:rsidRDefault="007C4319" w:rsidP="008A3B17">
      <w:pPr>
        <w:numPr>
          <w:ilvl w:val="0"/>
          <w:numId w:val="13"/>
        </w:numPr>
        <w:tabs>
          <w:tab w:val="left" w:pos="6900"/>
        </w:tabs>
        <w:spacing w:after="0" w:line="240" w:lineRule="auto"/>
        <w:jc w:val="both"/>
        <w:rPr>
          <w:rFonts w:ascii="Arial" w:hAnsi="Arial" w:cs="Arial"/>
          <w:b/>
          <w:sz w:val="24"/>
          <w:szCs w:val="24"/>
        </w:rPr>
      </w:pPr>
      <w:r w:rsidRPr="00A015E1">
        <w:rPr>
          <w:rFonts w:ascii="Arial" w:hAnsi="Arial" w:cs="Arial"/>
          <w:sz w:val="24"/>
          <w:szCs w:val="24"/>
        </w:rPr>
        <w:t>Purchase Voucher</w:t>
      </w:r>
    </w:p>
    <w:p w:rsidR="007C4319" w:rsidRPr="00E130E7" w:rsidRDefault="007C4319" w:rsidP="007C4319">
      <w:pPr>
        <w:spacing w:after="0" w:line="240" w:lineRule="auto"/>
        <w:ind w:left="720" w:firstLine="720"/>
        <w:jc w:val="both"/>
        <w:rPr>
          <w:rFonts w:ascii="Arial" w:hAnsi="Arial" w:cs="Arial"/>
          <w:b/>
          <w:sz w:val="24"/>
          <w:szCs w:val="24"/>
        </w:rPr>
      </w:pPr>
      <w:r w:rsidRPr="00A015E1">
        <w:rPr>
          <w:rFonts w:ascii="Arial" w:hAnsi="Arial" w:cs="Arial"/>
          <w:sz w:val="24"/>
          <w:szCs w:val="24"/>
        </w:rPr>
        <w:t>Purchase Orders</w:t>
      </w:r>
    </w:p>
    <w:p w:rsidR="007C4319" w:rsidRPr="00A015E1" w:rsidRDefault="007C4319" w:rsidP="007C4319">
      <w:pPr>
        <w:spacing w:after="0" w:line="240" w:lineRule="auto"/>
        <w:ind w:left="720" w:firstLine="720"/>
        <w:jc w:val="both"/>
        <w:rPr>
          <w:rFonts w:ascii="Arial" w:hAnsi="Arial" w:cs="Arial"/>
          <w:sz w:val="24"/>
          <w:szCs w:val="24"/>
        </w:rPr>
      </w:pPr>
      <w:r w:rsidRPr="00A015E1">
        <w:rPr>
          <w:rFonts w:ascii="Arial" w:hAnsi="Arial" w:cs="Arial"/>
          <w:sz w:val="24"/>
          <w:szCs w:val="24"/>
        </w:rPr>
        <w:t>Purchase Vouchers</w:t>
      </w:r>
    </w:p>
    <w:p w:rsidR="007C4319" w:rsidRPr="00A015E1" w:rsidRDefault="007C4319" w:rsidP="007C4319">
      <w:pPr>
        <w:spacing w:after="0" w:line="240" w:lineRule="auto"/>
        <w:ind w:left="720" w:firstLine="720"/>
        <w:jc w:val="both"/>
        <w:rPr>
          <w:rFonts w:ascii="Arial" w:hAnsi="Arial" w:cs="Arial"/>
          <w:sz w:val="24"/>
          <w:szCs w:val="24"/>
        </w:rPr>
      </w:pPr>
      <w:r w:rsidRPr="00A015E1">
        <w:rPr>
          <w:rFonts w:ascii="Arial" w:hAnsi="Arial" w:cs="Arial"/>
          <w:sz w:val="24"/>
          <w:szCs w:val="24"/>
        </w:rPr>
        <w:t>Goods Receipt Notes</w:t>
      </w:r>
    </w:p>
    <w:p w:rsidR="007C4319" w:rsidRPr="00A015E1" w:rsidRDefault="007C4319" w:rsidP="007C4319">
      <w:pPr>
        <w:spacing w:after="0" w:line="240" w:lineRule="auto"/>
        <w:ind w:left="720" w:firstLine="720"/>
        <w:jc w:val="both"/>
        <w:rPr>
          <w:rFonts w:ascii="Arial" w:hAnsi="Arial" w:cs="Arial"/>
          <w:sz w:val="24"/>
          <w:szCs w:val="24"/>
        </w:rPr>
      </w:pPr>
      <w:r w:rsidRPr="00A015E1">
        <w:rPr>
          <w:rFonts w:ascii="Arial" w:hAnsi="Arial" w:cs="Arial"/>
          <w:sz w:val="24"/>
          <w:szCs w:val="24"/>
        </w:rPr>
        <w:t>Rejection Out</w:t>
      </w:r>
    </w:p>
    <w:p w:rsidR="007C4319" w:rsidRPr="00A015E1" w:rsidRDefault="007C4319" w:rsidP="008A3B17">
      <w:pPr>
        <w:numPr>
          <w:ilvl w:val="0"/>
          <w:numId w:val="13"/>
        </w:numPr>
        <w:tabs>
          <w:tab w:val="clear" w:pos="720"/>
        </w:tabs>
        <w:spacing w:after="0" w:line="240" w:lineRule="auto"/>
        <w:jc w:val="both"/>
        <w:rPr>
          <w:rFonts w:ascii="Arial" w:hAnsi="Arial" w:cs="Arial"/>
          <w:b/>
          <w:sz w:val="24"/>
          <w:szCs w:val="24"/>
        </w:rPr>
      </w:pPr>
      <w:r w:rsidRPr="00A015E1">
        <w:rPr>
          <w:rFonts w:ascii="Arial" w:hAnsi="Arial" w:cs="Arial"/>
          <w:sz w:val="24"/>
          <w:szCs w:val="24"/>
        </w:rPr>
        <w:t>Journal voucher</w:t>
      </w:r>
    </w:p>
    <w:p w:rsidR="007C4319" w:rsidRPr="00A015E1" w:rsidRDefault="007C4319" w:rsidP="007C4319">
      <w:pPr>
        <w:spacing w:after="0" w:line="240" w:lineRule="auto"/>
        <w:ind w:left="720" w:firstLine="720"/>
        <w:jc w:val="both"/>
        <w:rPr>
          <w:rFonts w:ascii="Arial" w:hAnsi="Arial" w:cs="Arial"/>
          <w:sz w:val="24"/>
          <w:szCs w:val="24"/>
        </w:rPr>
      </w:pPr>
      <w:r w:rsidRPr="00A015E1">
        <w:rPr>
          <w:rFonts w:ascii="Arial" w:hAnsi="Arial" w:cs="Arial"/>
          <w:sz w:val="24"/>
          <w:szCs w:val="24"/>
        </w:rPr>
        <w:t>Credit Notes</w:t>
      </w:r>
    </w:p>
    <w:p w:rsidR="007C4319" w:rsidRPr="00A015E1" w:rsidRDefault="007C4319" w:rsidP="007C4319">
      <w:pPr>
        <w:spacing w:after="0" w:line="240" w:lineRule="auto"/>
        <w:ind w:left="720" w:firstLine="720"/>
        <w:jc w:val="both"/>
        <w:rPr>
          <w:rFonts w:ascii="Arial" w:hAnsi="Arial" w:cs="Arial"/>
          <w:sz w:val="24"/>
          <w:szCs w:val="24"/>
        </w:rPr>
      </w:pPr>
      <w:r w:rsidRPr="00A015E1">
        <w:rPr>
          <w:rFonts w:ascii="Arial" w:hAnsi="Arial" w:cs="Arial"/>
          <w:sz w:val="24"/>
          <w:szCs w:val="24"/>
        </w:rPr>
        <w:t>Debit Notes</w:t>
      </w:r>
    </w:p>
    <w:p w:rsidR="007C4319" w:rsidRPr="00A015E1" w:rsidRDefault="007C4319" w:rsidP="007C4319">
      <w:pPr>
        <w:spacing w:after="0" w:line="240" w:lineRule="auto"/>
        <w:ind w:left="720" w:firstLine="720"/>
        <w:jc w:val="both"/>
        <w:rPr>
          <w:rFonts w:ascii="Arial" w:hAnsi="Arial" w:cs="Arial"/>
          <w:sz w:val="24"/>
          <w:szCs w:val="24"/>
        </w:rPr>
      </w:pPr>
      <w:r w:rsidRPr="00A015E1">
        <w:rPr>
          <w:rFonts w:ascii="Arial" w:hAnsi="Arial" w:cs="Arial"/>
          <w:sz w:val="24"/>
          <w:szCs w:val="24"/>
        </w:rPr>
        <w:t>Journal</w:t>
      </w:r>
    </w:p>
    <w:p w:rsidR="007C4319" w:rsidRPr="00A015E1" w:rsidRDefault="007C4319" w:rsidP="007C4319">
      <w:pPr>
        <w:spacing w:after="0" w:line="240" w:lineRule="auto"/>
        <w:ind w:left="720" w:firstLine="720"/>
        <w:jc w:val="both"/>
        <w:rPr>
          <w:rFonts w:ascii="Arial" w:hAnsi="Arial" w:cs="Arial"/>
          <w:sz w:val="24"/>
          <w:szCs w:val="24"/>
        </w:rPr>
      </w:pPr>
      <w:r w:rsidRPr="00A015E1">
        <w:rPr>
          <w:rFonts w:ascii="Arial" w:hAnsi="Arial" w:cs="Arial"/>
          <w:sz w:val="24"/>
          <w:szCs w:val="24"/>
        </w:rPr>
        <w:t>Memo Voucher</w:t>
      </w:r>
    </w:p>
    <w:p w:rsidR="007C4319" w:rsidRPr="00A015E1" w:rsidRDefault="007C4319" w:rsidP="007C4319">
      <w:pPr>
        <w:spacing w:after="0" w:line="240" w:lineRule="auto"/>
        <w:ind w:left="720" w:firstLine="720"/>
        <w:jc w:val="both"/>
        <w:rPr>
          <w:rFonts w:ascii="Arial" w:hAnsi="Arial" w:cs="Arial"/>
          <w:sz w:val="24"/>
          <w:szCs w:val="24"/>
        </w:rPr>
      </w:pPr>
      <w:r w:rsidRPr="00A015E1">
        <w:rPr>
          <w:rFonts w:ascii="Arial" w:hAnsi="Arial" w:cs="Arial"/>
          <w:sz w:val="24"/>
          <w:szCs w:val="24"/>
        </w:rPr>
        <w:t>Reversing Journal</w:t>
      </w:r>
    </w:p>
    <w:p w:rsidR="007C4319" w:rsidRPr="00A015E1" w:rsidRDefault="007C4319" w:rsidP="007C4319">
      <w:pPr>
        <w:spacing w:after="0" w:line="240" w:lineRule="auto"/>
        <w:ind w:left="720" w:firstLine="720"/>
        <w:jc w:val="both"/>
        <w:rPr>
          <w:rFonts w:ascii="Arial" w:hAnsi="Arial" w:cs="Arial"/>
          <w:sz w:val="24"/>
          <w:szCs w:val="24"/>
        </w:rPr>
      </w:pPr>
      <w:r w:rsidRPr="00A015E1">
        <w:rPr>
          <w:rFonts w:ascii="Arial" w:hAnsi="Arial" w:cs="Arial"/>
          <w:sz w:val="24"/>
          <w:szCs w:val="24"/>
        </w:rPr>
        <w:t xml:space="preserve">Stock Journal </w:t>
      </w:r>
    </w:p>
    <w:p w:rsidR="007C4319" w:rsidRPr="00A015E1" w:rsidRDefault="007C4319" w:rsidP="007C4319">
      <w:pPr>
        <w:spacing w:after="0" w:line="240" w:lineRule="auto"/>
        <w:ind w:left="720" w:firstLine="720"/>
        <w:jc w:val="both"/>
        <w:rPr>
          <w:rFonts w:ascii="Arial" w:hAnsi="Arial" w:cs="Arial"/>
          <w:sz w:val="24"/>
          <w:szCs w:val="24"/>
        </w:rPr>
      </w:pPr>
      <w:r w:rsidRPr="00A015E1">
        <w:rPr>
          <w:rFonts w:ascii="Arial" w:hAnsi="Arial" w:cs="Arial"/>
          <w:sz w:val="24"/>
          <w:szCs w:val="24"/>
        </w:rPr>
        <w:t>Physical Stock</w:t>
      </w:r>
    </w:p>
    <w:p w:rsidR="007C4319" w:rsidRPr="00A015E1" w:rsidRDefault="007C4319" w:rsidP="007C4319">
      <w:pPr>
        <w:tabs>
          <w:tab w:val="left" w:pos="6900"/>
        </w:tabs>
        <w:spacing w:after="0" w:line="240" w:lineRule="auto"/>
        <w:jc w:val="both"/>
        <w:rPr>
          <w:rFonts w:ascii="Arial" w:hAnsi="Arial" w:cs="Arial"/>
          <w:sz w:val="24"/>
          <w:szCs w:val="24"/>
        </w:rPr>
      </w:pPr>
    </w:p>
    <w:p w:rsidR="007C4319" w:rsidRDefault="007C4319" w:rsidP="007C4319">
      <w:pPr>
        <w:tabs>
          <w:tab w:val="left" w:pos="6900"/>
        </w:tabs>
        <w:spacing w:after="0" w:line="240" w:lineRule="auto"/>
        <w:jc w:val="both"/>
        <w:rPr>
          <w:rFonts w:ascii="Arial" w:hAnsi="Arial" w:cs="Arial"/>
          <w:b/>
          <w:sz w:val="24"/>
          <w:szCs w:val="24"/>
        </w:rPr>
      </w:pPr>
      <w:r w:rsidRPr="00A015E1">
        <w:rPr>
          <w:rFonts w:ascii="Arial" w:hAnsi="Arial" w:cs="Arial"/>
          <w:b/>
          <w:sz w:val="24"/>
          <w:szCs w:val="24"/>
        </w:rPr>
        <w:t>Contra Voucher of Tally 9</w:t>
      </w:r>
      <w:r>
        <w:rPr>
          <w:rFonts w:ascii="Arial" w:hAnsi="Arial" w:cs="Arial"/>
          <w:b/>
          <w:sz w:val="24"/>
          <w:szCs w:val="24"/>
        </w:rPr>
        <w:t xml:space="preserve">: </w:t>
      </w:r>
    </w:p>
    <w:p w:rsidR="007C4319" w:rsidRDefault="007C4319" w:rsidP="007C4319">
      <w:pPr>
        <w:tabs>
          <w:tab w:val="left" w:pos="6900"/>
        </w:tabs>
        <w:spacing w:after="0" w:line="240" w:lineRule="auto"/>
        <w:jc w:val="both"/>
        <w:rPr>
          <w:rFonts w:ascii="Arial" w:hAnsi="Arial" w:cs="Arial"/>
          <w:b/>
          <w:sz w:val="24"/>
          <w:szCs w:val="24"/>
        </w:rPr>
      </w:pPr>
    </w:p>
    <w:p w:rsidR="007C4319" w:rsidRDefault="007C4319" w:rsidP="007C4319">
      <w:pPr>
        <w:tabs>
          <w:tab w:val="left" w:pos="6900"/>
        </w:tabs>
        <w:spacing w:after="0" w:line="240" w:lineRule="auto"/>
        <w:jc w:val="both"/>
        <w:rPr>
          <w:rFonts w:ascii="Arial" w:hAnsi="Arial" w:cs="Arial"/>
          <w:sz w:val="24"/>
          <w:szCs w:val="24"/>
        </w:rPr>
      </w:pPr>
      <w:r w:rsidRPr="00994C13">
        <w:rPr>
          <w:rFonts w:ascii="Arial" w:hAnsi="Arial" w:cs="Arial"/>
          <w:sz w:val="24"/>
          <w:szCs w:val="24"/>
        </w:rPr>
        <w:t>Contra voucher is for entering fund transfer transactions where net inflow and outflow are equal, i.e. net effect is Zero.</w:t>
      </w:r>
      <w:r>
        <w:rPr>
          <w:rFonts w:ascii="Arial" w:hAnsi="Arial" w:cs="Arial"/>
          <w:sz w:val="24"/>
          <w:szCs w:val="24"/>
        </w:rPr>
        <w:t xml:space="preserve"> </w:t>
      </w:r>
      <w:r w:rsidRPr="00A015E1">
        <w:rPr>
          <w:rFonts w:ascii="Arial" w:hAnsi="Arial" w:cs="Arial"/>
          <w:sz w:val="24"/>
          <w:szCs w:val="24"/>
        </w:rPr>
        <w:t>According to accounting rules, Contra entry is a transaction indicating transfer of funds from:</w:t>
      </w:r>
    </w:p>
    <w:p w:rsidR="007C4319" w:rsidRPr="00A015E1" w:rsidRDefault="007C4319" w:rsidP="007C4319">
      <w:pPr>
        <w:tabs>
          <w:tab w:val="left" w:pos="6900"/>
        </w:tabs>
        <w:spacing w:after="0" w:line="240" w:lineRule="auto"/>
        <w:jc w:val="both"/>
        <w:rPr>
          <w:rFonts w:ascii="Arial" w:hAnsi="Arial" w:cs="Arial"/>
          <w:sz w:val="24"/>
          <w:szCs w:val="24"/>
        </w:rPr>
      </w:pPr>
    </w:p>
    <w:p w:rsidR="007C4319" w:rsidRPr="00A015E1" w:rsidRDefault="007C4319" w:rsidP="007C4319">
      <w:pPr>
        <w:tabs>
          <w:tab w:val="left" w:pos="6900"/>
        </w:tabs>
        <w:spacing w:after="0" w:line="240" w:lineRule="auto"/>
        <w:jc w:val="both"/>
        <w:rPr>
          <w:rFonts w:ascii="Arial" w:hAnsi="Arial" w:cs="Arial"/>
          <w:sz w:val="24"/>
          <w:szCs w:val="24"/>
        </w:rPr>
      </w:pPr>
    </w:p>
    <w:p w:rsidR="007C4319" w:rsidRPr="00A015E1" w:rsidRDefault="007C4319" w:rsidP="008A3B17">
      <w:pPr>
        <w:numPr>
          <w:ilvl w:val="0"/>
          <w:numId w:val="13"/>
        </w:numPr>
        <w:tabs>
          <w:tab w:val="left" w:pos="6900"/>
        </w:tabs>
        <w:spacing w:after="0" w:line="240" w:lineRule="auto"/>
        <w:jc w:val="both"/>
        <w:rPr>
          <w:rFonts w:ascii="Arial" w:hAnsi="Arial" w:cs="Arial"/>
          <w:b/>
          <w:sz w:val="24"/>
          <w:szCs w:val="24"/>
        </w:rPr>
      </w:pPr>
      <w:r w:rsidRPr="00A015E1">
        <w:rPr>
          <w:rFonts w:ascii="Arial" w:hAnsi="Arial" w:cs="Arial"/>
          <w:sz w:val="24"/>
          <w:szCs w:val="24"/>
        </w:rPr>
        <w:t>Cash account to Bank account.</w:t>
      </w:r>
    </w:p>
    <w:p w:rsidR="007C4319" w:rsidRPr="00A015E1" w:rsidRDefault="007C4319" w:rsidP="008A3B17">
      <w:pPr>
        <w:numPr>
          <w:ilvl w:val="0"/>
          <w:numId w:val="13"/>
        </w:numPr>
        <w:tabs>
          <w:tab w:val="left" w:pos="6900"/>
        </w:tabs>
        <w:spacing w:after="0" w:line="240" w:lineRule="auto"/>
        <w:jc w:val="both"/>
        <w:rPr>
          <w:rFonts w:ascii="Arial" w:hAnsi="Arial" w:cs="Arial"/>
          <w:b/>
          <w:sz w:val="24"/>
          <w:szCs w:val="24"/>
        </w:rPr>
      </w:pPr>
      <w:r w:rsidRPr="00A015E1">
        <w:rPr>
          <w:rFonts w:ascii="Arial" w:hAnsi="Arial" w:cs="Arial"/>
          <w:sz w:val="24"/>
          <w:szCs w:val="24"/>
        </w:rPr>
        <w:t>Bank account to Cash account.</w:t>
      </w:r>
    </w:p>
    <w:p w:rsidR="007C4319" w:rsidRPr="00A015E1" w:rsidRDefault="007C4319" w:rsidP="008A3B17">
      <w:pPr>
        <w:numPr>
          <w:ilvl w:val="0"/>
          <w:numId w:val="13"/>
        </w:numPr>
        <w:tabs>
          <w:tab w:val="left" w:pos="6900"/>
        </w:tabs>
        <w:spacing w:after="0" w:line="240" w:lineRule="auto"/>
        <w:jc w:val="both"/>
        <w:rPr>
          <w:rFonts w:ascii="Arial" w:hAnsi="Arial" w:cs="Arial"/>
          <w:b/>
          <w:sz w:val="24"/>
          <w:szCs w:val="24"/>
        </w:rPr>
      </w:pPr>
      <w:r w:rsidRPr="00A015E1">
        <w:rPr>
          <w:rFonts w:ascii="Arial" w:hAnsi="Arial" w:cs="Arial"/>
          <w:sz w:val="24"/>
          <w:szCs w:val="24"/>
        </w:rPr>
        <w:t>Bank account to Bank account.</w:t>
      </w:r>
    </w:p>
    <w:p w:rsidR="007C4319" w:rsidRPr="00A015E1" w:rsidRDefault="007C4319" w:rsidP="007C4319">
      <w:pPr>
        <w:tabs>
          <w:tab w:val="left" w:pos="6900"/>
        </w:tabs>
        <w:spacing w:after="0" w:line="240" w:lineRule="auto"/>
        <w:jc w:val="both"/>
        <w:rPr>
          <w:rFonts w:ascii="Arial" w:hAnsi="Arial" w:cs="Arial"/>
          <w:b/>
          <w:sz w:val="24"/>
          <w:szCs w:val="24"/>
        </w:rPr>
      </w:pPr>
    </w:p>
    <w:p w:rsidR="007C4319" w:rsidRPr="00A015E1" w:rsidRDefault="007C4319" w:rsidP="007C4319">
      <w:pPr>
        <w:tabs>
          <w:tab w:val="left" w:pos="6900"/>
        </w:tabs>
        <w:spacing w:after="0" w:line="240" w:lineRule="auto"/>
        <w:jc w:val="both"/>
        <w:rPr>
          <w:rFonts w:ascii="Arial" w:hAnsi="Arial" w:cs="Arial"/>
          <w:b/>
          <w:sz w:val="24"/>
          <w:szCs w:val="24"/>
        </w:rPr>
      </w:pPr>
      <w:r w:rsidRPr="00A015E1">
        <w:rPr>
          <w:rFonts w:ascii="Arial" w:hAnsi="Arial" w:cs="Arial"/>
          <w:b/>
          <w:sz w:val="24"/>
          <w:szCs w:val="24"/>
        </w:rPr>
        <w:t>Advantages of Single Entry Mode:</w:t>
      </w:r>
    </w:p>
    <w:p w:rsidR="007C4319" w:rsidRPr="00A015E1" w:rsidRDefault="007C4319" w:rsidP="007C4319">
      <w:pPr>
        <w:tabs>
          <w:tab w:val="left" w:pos="6900"/>
        </w:tabs>
        <w:spacing w:after="0" w:line="240" w:lineRule="auto"/>
        <w:jc w:val="both"/>
        <w:rPr>
          <w:rFonts w:ascii="Arial" w:hAnsi="Arial" w:cs="Arial"/>
          <w:b/>
          <w:sz w:val="24"/>
          <w:szCs w:val="24"/>
        </w:rPr>
      </w:pPr>
    </w:p>
    <w:p w:rsidR="007C4319" w:rsidRPr="00A015E1" w:rsidRDefault="007C4319" w:rsidP="008A3B17">
      <w:pPr>
        <w:numPr>
          <w:ilvl w:val="0"/>
          <w:numId w:val="15"/>
        </w:numPr>
        <w:tabs>
          <w:tab w:val="left" w:pos="6900"/>
        </w:tabs>
        <w:spacing w:after="0" w:line="240" w:lineRule="auto"/>
        <w:jc w:val="both"/>
        <w:rPr>
          <w:rFonts w:ascii="Arial" w:hAnsi="Arial" w:cs="Arial"/>
          <w:b/>
          <w:sz w:val="24"/>
          <w:szCs w:val="24"/>
        </w:rPr>
      </w:pPr>
      <w:r w:rsidRPr="00A015E1">
        <w:rPr>
          <w:rFonts w:ascii="Arial" w:hAnsi="Arial" w:cs="Arial"/>
          <w:sz w:val="24"/>
          <w:szCs w:val="24"/>
        </w:rPr>
        <w:t>Faster data entry.</w:t>
      </w:r>
    </w:p>
    <w:p w:rsidR="007C4319" w:rsidRPr="00A015E1" w:rsidRDefault="007C4319" w:rsidP="008A3B17">
      <w:pPr>
        <w:numPr>
          <w:ilvl w:val="0"/>
          <w:numId w:val="15"/>
        </w:numPr>
        <w:tabs>
          <w:tab w:val="left" w:pos="6900"/>
        </w:tabs>
        <w:spacing w:after="0" w:line="240" w:lineRule="auto"/>
        <w:jc w:val="both"/>
        <w:rPr>
          <w:rFonts w:ascii="Arial" w:hAnsi="Arial" w:cs="Arial"/>
          <w:b/>
          <w:sz w:val="24"/>
          <w:szCs w:val="24"/>
        </w:rPr>
      </w:pPr>
      <w:r w:rsidRPr="00A015E1">
        <w:rPr>
          <w:rFonts w:ascii="Arial" w:hAnsi="Arial" w:cs="Arial"/>
          <w:sz w:val="24"/>
          <w:szCs w:val="24"/>
        </w:rPr>
        <w:t>Selection of:</w:t>
      </w:r>
    </w:p>
    <w:p w:rsidR="007C4319" w:rsidRPr="00A015E1" w:rsidRDefault="007C4319" w:rsidP="008A3B17">
      <w:pPr>
        <w:numPr>
          <w:ilvl w:val="1"/>
          <w:numId w:val="15"/>
        </w:numPr>
        <w:tabs>
          <w:tab w:val="left" w:pos="6900"/>
        </w:tabs>
        <w:spacing w:after="0" w:line="240" w:lineRule="auto"/>
        <w:jc w:val="both"/>
        <w:rPr>
          <w:rFonts w:ascii="Arial" w:hAnsi="Arial" w:cs="Arial"/>
          <w:sz w:val="24"/>
          <w:szCs w:val="24"/>
        </w:rPr>
      </w:pPr>
      <w:r w:rsidRPr="00A015E1">
        <w:rPr>
          <w:rFonts w:ascii="Arial" w:hAnsi="Arial" w:cs="Arial"/>
          <w:sz w:val="24"/>
          <w:szCs w:val="24"/>
        </w:rPr>
        <w:t>Multiple Ledgers (to be credited) with a Single Ledger (to be Debited) OR</w:t>
      </w:r>
    </w:p>
    <w:p w:rsidR="007C4319" w:rsidRPr="00A015E1" w:rsidRDefault="007C4319" w:rsidP="008A3B17">
      <w:pPr>
        <w:numPr>
          <w:ilvl w:val="1"/>
          <w:numId w:val="15"/>
        </w:numPr>
        <w:tabs>
          <w:tab w:val="left" w:pos="6900"/>
        </w:tabs>
        <w:spacing w:after="0" w:line="240" w:lineRule="auto"/>
        <w:jc w:val="both"/>
        <w:rPr>
          <w:rFonts w:ascii="Arial" w:hAnsi="Arial" w:cs="Arial"/>
          <w:b/>
          <w:sz w:val="24"/>
          <w:szCs w:val="24"/>
        </w:rPr>
      </w:pPr>
      <w:r w:rsidRPr="00A015E1">
        <w:rPr>
          <w:rFonts w:ascii="Arial" w:hAnsi="Arial" w:cs="Arial"/>
          <w:sz w:val="24"/>
          <w:szCs w:val="24"/>
        </w:rPr>
        <w:t>Multiple Ledgers (to be debited) with a Single Ledger (to be Credited) – depending on the nature of transaction.</w:t>
      </w:r>
    </w:p>
    <w:p w:rsidR="007C4319" w:rsidRPr="00A015E1" w:rsidRDefault="007C4319" w:rsidP="007C4319">
      <w:pPr>
        <w:tabs>
          <w:tab w:val="left" w:pos="6900"/>
        </w:tabs>
        <w:spacing w:after="0" w:line="240" w:lineRule="auto"/>
        <w:jc w:val="both"/>
        <w:rPr>
          <w:rFonts w:ascii="Arial" w:hAnsi="Arial" w:cs="Arial"/>
          <w:b/>
          <w:sz w:val="24"/>
          <w:szCs w:val="24"/>
        </w:rPr>
      </w:pPr>
    </w:p>
    <w:p w:rsidR="007C4319" w:rsidRPr="00A015E1" w:rsidRDefault="007C4319" w:rsidP="007C4319">
      <w:pPr>
        <w:tabs>
          <w:tab w:val="left" w:pos="6900"/>
        </w:tabs>
        <w:spacing w:after="0" w:line="240" w:lineRule="auto"/>
        <w:jc w:val="both"/>
        <w:rPr>
          <w:rFonts w:ascii="Arial" w:hAnsi="Arial" w:cs="Arial"/>
          <w:b/>
          <w:sz w:val="24"/>
          <w:szCs w:val="24"/>
        </w:rPr>
      </w:pPr>
      <w:r w:rsidRPr="00A015E1">
        <w:rPr>
          <w:rFonts w:ascii="Arial" w:hAnsi="Arial" w:cs="Arial"/>
          <w:b/>
          <w:sz w:val="24"/>
          <w:szCs w:val="24"/>
        </w:rPr>
        <w:t>Setting Double Entry Mode (Contra)</w:t>
      </w:r>
      <w:r>
        <w:rPr>
          <w:rFonts w:ascii="Arial" w:hAnsi="Arial" w:cs="Arial"/>
          <w:b/>
          <w:sz w:val="24"/>
          <w:szCs w:val="24"/>
        </w:rPr>
        <w:t>:</w:t>
      </w:r>
    </w:p>
    <w:p w:rsidR="007C4319" w:rsidRPr="00A015E1" w:rsidRDefault="007C4319" w:rsidP="007C4319">
      <w:pPr>
        <w:tabs>
          <w:tab w:val="left" w:pos="6900"/>
        </w:tabs>
        <w:spacing w:after="0" w:line="240" w:lineRule="auto"/>
        <w:jc w:val="both"/>
        <w:rPr>
          <w:rFonts w:ascii="Arial" w:hAnsi="Arial" w:cs="Arial"/>
          <w:sz w:val="24"/>
          <w:szCs w:val="24"/>
        </w:rPr>
      </w:pPr>
    </w:p>
    <w:p w:rsidR="007C4319" w:rsidRPr="00A015E1" w:rsidRDefault="007C4319" w:rsidP="008A3B17">
      <w:pPr>
        <w:numPr>
          <w:ilvl w:val="0"/>
          <w:numId w:val="16"/>
        </w:numPr>
        <w:tabs>
          <w:tab w:val="left" w:pos="6900"/>
        </w:tabs>
        <w:spacing w:after="0" w:line="240" w:lineRule="auto"/>
        <w:jc w:val="both"/>
        <w:rPr>
          <w:rFonts w:ascii="Arial" w:hAnsi="Arial" w:cs="Arial"/>
          <w:sz w:val="24"/>
          <w:szCs w:val="24"/>
        </w:rPr>
      </w:pPr>
      <w:r w:rsidRPr="00A015E1">
        <w:rPr>
          <w:rFonts w:ascii="Arial" w:hAnsi="Arial" w:cs="Arial"/>
          <w:sz w:val="24"/>
          <w:szCs w:val="24"/>
        </w:rPr>
        <w:t>In this example, we have changed the Dr/Cr instead of To /By</w:t>
      </w:r>
    </w:p>
    <w:p w:rsidR="007C4319" w:rsidRPr="00A015E1" w:rsidRDefault="007C4319" w:rsidP="008A3B17">
      <w:pPr>
        <w:numPr>
          <w:ilvl w:val="0"/>
          <w:numId w:val="16"/>
        </w:numPr>
        <w:tabs>
          <w:tab w:val="left" w:pos="6900"/>
        </w:tabs>
        <w:spacing w:after="0" w:line="240" w:lineRule="auto"/>
        <w:jc w:val="both"/>
        <w:rPr>
          <w:rFonts w:ascii="Arial" w:hAnsi="Arial" w:cs="Arial"/>
          <w:sz w:val="24"/>
          <w:szCs w:val="24"/>
        </w:rPr>
      </w:pPr>
      <w:r w:rsidRPr="00A015E1">
        <w:rPr>
          <w:rFonts w:ascii="Arial" w:hAnsi="Arial" w:cs="Arial"/>
          <w:sz w:val="24"/>
          <w:szCs w:val="24"/>
        </w:rPr>
        <w:lastRenderedPageBreak/>
        <w:t>As the Contra voucher is active, the Buttons of the other voucher types of Payment, Receipt, Journal, Sales and Purchase are visible.</w:t>
      </w:r>
    </w:p>
    <w:p w:rsidR="007C4319" w:rsidRPr="00A015E1" w:rsidRDefault="007C4319" w:rsidP="007C4319">
      <w:pPr>
        <w:tabs>
          <w:tab w:val="left" w:pos="6900"/>
        </w:tabs>
        <w:spacing w:after="0" w:line="240" w:lineRule="auto"/>
        <w:jc w:val="both"/>
        <w:rPr>
          <w:rFonts w:ascii="Arial" w:hAnsi="Arial" w:cs="Arial"/>
          <w:sz w:val="24"/>
          <w:szCs w:val="24"/>
        </w:rPr>
      </w:pPr>
    </w:p>
    <w:p w:rsidR="007C4319" w:rsidRPr="00A015E1" w:rsidRDefault="007C4319" w:rsidP="007C4319">
      <w:pPr>
        <w:tabs>
          <w:tab w:val="left" w:pos="6900"/>
        </w:tabs>
        <w:spacing w:after="0" w:line="240" w:lineRule="auto"/>
        <w:jc w:val="both"/>
        <w:rPr>
          <w:rFonts w:ascii="Arial" w:hAnsi="Arial" w:cs="Arial"/>
          <w:sz w:val="24"/>
          <w:szCs w:val="24"/>
        </w:rPr>
      </w:pPr>
      <w:r w:rsidRPr="00A015E1">
        <w:rPr>
          <w:rFonts w:ascii="Arial" w:hAnsi="Arial" w:cs="Arial"/>
          <w:b/>
          <w:sz w:val="24"/>
          <w:szCs w:val="24"/>
        </w:rPr>
        <w:t>Contra Entry – Double Entry Mode</w:t>
      </w:r>
      <w:r>
        <w:rPr>
          <w:rFonts w:ascii="Arial" w:hAnsi="Arial" w:cs="Arial"/>
          <w:b/>
          <w:sz w:val="24"/>
          <w:szCs w:val="24"/>
        </w:rPr>
        <w:t xml:space="preserve">: </w:t>
      </w:r>
      <w:r w:rsidRPr="00A015E1">
        <w:rPr>
          <w:rFonts w:ascii="Arial" w:hAnsi="Arial" w:cs="Arial"/>
          <w:sz w:val="24"/>
          <w:szCs w:val="24"/>
        </w:rPr>
        <w:t>To select multiple Debit and Credit ledgers in the Double entry mode, set Use Single Entry Mode for Payment/Receipt/Contra to No in F12: Configure.</w:t>
      </w:r>
    </w:p>
    <w:p w:rsidR="007C4319" w:rsidRPr="00A015E1" w:rsidRDefault="007C4319" w:rsidP="007C4319">
      <w:pPr>
        <w:tabs>
          <w:tab w:val="left" w:pos="6900"/>
        </w:tabs>
        <w:spacing w:after="0" w:line="240" w:lineRule="auto"/>
        <w:jc w:val="both"/>
        <w:rPr>
          <w:rFonts w:ascii="Arial" w:hAnsi="Arial" w:cs="Arial"/>
          <w:sz w:val="24"/>
          <w:szCs w:val="24"/>
        </w:rPr>
      </w:pPr>
    </w:p>
    <w:p w:rsidR="007C4319" w:rsidRPr="00A015E1" w:rsidRDefault="007C4319" w:rsidP="007C4319">
      <w:pPr>
        <w:tabs>
          <w:tab w:val="left" w:pos="6900"/>
        </w:tabs>
        <w:spacing w:after="0" w:line="240" w:lineRule="auto"/>
        <w:jc w:val="both"/>
        <w:rPr>
          <w:rFonts w:ascii="Arial" w:hAnsi="Arial" w:cs="Arial"/>
          <w:sz w:val="24"/>
          <w:szCs w:val="24"/>
        </w:rPr>
      </w:pPr>
      <w:r w:rsidRPr="00A015E1">
        <w:rPr>
          <w:rFonts w:ascii="Arial" w:hAnsi="Arial" w:cs="Arial"/>
          <w:b/>
          <w:sz w:val="24"/>
          <w:szCs w:val="24"/>
        </w:rPr>
        <w:t>Payment Entry (F5) in Tally 9</w:t>
      </w:r>
      <w:r>
        <w:rPr>
          <w:rFonts w:ascii="Arial" w:hAnsi="Arial" w:cs="Arial"/>
          <w:b/>
          <w:sz w:val="24"/>
          <w:szCs w:val="24"/>
        </w:rPr>
        <w:t xml:space="preserve">: </w:t>
      </w:r>
      <w:r w:rsidRPr="000E2ADB">
        <w:rPr>
          <w:rFonts w:ascii="Arial" w:hAnsi="Arial" w:cs="Arial"/>
          <w:sz w:val="24"/>
          <w:szCs w:val="24"/>
        </w:rPr>
        <w:t>All transactions related to payment (by cash or bank) are recorded in payment voucher. Such payments can be to wards purchases, expenses, acquisition of fixed assets, dues to creditor, loans/advances given by you or repayment of loans/advances taken by you earlier etc.</w:t>
      </w:r>
      <w:r>
        <w:rPr>
          <w:rFonts w:ascii="Arial" w:hAnsi="Arial" w:cs="Arial"/>
          <w:sz w:val="24"/>
          <w:szCs w:val="24"/>
        </w:rPr>
        <w:t xml:space="preserve"> </w:t>
      </w:r>
      <w:r w:rsidRPr="00A015E1">
        <w:rPr>
          <w:rFonts w:ascii="Arial" w:hAnsi="Arial" w:cs="Arial"/>
          <w:sz w:val="24"/>
          <w:szCs w:val="24"/>
        </w:rPr>
        <w:t>The company settles expenses of conveyance, staff welfare postage and stationery through cash all in one voucher, the entry appears as shown in figure.</w:t>
      </w: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r w:rsidRPr="0011095E">
        <w:rPr>
          <w:rFonts w:ascii="Arial" w:hAnsi="Arial" w:cs="Arial"/>
          <w:b/>
          <w:sz w:val="24"/>
          <w:szCs w:val="24"/>
        </w:rPr>
        <w:t>Receipt Entry (F6) in Tally 9:</w:t>
      </w:r>
      <w:r>
        <w:rPr>
          <w:rFonts w:ascii="Arial" w:hAnsi="Arial" w:cs="Arial"/>
          <w:b/>
          <w:sz w:val="24"/>
          <w:szCs w:val="24"/>
        </w:rPr>
        <w:t xml:space="preserve"> </w:t>
      </w:r>
      <w:r w:rsidRPr="00DE5047">
        <w:rPr>
          <w:rFonts w:ascii="Arial" w:hAnsi="Arial" w:cs="Arial"/>
          <w:sz w:val="24"/>
          <w:szCs w:val="24"/>
        </w:rPr>
        <w:t>All inflow of money (in cash or through Bank) is recorded through Receipt voucher. Such receipts may be towards any income of from your debtors or loans/advances given earlier etc.</w:t>
      </w: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r>
        <w:rPr>
          <w:rFonts w:ascii="Arial" w:hAnsi="Arial" w:cs="Arial"/>
          <w:b/>
          <w:sz w:val="24"/>
          <w:szCs w:val="24"/>
        </w:rPr>
        <w:t xml:space="preserve">Journal Entry (F7) in Tally 9: </w:t>
      </w:r>
      <w:r w:rsidRPr="007B32A4">
        <w:rPr>
          <w:rFonts w:ascii="Arial" w:hAnsi="Arial" w:cs="Arial"/>
          <w:sz w:val="24"/>
          <w:szCs w:val="24"/>
        </w:rPr>
        <w:t>Journal entries are used in instances where the company requires adjusting the debit and credit amounts without involving the cash or bank accounts. Hence, they are also referred to as adjustment entries.</w:t>
      </w: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r>
        <w:rPr>
          <w:rFonts w:ascii="Arial" w:hAnsi="Arial" w:cs="Arial"/>
          <w:b/>
          <w:sz w:val="24"/>
          <w:szCs w:val="24"/>
        </w:rPr>
        <w:t xml:space="preserve">Sales Entry (F8) in Tally 9: </w:t>
      </w:r>
      <w:r w:rsidRPr="001D1438">
        <w:rPr>
          <w:rFonts w:ascii="Arial" w:hAnsi="Arial" w:cs="Arial"/>
          <w:sz w:val="24"/>
          <w:szCs w:val="24"/>
        </w:rPr>
        <w:t>All credit sales transaction (whether for goods or services) are entered in sales voucher. In case of cash sales, you receive payment immediately by cash or by cheque or credit card and since you do not require to track outstanding (as payment has already been received so there is no need to create a separate ledger for the buyer who has paid immediately.</w:t>
      </w: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r>
        <w:rPr>
          <w:rFonts w:ascii="Arial" w:hAnsi="Arial" w:cs="Arial"/>
          <w:b/>
          <w:sz w:val="24"/>
          <w:szCs w:val="24"/>
        </w:rPr>
        <w:t xml:space="preserve">Purchase Entry (F9) in Tally 9: </w:t>
      </w:r>
      <w:r w:rsidRPr="007E364A">
        <w:rPr>
          <w:rFonts w:ascii="Arial" w:hAnsi="Arial" w:cs="Arial"/>
          <w:sz w:val="24"/>
          <w:szCs w:val="24"/>
        </w:rPr>
        <w:t>All credit purchase transaction (whether for good of services) are entered in purchase voucher. In case of cash Purchases, you make payment immediately by cash or by cheque or credit card and since you do not require to track outstanding</w:t>
      </w:r>
      <w:r>
        <w:rPr>
          <w:rFonts w:ascii="Arial" w:hAnsi="Arial" w:cs="Arial"/>
          <w:sz w:val="24"/>
          <w:szCs w:val="24"/>
        </w:rPr>
        <w:t xml:space="preserve"> </w:t>
      </w:r>
      <w:r w:rsidRPr="007E364A">
        <w:rPr>
          <w:rFonts w:ascii="Arial" w:hAnsi="Arial" w:cs="Arial"/>
          <w:sz w:val="24"/>
          <w:szCs w:val="24"/>
        </w:rPr>
        <w:t>(as payment has already been made so there is no need to create a separate ledger for the seller who get paid immediately.)</w:t>
      </w: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r>
        <w:rPr>
          <w:rFonts w:ascii="Arial" w:hAnsi="Arial" w:cs="Arial"/>
          <w:b/>
          <w:sz w:val="24"/>
          <w:szCs w:val="24"/>
        </w:rPr>
        <w:t>Entering Vouchers:</w:t>
      </w:r>
    </w:p>
    <w:p w:rsidR="007C4319" w:rsidRDefault="007C4319" w:rsidP="007C4319">
      <w:pPr>
        <w:spacing w:after="0" w:line="240" w:lineRule="auto"/>
        <w:jc w:val="both"/>
        <w:rPr>
          <w:rFonts w:ascii="Arial" w:hAnsi="Arial" w:cs="Arial"/>
          <w:b/>
          <w:sz w:val="24"/>
          <w:szCs w:val="24"/>
        </w:rPr>
      </w:pPr>
      <w:r>
        <w:rPr>
          <w:rFonts w:ascii="Arial" w:hAnsi="Arial" w:cs="Arial"/>
          <w:b/>
          <w:sz w:val="24"/>
          <w:szCs w:val="24"/>
        </w:rPr>
        <w:t>The Voucher Entry Screen:</w:t>
      </w: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5724525" cy="42957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5724525" cy="4295775"/>
                    </a:xfrm>
                    <a:prstGeom prst="rect">
                      <a:avLst/>
                    </a:prstGeom>
                    <a:noFill/>
                    <a:ln w="9525">
                      <a:noFill/>
                      <a:miter lim="800000"/>
                      <a:headEnd/>
                      <a:tailEnd/>
                    </a:ln>
                  </pic:spPr>
                </pic:pic>
              </a:graphicData>
            </a:graphic>
          </wp:inline>
        </w:drawing>
      </w:r>
    </w:p>
    <w:p w:rsidR="007C4319" w:rsidRDefault="007C4319" w:rsidP="007C4319">
      <w:pPr>
        <w:spacing w:after="0" w:line="240" w:lineRule="auto"/>
        <w:jc w:val="center"/>
        <w:rPr>
          <w:rFonts w:ascii="Arial" w:hAnsi="Arial" w:cs="Arial"/>
          <w:b/>
          <w:sz w:val="24"/>
          <w:szCs w:val="24"/>
        </w:rPr>
      </w:pPr>
    </w:p>
    <w:p w:rsidR="007C4319" w:rsidRDefault="007C4319" w:rsidP="007C4319">
      <w:pPr>
        <w:spacing w:after="0" w:line="240" w:lineRule="auto"/>
        <w:jc w:val="both"/>
        <w:rPr>
          <w:rFonts w:ascii="Arial" w:hAnsi="Arial" w:cs="Arial"/>
          <w:sz w:val="24"/>
          <w:szCs w:val="24"/>
        </w:rPr>
      </w:pPr>
      <w:r>
        <w:rPr>
          <w:rFonts w:ascii="Arial" w:hAnsi="Arial" w:cs="Arial"/>
          <w:b/>
          <w:sz w:val="24"/>
          <w:szCs w:val="24"/>
        </w:rPr>
        <w:t xml:space="preserve">The main voucher entry area: </w:t>
      </w:r>
      <w:r w:rsidRPr="004D6661">
        <w:rPr>
          <w:rFonts w:ascii="Arial" w:hAnsi="Arial" w:cs="Arial"/>
          <w:sz w:val="24"/>
          <w:szCs w:val="24"/>
        </w:rPr>
        <w:t>This is where you enter your transactions this screen contains fields for date, ledger name and amount as well as additional pop-up screens that are dependent upon your voucher configuration.</w:t>
      </w:r>
    </w:p>
    <w:p w:rsidR="007C4319" w:rsidRDefault="007C4319" w:rsidP="007C4319">
      <w:pPr>
        <w:spacing w:after="0" w:line="240" w:lineRule="auto"/>
        <w:rPr>
          <w:rFonts w:ascii="Arial" w:hAnsi="Arial" w:cs="Arial"/>
          <w:sz w:val="24"/>
          <w:szCs w:val="24"/>
        </w:rPr>
      </w:pPr>
    </w:p>
    <w:p w:rsidR="007C4319" w:rsidRDefault="007C4319" w:rsidP="007C4319">
      <w:pPr>
        <w:spacing w:after="0" w:line="240" w:lineRule="auto"/>
        <w:jc w:val="both"/>
        <w:rPr>
          <w:rFonts w:ascii="Arial" w:hAnsi="Arial" w:cs="Arial"/>
          <w:sz w:val="24"/>
          <w:szCs w:val="24"/>
        </w:rPr>
      </w:pPr>
      <w:r w:rsidRPr="002042E2">
        <w:rPr>
          <w:rFonts w:ascii="Arial" w:hAnsi="Arial" w:cs="Arial"/>
          <w:b/>
          <w:sz w:val="24"/>
          <w:szCs w:val="24"/>
        </w:rPr>
        <w:t>Direct Commands area:</w:t>
      </w:r>
      <w:r>
        <w:rPr>
          <w:rFonts w:ascii="Arial" w:hAnsi="Arial" w:cs="Arial"/>
          <w:b/>
          <w:sz w:val="24"/>
          <w:szCs w:val="24"/>
        </w:rPr>
        <w:t xml:space="preserve"> </w:t>
      </w:r>
      <w:r w:rsidRPr="0088496B">
        <w:rPr>
          <w:rFonts w:ascii="Arial" w:hAnsi="Arial" w:cs="Arial"/>
          <w:sz w:val="24"/>
          <w:szCs w:val="24"/>
        </w:rPr>
        <w:t>Displays the commands you type into this area, and in the current version of Tally, is limited to calculator functions.</w:t>
      </w:r>
    </w:p>
    <w:p w:rsidR="007C4319" w:rsidRDefault="007C4319" w:rsidP="007C4319">
      <w:pPr>
        <w:spacing w:after="0" w:line="240" w:lineRule="auto"/>
        <w:rPr>
          <w:rFonts w:ascii="Arial" w:hAnsi="Arial" w:cs="Arial"/>
          <w:sz w:val="24"/>
          <w:szCs w:val="24"/>
        </w:rPr>
      </w:pPr>
    </w:p>
    <w:p w:rsidR="007C4319" w:rsidRDefault="007C4319" w:rsidP="007C4319">
      <w:pPr>
        <w:spacing w:after="0" w:line="240" w:lineRule="auto"/>
        <w:jc w:val="both"/>
        <w:rPr>
          <w:rFonts w:ascii="Arial" w:hAnsi="Arial" w:cs="Arial"/>
          <w:sz w:val="24"/>
          <w:szCs w:val="24"/>
        </w:rPr>
      </w:pPr>
      <w:r>
        <w:rPr>
          <w:rFonts w:ascii="Arial" w:hAnsi="Arial" w:cs="Arial"/>
          <w:b/>
          <w:sz w:val="24"/>
          <w:szCs w:val="24"/>
        </w:rPr>
        <w:t xml:space="preserve">Buttons Toolbar: </w:t>
      </w:r>
      <w:r w:rsidRPr="00392939">
        <w:rPr>
          <w:rFonts w:ascii="Arial" w:hAnsi="Arial" w:cs="Arial"/>
          <w:sz w:val="24"/>
          <w:szCs w:val="24"/>
        </w:rPr>
        <w:t>Displays buttons that provide quick interaction with Tally. Only buttons relevant to the current screen will be visible.</w:t>
      </w:r>
    </w:p>
    <w:p w:rsidR="007C4319" w:rsidRDefault="007C4319" w:rsidP="007C4319">
      <w:pPr>
        <w:spacing w:after="0" w:line="240" w:lineRule="auto"/>
        <w:rPr>
          <w:rFonts w:ascii="Arial" w:hAnsi="Arial" w:cs="Arial"/>
          <w:sz w:val="24"/>
          <w:szCs w:val="24"/>
        </w:rPr>
      </w:pPr>
    </w:p>
    <w:p w:rsidR="007C4319" w:rsidRDefault="007C4319" w:rsidP="007C4319">
      <w:pPr>
        <w:spacing w:after="0" w:line="240" w:lineRule="auto"/>
        <w:jc w:val="both"/>
        <w:rPr>
          <w:rFonts w:ascii="Arial" w:hAnsi="Arial" w:cs="Arial"/>
          <w:sz w:val="24"/>
          <w:szCs w:val="24"/>
        </w:rPr>
      </w:pPr>
      <w:r>
        <w:rPr>
          <w:rFonts w:ascii="Arial" w:hAnsi="Arial" w:cs="Arial"/>
          <w:b/>
          <w:sz w:val="24"/>
          <w:szCs w:val="24"/>
        </w:rPr>
        <w:t xml:space="preserve">Switching between screen areas: </w:t>
      </w:r>
      <w:r w:rsidRPr="00BC4A9B">
        <w:rPr>
          <w:rFonts w:ascii="Arial" w:hAnsi="Arial" w:cs="Arial"/>
          <w:sz w:val="24"/>
          <w:szCs w:val="24"/>
        </w:rPr>
        <w:t>On selecting voucher entry from the Gateway of .Tally, you are taken to the main voucher entry area. However, you may toggle between this and the direct commands/calculator area at the bottom of the screen, by pressing [Ctrl] + [N] or [Ctrl] + [M] as indicated on the screen. [Ctrl]</w:t>
      </w:r>
      <w:r>
        <w:rPr>
          <w:rFonts w:ascii="Arial" w:hAnsi="Arial" w:cs="Arial"/>
          <w:sz w:val="24"/>
          <w:szCs w:val="24"/>
        </w:rPr>
        <w:t xml:space="preserve"> </w:t>
      </w:r>
      <w:r w:rsidRPr="00BC4A9B">
        <w:rPr>
          <w:rFonts w:ascii="Arial" w:hAnsi="Arial" w:cs="Arial"/>
          <w:sz w:val="24"/>
          <w:szCs w:val="24"/>
        </w:rPr>
        <w:t xml:space="preserve">+ [N] To go to </w:t>
      </w: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r w:rsidRPr="00BC4A9B">
        <w:rPr>
          <w:rFonts w:ascii="Arial" w:hAnsi="Arial" w:cs="Arial"/>
          <w:sz w:val="24"/>
          <w:szCs w:val="24"/>
        </w:rPr>
        <w:t>the calculator [Ctrl]</w:t>
      </w:r>
      <w:r>
        <w:rPr>
          <w:rFonts w:ascii="Arial" w:hAnsi="Arial" w:cs="Arial"/>
          <w:sz w:val="24"/>
          <w:szCs w:val="24"/>
        </w:rPr>
        <w:t xml:space="preserve"> </w:t>
      </w:r>
      <w:r w:rsidRPr="00BC4A9B">
        <w:rPr>
          <w:rFonts w:ascii="Arial" w:hAnsi="Arial" w:cs="Arial"/>
          <w:sz w:val="24"/>
          <w:szCs w:val="24"/>
        </w:rPr>
        <w:t>+</w:t>
      </w:r>
      <w:r>
        <w:rPr>
          <w:rFonts w:ascii="Arial" w:hAnsi="Arial" w:cs="Arial"/>
          <w:sz w:val="24"/>
          <w:szCs w:val="24"/>
        </w:rPr>
        <w:t xml:space="preserve"> </w:t>
      </w:r>
      <w:r w:rsidRPr="00BC4A9B">
        <w:rPr>
          <w:rFonts w:ascii="Arial" w:hAnsi="Arial" w:cs="Arial"/>
          <w:sz w:val="24"/>
          <w:szCs w:val="24"/>
        </w:rPr>
        <w:t>[M] for the voucher entry area. Use calculator by [Alt]</w:t>
      </w:r>
      <w:r>
        <w:rPr>
          <w:rFonts w:ascii="Arial" w:hAnsi="Arial" w:cs="Arial"/>
          <w:sz w:val="24"/>
          <w:szCs w:val="24"/>
        </w:rPr>
        <w:t xml:space="preserve"> </w:t>
      </w:r>
      <w:r w:rsidRPr="00BC4A9B">
        <w:rPr>
          <w:rFonts w:ascii="Arial" w:hAnsi="Arial" w:cs="Arial"/>
          <w:sz w:val="24"/>
          <w:szCs w:val="24"/>
        </w:rPr>
        <w:t>+</w:t>
      </w:r>
      <w:r>
        <w:rPr>
          <w:rFonts w:ascii="Arial" w:hAnsi="Arial" w:cs="Arial"/>
          <w:sz w:val="24"/>
          <w:szCs w:val="24"/>
        </w:rPr>
        <w:t xml:space="preserve"> </w:t>
      </w:r>
      <w:r w:rsidRPr="00BC4A9B">
        <w:rPr>
          <w:rFonts w:ascii="Arial" w:hAnsi="Arial" w:cs="Arial"/>
          <w:sz w:val="24"/>
          <w:szCs w:val="24"/>
        </w:rPr>
        <w:t>[C] when in amount field.</w:t>
      </w:r>
    </w:p>
    <w:p w:rsidR="007C4319" w:rsidRDefault="007C4319" w:rsidP="007C4319">
      <w:pPr>
        <w:spacing w:after="0" w:line="240" w:lineRule="auto"/>
        <w:jc w:val="both"/>
        <w:rPr>
          <w:rFonts w:ascii="Arial" w:hAnsi="Arial" w:cs="Arial"/>
          <w:b/>
          <w:sz w:val="24"/>
          <w:szCs w:val="24"/>
        </w:rPr>
      </w:pPr>
    </w:p>
    <w:p w:rsidR="007C4319" w:rsidRPr="0001211E" w:rsidRDefault="007C4319" w:rsidP="007C4319">
      <w:pPr>
        <w:spacing w:after="0" w:line="240" w:lineRule="auto"/>
        <w:jc w:val="both"/>
        <w:rPr>
          <w:rFonts w:ascii="Arial" w:hAnsi="Arial" w:cs="Arial"/>
          <w:b/>
          <w:sz w:val="24"/>
          <w:szCs w:val="24"/>
        </w:rPr>
      </w:pPr>
      <w:r w:rsidRPr="0001211E">
        <w:rPr>
          <w:rFonts w:ascii="Arial" w:hAnsi="Arial" w:cs="Arial"/>
          <w:b/>
          <w:sz w:val="24"/>
          <w:szCs w:val="24"/>
        </w:rPr>
        <w:t>Contra Entry (F4):</w:t>
      </w:r>
    </w:p>
    <w:p w:rsidR="007C4319" w:rsidRDefault="007C4319" w:rsidP="007C4319">
      <w:pPr>
        <w:tabs>
          <w:tab w:val="left" w:pos="1200"/>
        </w:tabs>
        <w:spacing w:after="0" w:line="240" w:lineRule="auto"/>
        <w:jc w:val="both"/>
        <w:rPr>
          <w:rFonts w:ascii="Arial" w:hAnsi="Arial" w:cs="Arial"/>
          <w:sz w:val="24"/>
          <w:szCs w:val="24"/>
        </w:rPr>
      </w:pPr>
    </w:p>
    <w:p w:rsidR="007C4319" w:rsidRPr="0001211E" w:rsidRDefault="007C4319" w:rsidP="007C4319">
      <w:pPr>
        <w:tabs>
          <w:tab w:val="left" w:pos="1200"/>
        </w:tabs>
        <w:spacing w:after="0" w:line="240" w:lineRule="auto"/>
        <w:jc w:val="both"/>
        <w:rPr>
          <w:rFonts w:ascii="Arial" w:hAnsi="Arial" w:cs="Arial"/>
          <w:b/>
          <w:i/>
          <w:sz w:val="24"/>
          <w:szCs w:val="24"/>
        </w:rPr>
      </w:pPr>
      <w:r w:rsidRPr="0001211E">
        <w:rPr>
          <w:rFonts w:ascii="Arial" w:hAnsi="Arial" w:cs="Arial"/>
          <w:b/>
          <w:i/>
          <w:sz w:val="24"/>
          <w:szCs w:val="24"/>
        </w:rPr>
        <w:t>Gateway of Tally</w:t>
      </w:r>
      <w:r>
        <w:rPr>
          <w:rFonts w:ascii="Arial" w:hAnsi="Arial" w:cs="Arial"/>
          <w:b/>
          <w:i/>
          <w:sz w:val="24"/>
          <w:szCs w:val="24"/>
        </w:rPr>
        <w:t xml:space="preserve"> &gt; Accounting Vouchers &gt; Select F4: C</w:t>
      </w:r>
      <w:r w:rsidRPr="0001211E">
        <w:rPr>
          <w:rFonts w:ascii="Arial" w:hAnsi="Arial" w:cs="Arial"/>
          <w:b/>
          <w:i/>
          <w:sz w:val="24"/>
          <w:szCs w:val="24"/>
        </w:rPr>
        <w:t>ontra.</w:t>
      </w:r>
    </w:p>
    <w:p w:rsidR="007C4319" w:rsidRDefault="007C4319" w:rsidP="007C4319">
      <w:pPr>
        <w:tabs>
          <w:tab w:val="left" w:pos="1200"/>
        </w:tabs>
        <w:spacing w:after="0" w:line="240" w:lineRule="auto"/>
        <w:jc w:val="both"/>
        <w:rPr>
          <w:rFonts w:ascii="Arial" w:hAnsi="Arial" w:cs="Arial"/>
          <w:b/>
          <w:sz w:val="24"/>
          <w:szCs w:val="24"/>
        </w:rPr>
      </w:pPr>
    </w:p>
    <w:p w:rsidR="007C4319" w:rsidRDefault="007C4319" w:rsidP="007C4319">
      <w:pPr>
        <w:tabs>
          <w:tab w:val="left" w:pos="1200"/>
        </w:tabs>
        <w:spacing w:after="0" w:line="240" w:lineRule="auto"/>
        <w:jc w:val="both"/>
        <w:rPr>
          <w:rFonts w:ascii="Arial" w:hAnsi="Arial" w:cs="Arial"/>
          <w:sz w:val="24"/>
          <w:szCs w:val="24"/>
        </w:rPr>
      </w:pPr>
      <w:r w:rsidRPr="0001211E">
        <w:rPr>
          <w:rFonts w:ascii="Arial" w:hAnsi="Arial" w:cs="Arial"/>
          <w:b/>
          <w:sz w:val="24"/>
          <w:szCs w:val="24"/>
        </w:rPr>
        <w:t>Example:</w:t>
      </w:r>
      <w:r>
        <w:rPr>
          <w:rFonts w:ascii="Arial" w:hAnsi="Arial" w:cs="Arial"/>
          <w:b/>
          <w:sz w:val="24"/>
          <w:szCs w:val="24"/>
        </w:rPr>
        <w:t xml:space="preserve"> </w:t>
      </w:r>
      <w:r w:rsidRPr="0001211E">
        <w:rPr>
          <w:rFonts w:ascii="Arial" w:hAnsi="Arial" w:cs="Arial"/>
          <w:sz w:val="24"/>
          <w:szCs w:val="24"/>
        </w:rPr>
        <w:t>Cash deposited into the bank Rs.</w:t>
      </w:r>
      <w:r>
        <w:rPr>
          <w:rFonts w:ascii="Arial" w:hAnsi="Arial" w:cs="Arial"/>
          <w:sz w:val="24"/>
          <w:szCs w:val="24"/>
        </w:rPr>
        <w:t>3</w:t>
      </w:r>
      <w:r w:rsidRPr="0001211E">
        <w:rPr>
          <w:rFonts w:ascii="Arial" w:hAnsi="Arial" w:cs="Arial"/>
          <w:sz w:val="24"/>
          <w:szCs w:val="24"/>
        </w:rPr>
        <w:t>000/-</w:t>
      </w:r>
      <w:r w:rsidRPr="0001211E">
        <w:rPr>
          <w:rFonts w:ascii="Arial" w:hAnsi="Arial" w:cs="Arial"/>
          <w:sz w:val="24"/>
          <w:szCs w:val="24"/>
        </w:rPr>
        <w:tab/>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center"/>
        <w:rPr>
          <w:rFonts w:ascii="Arial" w:hAnsi="Arial" w:cs="Arial"/>
          <w:b/>
          <w:sz w:val="24"/>
          <w:szCs w:val="24"/>
        </w:rPr>
      </w:pPr>
      <w:r>
        <w:rPr>
          <w:rFonts w:ascii="Arial" w:hAnsi="Arial" w:cs="Arial"/>
          <w:b/>
          <w:noProof/>
          <w:sz w:val="24"/>
          <w:szCs w:val="24"/>
        </w:rPr>
        <w:drawing>
          <wp:inline distT="0" distB="0" distL="0" distR="0">
            <wp:extent cx="5162550" cy="30861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5162550" cy="3086100"/>
                    </a:xfrm>
                    <a:prstGeom prst="rect">
                      <a:avLst/>
                    </a:prstGeom>
                    <a:noFill/>
                    <a:ln w="9525">
                      <a:noFill/>
                      <a:miter lim="800000"/>
                      <a:headEnd/>
                      <a:tailEnd/>
                    </a:ln>
                  </pic:spPr>
                </pic:pic>
              </a:graphicData>
            </a:graphic>
          </wp:inline>
        </w:drawing>
      </w:r>
    </w:p>
    <w:p w:rsidR="007C4319" w:rsidRDefault="007C4319" w:rsidP="007C4319">
      <w:pPr>
        <w:tabs>
          <w:tab w:val="left" w:pos="1200"/>
        </w:tabs>
        <w:spacing w:after="0" w:line="240" w:lineRule="auto"/>
        <w:jc w:val="center"/>
        <w:rPr>
          <w:rFonts w:ascii="Arial" w:hAnsi="Arial" w:cs="Arial"/>
          <w:b/>
          <w:sz w:val="24"/>
          <w:szCs w:val="24"/>
        </w:rPr>
      </w:pPr>
    </w:p>
    <w:p w:rsidR="007C4319" w:rsidRDefault="007C4319" w:rsidP="007C4319">
      <w:pPr>
        <w:tabs>
          <w:tab w:val="left" w:pos="1200"/>
        </w:tabs>
        <w:spacing w:after="0" w:line="240" w:lineRule="auto"/>
        <w:rPr>
          <w:rFonts w:ascii="Arial" w:hAnsi="Arial" w:cs="Arial"/>
          <w:b/>
          <w:sz w:val="24"/>
          <w:szCs w:val="24"/>
        </w:rPr>
      </w:pPr>
      <w:r>
        <w:rPr>
          <w:rFonts w:ascii="Arial" w:hAnsi="Arial" w:cs="Arial"/>
          <w:b/>
          <w:sz w:val="24"/>
          <w:szCs w:val="24"/>
        </w:rPr>
        <w:t>Payment Entry (F5):</w:t>
      </w:r>
    </w:p>
    <w:p w:rsidR="007C4319" w:rsidRPr="0001211E" w:rsidRDefault="007C4319" w:rsidP="007C4319">
      <w:pPr>
        <w:tabs>
          <w:tab w:val="left" w:pos="1200"/>
        </w:tabs>
        <w:spacing w:after="0" w:line="240" w:lineRule="auto"/>
        <w:rPr>
          <w:rFonts w:ascii="Arial" w:hAnsi="Arial" w:cs="Arial"/>
          <w:b/>
          <w:sz w:val="24"/>
          <w:szCs w:val="24"/>
        </w:rPr>
      </w:pPr>
    </w:p>
    <w:p w:rsidR="007C4319" w:rsidRPr="000037BB" w:rsidRDefault="007C4319" w:rsidP="007C4319">
      <w:pPr>
        <w:tabs>
          <w:tab w:val="left" w:pos="1200"/>
        </w:tabs>
        <w:spacing w:after="0" w:line="240" w:lineRule="auto"/>
        <w:jc w:val="both"/>
        <w:rPr>
          <w:rFonts w:ascii="Arial" w:hAnsi="Arial" w:cs="Arial"/>
          <w:b/>
          <w:i/>
          <w:sz w:val="24"/>
          <w:szCs w:val="24"/>
        </w:rPr>
      </w:pPr>
      <w:r w:rsidRPr="000037BB">
        <w:rPr>
          <w:rFonts w:ascii="Arial" w:hAnsi="Arial" w:cs="Arial"/>
          <w:b/>
          <w:i/>
          <w:sz w:val="24"/>
          <w:szCs w:val="24"/>
        </w:rPr>
        <w:t>Gateway of Tally</w:t>
      </w:r>
      <w:r>
        <w:rPr>
          <w:rFonts w:ascii="Arial" w:hAnsi="Arial" w:cs="Arial"/>
          <w:b/>
          <w:i/>
          <w:sz w:val="24"/>
          <w:szCs w:val="24"/>
        </w:rPr>
        <w:t xml:space="preserve"> &gt; </w:t>
      </w:r>
      <w:r w:rsidRPr="000037BB">
        <w:rPr>
          <w:rFonts w:ascii="Arial" w:hAnsi="Arial" w:cs="Arial"/>
          <w:b/>
          <w:i/>
          <w:sz w:val="24"/>
          <w:szCs w:val="24"/>
        </w:rPr>
        <w:t xml:space="preserve">Accounting </w:t>
      </w:r>
      <w:r>
        <w:rPr>
          <w:rFonts w:ascii="Arial" w:hAnsi="Arial" w:cs="Arial"/>
          <w:b/>
          <w:i/>
          <w:sz w:val="24"/>
          <w:szCs w:val="24"/>
        </w:rPr>
        <w:t>Vouchers &gt; S</w:t>
      </w:r>
      <w:r w:rsidRPr="000037BB">
        <w:rPr>
          <w:rFonts w:ascii="Arial" w:hAnsi="Arial" w:cs="Arial"/>
          <w:b/>
          <w:i/>
          <w:sz w:val="24"/>
          <w:szCs w:val="24"/>
        </w:rPr>
        <w:t>elect F5: Payment</w:t>
      </w:r>
      <w:r>
        <w:rPr>
          <w:rFonts w:ascii="Arial" w:hAnsi="Arial" w:cs="Arial"/>
          <w:b/>
          <w:i/>
          <w:sz w:val="24"/>
          <w:szCs w:val="24"/>
        </w:rPr>
        <w:t>.</w:t>
      </w:r>
    </w:p>
    <w:p w:rsidR="007C4319" w:rsidRDefault="007C4319" w:rsidP="007C4319">
      <w:pPr>
        <w:tabs>
          <w:tab w:val="left" w:pos="1200"/>
        </w:tabs>
        <w:spacing w:after="0" w:line="240" w:lineRule="auto"/>
        <w:jc w:val="both"/>
        <w:rPr>
          <w:rFonts w:ascii="Arial" w:hAnsi="Arial" w:cs="Arial"/>
          <w:sz w:val="24"/>
          <w:szCs w:val="24"/>
        </w:rPr>
      </w:pPr>
    </w:p>
    <w:p w:rsidR="007C4319" w:rsidRPr="0001211E" w:rsidRDefault="007C4319" w:rsidP="007C4319">
      <w:pPr>
        <w:tabs>
          <w:tab w:val="left" w:pos="1200"/>
        </w:tabs>
        <w:spacing w:after="0" w:line="240" w:lineRule="auto"/>
        <w:jc w:val="both"/>
        <w:rPr>
          <w:rFonts w:ascii="Arial" w:hAnsi="Arial" w:cs="Arial"/>
          <w:sz w:val="24"/>
          <w:szCs w:val="24"/>
        </w:rPr>
      </w:pPr>
      <w:r w:rsidRPr="000037BB">
        <w:rPr>
          <w:rFonts w:ascii="Arial" w:hAnsi="Arial" w:cs="Arial"/>
          <w:b/>
          <w:sz w:val="24"/>
          <w:szCs w:val="24"/>
        </w:rPr>
        <w:t>Example</w:t>
      </w:r>
      <w:r>
        <w:rPr>
          <w:rFonts w:ascii="Arial" w:hAnsi="Arial" w:cs="Arial"/>
          <w:b/>
          <w:sz w:val="24"/>
          <w:szCs w:val="24"/>
        </w:rPr>
        <w:t>:</w:t>
      </w:r>
    </w:p>
    <w:p w:rsidR="007C4319" w:rsidRPr="0001211E" w:rsidRDefault="007C4319" w:rsidP="008A3B17">
      <w:pPr>
        <w:numPr>
          <w:ilvl w:val="0"/>
          <w:numId w:val="17"/>
        </w:numPr>
        <w:tabs>
          <w:tab w:val="left" w:pos="1200"/>
        </w:tabs>
        <w:spacing w:after="0" w:line="240" w:lineRule="auto"/>
        <w:ind w:left="0" w:firstLine="0"/>
        <w:jc w:val="both"/>
        <w:rPr>
          <w:rFonts w:ascii="Arial" w:hAnsi="Arial" w:cs="Arial"/>
          <w:sz w:val="24"/>
          <w:szCs w:val="24"/>
        </w:rPr>
      </w:pPr>
      <w:r w:rsidRPr="0001211E">
        <w:rPr>
          <w:rFonts w:ascii="Arial" w:hAnsi="Arial" w:cs="Arial"/>
          <w:sz w:val="24"/>
          <w:szCs w:val="24"/>
        </w:rPr>
        <w:t xml:space="preserve">Salary and </w:t>
      </w:r>
      <w:r>
        <w:rPr>
          <w:rFonts w:ascii="Arial" w:hAnsi="Arial" w:cs="Arial"/>
          <w:sz w:val="24"/>
          <w:szCs w:val="24"/>
        </w:rPr>
        <w:t xml:space="preserve">Rent </w:t>
      </w:r>
      <w:r w:rsidRPr="0001211E">
        <w:rPr>
          <w:rFonts w:ascii="Arial" w:hAnsi="Arial" w:cs="Arial"/>
          <w:sz w:val="24"/>
          <w:szCs w:val="24"/>
        </w:rPr>
        <w:t>paid Rs.65000/- Rs.5</w:t>
      </w:r>
      <w:r>
        <w:rPr>
          <w:rFonts w:ascii="Arial" w:hAnsi="Arial" w:cs="Arial"/>
          <w:sz w:val="24"/>
          <w:szCs w:val="24"/>
        </w:rPr>
        <w:t>0</w:t>
      </w:r>
      <w:r w:rsidRPr="0001211E">
        <w:rPr>
          <w:rFonts w:ascii="Arial" w:hAnsi="Arial" w:cs="Arial"/>
          <w:sz w:val="24"/>
          <w:szCs w:val="24"/>
        </w:rPr>
        <w:t>00/-</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center"/>
        <w:rPr>
          <w:rFonts w:ascii="Arial" w:hAnsi="Arial" w:cs="Arial"/>
          <w:b/>
          <w:sz w:val="24"/>
          <w:szCs w:val="24"/>
        </w:rPr>
      </w:pPr>
      <w:r>
        <w:rPr>
          <w:rFonts w:ascii="Arial" w:hAnsi="Arial" w:cs="Arial"/>
          <w:b/>
          <w:noProof/>
          <w:sz w:val="24"/>
          <w:szCs w:val="24"/>
        </w:rPr>
        <w:drawing>
          <wp:inline distT="0" distB="0" distL="0" distR="0">
            <wp:extent cx="5133975" cy="30194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5133975" cy="3019425"/>
                    </a:xfrm>
                    <a:prstGeom prst="rect">
                      <a:avLst/>
                    </a:prstGeom>
                    <a:noFill/>
                    <a:ln w="9525">
                      <a:noFill/>
                      <a:miter lim="800000"/>
                      <a:headEnd/>
                      <a:tailEnd/>
                    </a:ln>
                  </pic:spPr>
                </pic:pic>
              </a:graphicData>
            </a:graphic>
          </wp:inline>
        </w:drawing>
      </w:r>
    </w:p>
    <w:p w:rsidR="007C4319" w:rsidRDefault="007C4319" w:rsidP="007C4319">
      <w:pPr>
        <w:tabs>
          <w:tab w:val="left" w:pos="1200"/>
        </w:tabs>
        <w:spacing w:after="0" w:line="240" w:lineRule="auto"/>
        <w:jc w:val="center"/>
        <w:rPr>
          <w:rFonts w:ascii="Arial" w:hAnsi="Arial" w:cs="Arial"/>
          <w:b/>
          <w:sz w:val="24"/>
          <w:szCs w:val="24"/>
        </w:rPr>
      </w:pPr>
    </w:p>
    <w:p w:rsidR="007C4319" w:rsidRDefault="007C4319" w:rsidP="007C4319">
      <w:pPr>
        <w:tabs>
          <w:tab w:val="left" w:pos="1200"/>
        </w:tabs>
        <w:spacing w:after="0" w:line="240" w:lineRule="auto"/>
        <w:rPr>
          <w:rFonts w:ascii="Arial" w:hAnsi="Arial" w:cs="Arial"/>
          <w:b/>
          <w:sz w:val="24"/>
          <w:szCs w:val="24"/>
        </w:rPr>
      </w:pPr>
      <w:r>
        <w:rPr>
          <w:rFonts w:ascii="Arial" w:hAnsi="Arial" w:cs="Arial"/>
          <w:b/>
          <w:sz w:val="24"/>
          <w:szCs w:val="24"/>
        </w:rPr>
        <w:lastRenderedPageBreak/>
        <w:t>Receipt Entry (F6):</w:t>
      </w:r>
    </w:p>
    <w:p w:rsidR="007C4319" w:rsidRPr="000037BB" w:rsidRDefault="007C4319" w:rsidP="007C4319">
      <w:pPr>
        <w:tabs>
          <w:tab w:val="left" w:pos="1200"/>
        </w:tabs>
        <w:spacing w:after="0" w:line="240" w:lineRule="auto"/>
        <w:rPr>
          <w:rFonts w:ascii="Arial" w:hAnsi="Arial" w:cs="Arial"/>
          <w:b/>
          <w:sz w:val="24"/>
          <w:szCs w:val="24"/>
        </w:rPr>
      </w:pPr>
    </w:p>
    <w:p w:rsidR="007C4319" w:rsidRPr="003C7F40" w:rsidRDefault="007C4319" w:rsidP="007C4319">
      <w:pPr>
        <w:tabs>
          <w:tab w:val="left" w:pos="1200"/>
        </w:tabs>
        <w:spacing w:after="0" w:line="240" w:lineRule="auto"/>
        <w:jc w:val="both"/>
        <w:rPr>
          <w:rFonts w:ascii="Arial" w:hAnsi="Arial" w:cs="Arial"/>
          <w:b/>
          <w:i/>
          <w:sz w:val="24"/>
          <w:szCs w:val="24"/>
        </w:rPr>
      </w:pPr>
      <w:r w:rsidRPr="003C7F40">
        <w:rPr>
          <w:rFonts w:ascii="Arial" w:hAnsi="Arial" w:cs="Arial"/>
          <w:b/>
          <w:i/>
          <w:sz w:val="24"/>
          <w:szCs w:val="24"/>
        </w:rPr>
        <w:t xml:space="preserve">Gateway of </w:t>
      </w:r>
      <w:r>
        <w:rPr>
          <w:rFonts w:ascii="Arial" w:hAnsi="Arial" w:cs="Arial"/>
          <w:b/>
          <w:i/>
          <w:sz w:val="24"/>
          <w:szCs w:val="24"/>
        </w:rPr>
        <w:t xml:space="preserve">Tally &gt; </w:t>
      </w:r>
      <w:r w:rsidRPr="003C7F40">
        <w:rPr>
          <w:rFonts w:ascii="Arial" w:hAnsi="Arial" w:cs="Arial"/>
          <w:b/>
          <w:i/>
          <w:sz w:val="24"/>
          <w:szCs w:val="24"/>
        </w:rPr>
        <w:t>Accounting</w:t>
      </w:r>
      <w:r>
        <w:rPr>
          <w:rFonts w:ascii="Arial" w:hAnsi="Arial" w:cs="Arial"/>
          <w:b/>
          <w:i/>
          <w:sz w:val="24"/>
          <w:szCs w:val="24"/>
        </w:rPr>
        <w:t xml:space="preserve"> V</w:t>
      </w:r>
      <w:r w:rsidRPr="003C7F40">
        <w:rPr>
          <w:rFonts w:ascii="Arial" w:hAnsi="Arial" w:cs="Arial"/>
          <w:b/>
          <w:i/>
          <w:sz w:val="24"/>
          <w:szCs w:val="24"/>
        </w:rPr>
        <w:t>ouchers</w:t>
      </w:r>
      <w:r>
        <w:rPr>
          <w:rFonts w:ascii="Arial" w:hAnsi="Arial" w:cs="Arial"/>
          <w:b/>
          <w:i/>
          <w:sz w:val="24"/>
          <w:szCs w:val="24"/>
        </w:rPr>
        <w:t xml:space="preserve"> &gt; S</w:t>
      </w:r>
      <w:r w:rsidRPr="003C7F40">
        <w:rPr>
          <w:rFonts w:ascii="Arial" w:hAnsi="Arial" w:cs="Arial"/>
          <w:b/>
          <w:i/>
          <w:sz w:val="24"/>
          <w:szCs w:val="24"/>
        </w:rPr>
        <w:t>elect F6: Receipt</w:t>
      </w:r>
      <w:r>
        <w:rPr>
          <w:rFonts w:ascii="Arial" w:hAnsi="Arial" w:cs="Arial"/>
          <w:b/>
          <w:i/>
          <w:sz w:val="24"/>
          <w:szCs w:val="24"/>
        </w:rPr>
        <w:t>.</w:t>
      </w:r>
    </w:p>
    <w:p w:rsidR="007C4319" w:rsidRDefault="007C4319" w:rsidP="007C4319">
      <w:pPr>
        <w:tabs>
          <w:tab w:val="left" w:pos="1200"/>
        </w:tabs>
        <w:spacing w:after="0" w:line="240" w:lineRule="auto"/>
        <w:jc w:val="both"/>
        <w:rPr>
          <w:rFonts w:ascii="Arial" w:hAnsi="Arial" w:cs="Arial"/>
          <w:sz w:val="24"/>
          <w:szCs w:val="24"/>
        </w:rPr>
      </w:pPr>
    </w:p>
    <w:p w:rsidR="007C4319" w:rsidRPr="003C7F40" w:rsidRDefault="007C4319" w:rsidP="007C4319">
      <w:pPr>
        <w:tabs>
          <w:tab w:val="left" w:pos="1200"/>
        </w:tabs>
        <w:spacing w:after="0" w:line="240" w:lineRule="auto"/>
        <w:jc w:val="both"/>
        <w:rPr>
          <w:rFonts w:ascii="Arial" w:hAnsi="Arial" w:cs="Arial"/>
          <w:b/>
          <w:sz w:val="24"/>
          <w:szCs w:val="24"/>
        </w:rPr>
      </w:pPr>
      <w:r>
        <w:rPr>
          <w:rFonts w:ascii="Arial" w:hAnsi="Arial" w:cs="Arial"/>
          <w:b/>
          <w:sz w:val="24"/>
          <w:szCs w:val="24"/>
        </w:rPr>
        <w:t>Example</w:t>
      </w:r>
      <w:r w:rsidRPr="003C7F40">
        <w:rPr>
          <w:rFonts w:ascii="Arial" w:hAnsi="Arial" w:cs="Arial"/>
          <w:b/>
          <w:sz w:val="24"/>
          <w:szCs w:val="24"/>
        </w:rPr>
        <w:t>:</w:t>
      </w:r>
    </w:p>
    <w:p w:rsidR="007C4319" w:rsidRPr="0001211E" w:rsidRDefault="007C4319" w:rsidP="008A3B17">
      <w:pPr>
        <w:numPr>
          <w:ilvl w:val="0"/>
          <w:numId w:val="18"/>
        </w:numPr>
        <w:tabs>
          <w:tab w:val="left" w:pos="1200"/>
        </w:tabs>
        <w:spacing w:after="0" w:line="240" w:lineRule="auto"/>
        <w:ind w:left="0" w:firstLine="0"/>
        <w:jc w:val="both"/>
        <w:rPr>
          <w:rFonts w:ascii="Arial" w:hAnsi="Arial" w:cs="Arial"/>
          <w:sz w:val="24"/>
          <w:szCs w:val="24"/>
        </w:rPr>
      </w:pPr>
      <w:r w:rsidRPr="0001211E">
        <w:rPr>
          <w:rFonts w:ascii="Arial" w:hAnsi="Arial" w:cs="Arial"/>
          <w:sz w:val="24"/>
          <w:szCs w:val="24"/>
        </w:rPr>
        <w:t>Comm. Received from Ram Rs.5000/-</w:t>
      </w:r>
    </w:p>
    <w:p w:rsidR="007C4319" w:rsidRDefault="007C4319" w:rsidP="008A3B17">
      <w:pPr>
        <w:numPr>
          <w:ilvl w:val="0"/>
          <w:numId w:val="18"/>
        </w:numPr>
        <w:tabs>
          <w:tab w:val="left" w:pos="1200"/>
        </w:tabs>
        <w:spacing w:after="0" w:line="240" w:lineRule="auto"/>
        <w:ind w:left="0" w:firstLine="0"/>
        <w:jc w:val="both"/>
        <w:rPr>
          <w:rFonts w:ascii="Arial" w:hAnsi="Arial" w:cs="Arial"/>
          <w:sz w:val="24"/>
          <w:szCs w:val="24"/>
        </w:rPr>
      </w:pPr>
      <w:r w:rsidRPr="0001211E">
        <w:rPr>
          <w:rFonts w:ascii="Arial" w:hAnsi="Arial" w:cs="Arial"/>
          <w:sz w:val="24"/>
          <w:szCs w:val="24"/>
        </w:rPr>
        <w:t xml:space="preserve">Interest Received Rs.250/-From HDFC bank </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center"/>
        <w:rPr>
          <w:rFonts w:ascii="Arial" w:hAnsi="Arial" w:cs="Arial"/>
          <w:b/>
          <w:sz w:val="24"/>
          <w:szCs w:val="24"/>
        </w:rPr>
      </w:pPr>
      <w:r>
        <w:rPr>
          <w:rFonts w:ascii="Arial" w:hAnsi="Arial" w:cs="Arial"/>
          <w:b/>
          <w:noProof/>
          <w:sz w:val="24"/>
          <w:szCs w:val="24"/>
        </w:rPr>
        <w:drawing>
          <wp:inline distT="0" distB="0" distL="0" distR="0">
            <wp:extent cx="4895850" cy="32194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4895850" cy="3219450"/>
                    </a:xfrm>
                    <a:prstGeom prst="rect">
                      <a:avLst/>
                    </a:prstGeom>
                    <a:noFill/>
                    <a:ln w="9525">
                      <a:noFill/>
                      <a:miter lim="800000"/>
                      <a:headEnd/>
                      <a:tailEnd/>
                    </a:ln>
                  </pic:spPr>
                </pic:pic>
              </a:graphicData>
            </a:graphic>
          </wp:inline>
        </w:drawing>
      </w:r>
    </w:p>
    <w:p w:rsidR="007C4319" w:rsidRDefault="007C4319" w:rsidP="007C4319">
      <w:pPr>
        <w:tabs>
          <w:tab w:val="left" w:pos="1200"/>
        </w:tabs>
        <w:spacing w:after="0" w:line="240" w:lineRule="auto"/>
        <w:jc w:val="center"/>
        <w:rPr>
          <w:rFonts w:ascii="Arial" w:hAnsi="Arial" w:cs="Arial"/>
          <w:b/>
          <w:sz w:val="24"/>
          <w:szCs w:val="24"/>
        </w:rPr>
      </w:pPr>
    </w:p>
    <w:p w:rsidR="007C4319" w:rsidRDefault="007C4319" w:rsidP="007C4319">
      <w:pPr>
        <w:tabs>
          <w:tab w:val="left" w:pos="1200"/>
        </w:tabs>
        <w:spacing w:after="0" w:line="240" w:lineRule="auto"/>
        <w:rPr>
          <w:rFonts w:ascii="Arial" w:hAnsi="Arial" w:cs="Arial"/>
          <w:b/>
          <w:sz w:val="24"/>
          <w:szCs w:val="24"/>
        </w:rPr>
      </w:pPr>
      <w:r>
        <w:rPr>
          <w:rFonts w:ascii="Arial" w:hAnsi="Arial" w:cs="Arial"/>
          <w:b/>
          <w:sz w:val="24"/>
          <w:szCs w:val="24"/>
        </w:rPr>
        <w:t>Journal Entry (F7):</w:t>
      </w:r>
    </w:p>
    <w:p w:rsidR="007C4319" w:rsidRPr="003A4A5E" w:rsidRDefault="007C4319" w:rsidP="007C4319">
      <w:pPr>
        <w:tabs>
          <w:tab w:val="left" w:pos="1200"/>
        </w:tabs>
        <w:spacing w:after="0" w:line="240" w:lineRule="auto"/>
        <w:rPr>
          <w:rFonts w:ascii="Arial" w:hAnsi="Arial" w:cs="Arial"/>
          <w:b/>
          <w:sz w:val="24"/>
          <w:szCs w:val="24"/>
        </w:rPr>
      </w:pPr>
    </w:p>
    <w:p w:rsidR="007C4319" w:rsidRDefault="007C4319" w:rsidP="007C4319">
      <w:pPr>
        <w:tabs>
          <w:tab w:val="left" w:pos="1200"/>
        </w:tabs>
        <w:spacing w:after="0" w:line="240" w:lineRule="auto"/>
        <w:jc w:val="both"/>
        <w:rPr>
          <w:rFonts w:ascii="Arial" w:hAnsi="Arial" w:cs="Arial"/>
          <w:b/>
          <w:i/>
          <w:sz w:val="24"/>
          <w:szCs w:val="24"/>
        </w:rPr>
      </w:pPr>
      <w:r w:rsidRPr="008A323A">
        <w:rPr>
          <w:rFonts w:ascii="Arial" w:hAnsi="Arial" w:cs="Arial"/>
          <w:b/>
          <w:i/>
          <w:sz w:val="24"/>
          <w:szCs w:val="24"/>
        </w:rPr>
        <w:t xml:space="preserve">Gateway of </w:t>
      </w:r>
      <w:r>
        <w:rPr>
          <w:rFonts w:ascii="Arial" w:hAnsi="Arial" w:cs="Arial"/>
          <w:b/>
          <w:i/>
          <w:sz w:val="24"/>
          <w:szCs w:val="24"/>
        </w:rPr>
        <w:t>T</w:t>
      </w:r>
      <w:r w:rsidRPr="008A323A">
        <w:rPr>
          <w:rFonts w:ascii="Arial" w:hAnsi="Arial" w:cs="Arial"/>
          <w:b/>
          <w:i/>
          <w:sz w:val="24"/>
          <w:szCs w:val="24"/>
        </w:rPr>
        <w:t>ally</w:t>
      </w:r>
      <w:r>
        <w:rPr>
          <w:rFonts w:ascii="Arial" w:hAnsi="Arial" w:cs="Arial"/>
          <w:b/>
          <w:i/>
          <w:sz w:val="24"/>
          <w:szCs w:val="24"/>
        </w:rPr>
        <w:t xml:space="preserve"> &gt; Accounting V</w:t>
      </w:r>
      <w:r w:rsidRPr="008A323A">
        <w:rPr>
          <w:rFonts w:ascii="Arial" w:hAnsi="Arial" w:cs="Arial"/>
          <w:b/>
          <w:i/>
          <w:sz w:val="24"/>
          <w:szCs w:val="24"/>
        </w:rPr>
        <w:t>ouchers</w:t>
      </w:r>
      <w:r>
        <w:rPr>
          <w:rFonts w:ascii="Arial" w:hAnsi="Arial" w:cs="Arial"/>
          <w:b/>
          <w:i/>
          <w:sz w:val="24"/>
          <w:szCs w:val="24"/>
        </w:rPr>
        <w:t xml:space="preserve"> &gt; </w:t>
      </w:r>
      <w:r w:rsidRPr="008A323A">
        <w:rPr>
          <w:rFonts w:ascii="Arial" w:hAnsi="Arial" w:cs="Arial"/>
          <w:b/>
          <w:i/>
          <w:sz w:val="24"/>
          <w:szCs w:val="24"/>
        </w:rPr>
        <w:t>Select F7: Journal</w:t>
      </w:r>
      <w:r>
        <w:rPr>
          <w:rFonts w:ascii="Arial" w:hAnsi="Arial" w:cs="Arial"/>
          <w:b/>
          <w:i/>
          <w:sz w:val="24"/>
          <w:szCs w:val="24"/>
        </w:rPr>
        <w:t>.</w:t>
      </w:r>
    </w:p>
    <w:p w:rsidR="007C4319" w:rsidRDefault="007C4319" w:rsidP="007C4319">
      <w:pPr>
        <w:tabs>
          <w:tab w:val="left" w:pos="1200"/>
        </w:tabs>
        <w:spacing w:after="0" w:line="240" w:lineRule="auto"/>
        <w:jc w:val="both"/>
        <w:rPr>
          <w:rFonts w:ascii="Arial" w:hAnsi="Arial" w:cs="Arial"/>
          <w:b/>
          <w:i/>
          <w:sz w:val="24"/>
          <w:szCs w:val="24"/>
        </w:rPr>
      </w:pPr>
    </w:p>
    <w:p w:rsidR="007C4319" w:rsidRPr="008A323A" w:rsidRDefault="007C4319" w:rsidP="007C4319">
      <w:pPr>
        <w:tabs>
          <w:tab w:val="left" w:pos="1200"/>
        </w:tabs>
        <w:spacing w:after="0" w:line="240" w:lineRule="auto"/>
        <w:jc w:val="both"/>
        <w:rPr>
          <w:rFonts w:ascii="Arial" w:hAnsi="Arial" w:cs="Arial"/>
          <w:b/>
          <w:i/>
          <w:sz w:val="24"/>
          <w:szCs w:val="24"/>
        </w:rPr>
      </w:pPr>
      <w:r>
        <w:rPr>
          <w:rFonts w:ascii="Arial" w:hAnsi="Arial" w:cs="Arial"/>
          <w:b/>
          <w:sz w:val="24"/>
          <w:szCs w:val="24"/>
        </w:rPr>
        <w:t>Example:</w:t>
      </w:r>
      <w:r w:rsidRPr="008A323A">
        <w:rPr>
          <w:rFonts w:ascii="Arial" w:hAnsi="Arial" w:cs="Arial"/>
          <w:b/>
          <w:i/>
          <w:sz w:val="24"/>
          <w:szCs w:val="24"/>
        </w:rPr>
        <w:tab/>
      </w:r>
      <w:r w:rsidRPr="008A323A">
        <w:rPr>
          <w:rFonts w:ascii="Arial" w:hAnsi="Arial" w:cs="Arial"/>
          <w:b/>
          <w:i/>
          <w:sz w:val="24"/>
          <w:szCs w:val="24"/>
        </w:rPr>
        <w:tab/>
      </w:r>
    </w:p>
    <w:p w:rsidR="007C4319" w:rsidRDefault="007C4319" w:rsidP="007C4319">
      <w:pPr>
        <w:tabs>
          <w:tab w:val="left" w:pos="1200"/>
        </w:tabs>
        <w:spacing w:after="0" w:line="240" w:lineRule="auto"/>
        <w:jc w:val="both"/>
        <w:rPr>
          <w:rFonts w:ascii="Arial" w:hAnsi="Arial" w:cs="Arial"/>
          <w:sz w:val="24"/>
          <w:szCs w:val="24"/>
        </w:rPr>
      </w:pPr>
      <w:r w:rsidRPr="0001211E">
        <w:rPr>
          <w:rFonts w:ascii="Arial" w:hAnsi="Arial" w:cs="Arial"/>
          <w:sz w:val="24"/>
          <w:szCs w:val="24"/>
        </w:rPr>
        <w:t>Depreciation on Machinery &amp; Computer Rs. 1,</w:t>
      </w:r>
      <w:r>
        <w:rPr>
          <w:rFonts w:ascii="Arial" w:hAnsi="Arial" w:cs="Arial"/>
          <w:sz w:val="24"/>
          <w:szCs w:val="24"/>
        </w:rPr>
        <w:t>4</w:t>
      </w:r>
      <w:r w:rsidRPr="0001211E">
        <w:rPr>
          <w:rFonts w:ascii="Arial" w:hAnsi="Arial" w:cs="Arial"/>
          <w:sz w:val="24"/>
          <w:szCs w:val="24"/>
        </w:rPr>
        <w:t>50/- &amp; Rs.4</w:t>
      </w:r>
      <w:r>
        <w:rPr>
          <w:rFonts w:ascii="Arial" w:hAnsi="Arial" w:cs="Arial"/>
          <w:sz w:val="24"/>
          <w:szCs w:val="24"/>
        </w:rPr>
        <w:t>5</w:t>
      </w:r>
      <w:r w:rsidRPr="0001211E">
        <w:rPr>
          <w:rFonts w:ascii="Arial" w:hAnsi="Arial" w:cs="Arial"/>
          <w:sz w:val="24"/>
          <w:szCs w:val="24"/>
        </w:rPr>
        <w:t>0</w:t>
      </w:r>
      <w:r>
        <w:rPr>
          <w:rFonts w:ascii="Arial" w:hAnsi="Arial" w:cs="Arial"/>
          <w:sz w:val="24"/>
          <w:szCs w:val="24"/>
        </w:rPr>
        <w:t>/-</w:t>
      </w:r>
    </w:p>
    <w:p w:rsidR="007C4319" w:rsidRDefault="007C4319" w:rsidP="007C4319">
      <w:pPr>
        <w:tabs>
          <w:tab w:val="left" w:pos="1200"/>
        </w:tabs>
        <w:spacing w:after="0" w:line="240" w:lineRule="auto"/>
        <w:jc w:val="both"/>
        <w:rPr>
          <w:rFonts w:ascii="Arial" w:hAnsi="Arial" w:cs="Arial"/>
          <w:sz w:val="24"/>
          <w:szCs w:val="24"/>
        </w:rPr>
      </w:pPr>
    </w:p>
    <w:p w:rsidR="007C4319" w:rsidRPr="00E27294" w:rsidRDefault="007C4319" w:rsidP="007C4319">
      <w:pPr>
        <w:tabs>
          <w:tab w:val="left" w:pos="1200"/>
        </w:tabs>
        <w:spacing w:after="0" w:line="24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4905375" cy="30003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4905375" cy="3000375"/>
                    </a:xfrm>
                    <a:prstGeom prst="rect">
                      <a:avLst/>
                    </a:prstGeom>
                    <a:noFill/>
                    <a:ln w="9525">
                      <a:noFill/>
                      <a:miter lim="800000"/>
                      <a:headEnd/>
                      <a:tailEnd/>
                    </a:ln>
                  </pic:spPr>
                </pic:pic>
              </a:graphicData>
            </a:graphic>
          </wp:inline>
        </w:drawing>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b/>
          <w:sz w:val="24"/>
          <w:szCs w:val="24"/>
        </w:rPr>
      </w:pPr>
    </w:p>
    <w:p w:rsidR="007C4319" w:rsidRDefault="007C4319" w:rsidP="007C4319">
      <w:pPr>
        <w:tabs>
          <w:tab w:val="left" w:pos="1200"/>
        </w:tabs>
        <w:spacing w:after="0" w:line="240" w:lineRule="auto"/>
        <w:jc w:val="both"/>
        <w:rPr>
          <w:rFonts w:ascii="Arial" w:hAnsi="Arial" w:cs="Arial"/>
          <w:b/>
          <w:sz w:val="24"/>
          <w:szCs w:val="24"/>
        </w:rPr>
      </w:pPr>
    </w:p>
    <w:p w:rsidR="007C4319" w:rsidRDefault="007C4319" w:rsidP="007C4319">
      <w:pPr>
        <w:tabs>
          <w:tab w:val="left" w:pos="1200"/>
        </w:tabs>
        <w:spacing w:after="0" w:line="240" w:lineRule="auto"/>
        <w:jc w:val="both"/>
        <w:rPr>
          <w:rFonts w:ascii="Arial" w:hAnsi="Arial" w:cs="Arial"/>
          <w:b/>
          <w:sz w:val="24"/>
          <w:szCs w:val="24"/>
        </w:rPr>
      </w:pPr>
      <w:r>
        <w:rPr>
          <w:rFonts w:ascii="Arial" w:hAnsi="Arial" w:cs="Arial"/>
          <w:b/>
          <w:sz w:val="24"/>
          <w:szCs w:val="24"/>
        </w:rPr>
        <w:t xml:space="preserve">Sales Entry (F8): </w:t>
      </w:r>
    </w:p>
    <w:p w:rsidR="007C4319" w:rsidRPr="0001211E" w:rsidRDefault="007C4319" w:rsidP="007C4319">
      <w:pPr>
        <w:tabs>
          <w:tab w:val="left" w:pos="1200"/>
        </w:tabs>
        <w:spacing w:after="0" w:line="240" w:lineRule="auto"/>
        <w:jc w:val="both"/>
        <w:rPr>
          <w:rFonts w:ascii="Arial" w:hAnsi="Arial" w:cs="Arial"/>
          <w:sz w:val="24"/>
          <w:szCs w:val="24"/>
        </w:rPr>
      </w:pPr>
      <w:r w:rsidRPr="0001211E">
        <w:rPr>
          <w:rFonts w:ascii="Arial" w:hAnsi="Arial" w:cs="Arial"/>
          <w:sz w:val="24"/>
          <w:szCs w:val="24"/>
        </w:rPr>
        <w:t xml:space="preserve">   </w:t>
      </w:r>
    </w:p>
    <w:p w:rsidR="007C4319" w:rsidRPr="002F47E0" w:rsidRDefault="007C4319" w:rsidP="007C4319">
      <w:pPr>
        <w:tabs>
          <w:tab w:val="left" w:pos="1200"/>
        </w:tabs>
        <w:spacing w:after="0" w:line="240" w:lineRule="auto"/>
        <w:jc w:val="both"/>
        <w:rPr>
          <w:rFonts w:ascii="Arial" w:hAnsi="Arial" w:cs="Arial"/>
          <w:b/>
          <w:i/>
          <w:sz w:val="24"/>
          <w:szCs w:val="24"/>
        </w:rPr>
      </w:pPr>
      <w:r w:rsidRPr="002F47E0">
        <w:rPr>
          <w:rFonts w:ascii="Arial" w:hAnsi="Arial" w:cs="Arial"/>
          <w:b/>
          <w:i/>
          <w:sz w:val="24"/>
          <w:szCs w:val="24"/>
        </w:rPr>
        <w:t>Gateway of Tally</w:t>
      </w:r>
      <w:r>
        <w:rPr>
          <w:rFonts w:ascii="Arial" w:hAnsi="Arial" w:cs="Arial"/>
          <w:b/>
          <w:i/>
          <w:sz w:val="24"/>
          <w:szCs w:val="24"/>
        </w:rPr>
        <w:t xml:space="preserve"> &gt;</w:t>
      </w:r>
      <w:r w:rsidRPr="002F47E0">
        <w:rPr>
          <w:rFonts w:ascii="Arial" w:hAnsi="Arial" w:cs="Arial"/>
          <w:b/>
          <w:i/>
          <w:sz w:val="24"/>
          <w:szCs w:val="24"/>
        </w:rPr>
        <w:t xml:space="preserve"> Accounting Vouchers</w:t>
      </w:r>
      <w:r>
        <w:rPr>
          <w:rFonts w:ascii="Arial" w:hAnsi="Arial" w:cs="Arial"/>
          <w:b/>
          <w:i/>
          <w:sz w:val="24"/>
          <w:szCs w:val="24"/>
        </w:rPr>
        <w:t xml:space="preserve"> &gt; </w:t>
      </w:r>
      <w:r w:rsidRPr="002F47E0">
        <w:rPr>
          <w:rFonts w:ascii="Arial" w:hAnsi="Arial" w:cs="Arial"/>
          <w:b/>
          <w:i/>
          <w:sz w:val="24"/>
          <w:szCs w:val="24"/>
        </w:rPr>
        <w:t>Select F8: Sales</w:t>
      </w:r>
      <w:r>
        <w:rPr>
          <w:rFonts w:ascii="Arial" w:hAnsi="Arial" w:cs="Arial"/>
          <w:b/>
          <w:i/>
          <w:sz w:val="24"/>
          <w:szCs w:val="24"/>
        </w:rPr>
        <w:t>.</w:t>
      </w:r>
      <w:r w:rsidRPr="002F47E0">
        <w:rPr>
          <w:rFonts w:ascii="Arial" w:hAnsi="Arial" w:cs="Arial"/>
          <w:b/>
          <w:i/>
          <w:sz w:val="24"/>
          <w:szCs w:val="24"/>
        </w:rPr>
        <w:t xml:space="preserve"> </w:t>
      </w:r>
    </w:p>
    <w:p w:rsidR="007C4319" w:rsidRDefault="007C4319" w:rsidP="007C4319">
      <w:pPr>
        <w:tabs>
          <w:tab w:val="left" w:pos="1200"/>
        </w:tabs>
        <w:spacing w:after="0" w:line="240" w:lineRule="auto"/>
        <w:jc w:val="both"/>
        <w:rPr>
          <w:rFonts w:ascii="Arial" w:hAnsi="Arial" w:cs="Arial"/>
          <w:sz w:val="24"/>
          <w:szCs w:val="24"/>
        </w:rPr>
      </w:pPr>
    </w:p>
    <w:p w:rsidR="007C4319" w:rsidRPr="00E27294" w:rsidRDefault="007C4319" w:rsidP="007C4319">
      <w:pPr>
        <w:tabs>
          <w:tab w:val="left" w:pos="1200"/>
        </w:tabs>
        <w:spacing w:after="0" w:line="240" w:lineRule="auto"/>
        <w:jc w:val="both"/>
        <w:rPr>
          <w:rFonts w:ascii="Arial" w:hAnsi="Arial" w:cs="Arial"/>
          <w:b/>
          <w:sz w:val="24"/>
          <w:szCs w:val="24"/>
        </w:rPr>
      </w:pPr>
      <w:r>
        <w:rPr>
          <w:rFonts w:ascii="Arial" w:hAnsi="Arial" w:cs="Arial"/>
          <w:b/>
          <w:sz w:val="24"/>
          <w:szCs w:val="24"/>
        </w:rPr>
        <w:t>Example:</w:t>
      </w: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sz w:val="24"/>
          <w:szCs w:val="24"/>
        </w:rPr>
        <w:t>Good</w:t>
      </w:r>
      <w:r w:rsidRPr="0001211E">
        <w:rPr>
          <w:rFonts w:ascii="Arial" w:hAnsi="Arial" w:cs="Arial"/>
          <w:sz w:val="24"/>
          <w:szCs w:val="24"/>
        </w:rPr>
        <w:t xml:space="preserve">s sold worth Rs.5000/-to </w:t>
      </w:r>
      <w:r>
        <w:rPr>
          <w:rFonts w:ascii="Arial" w:hAnsi="Arial" w:cs="Arial"/>
          <w:sz w:val="24"/>
          <w:szCs w:val="24"/>
        </w:rPr>
        <w:t>XYZ</w:t>
      </w:r>
      <w:r w:rsidRPr="0001211E">
        <w:rPr>
          <w:rFonts w:ascii="Arial" w:hAnsi="Arial" w:cs="Arial"/>
          <w:sz w:val="24"/>
          <w:szCs w:val="24"/>
        </w:rPr>
        <w:t xml:space="preserve"> </w:t>
      </w:r>
      <w:r>
        <w:rPr>
          <w:rFonts w:ascii="Arial" w:hAnsi="Arial" w:cs="Arial"/>
          <w:sz w:val="24"/>
          <w:szCs w:val="24"/>
        </w:rPr>
        <w:t>&amp;</w:t>
      </w:r>
      <w:r w:rsidRPr="0001211E">
        <w:rPr>
          <w:rFonts w:ascii="Arial" w:hAnsi="Arial" w:cs="Arial"/>
          <w:sz w:val="24"/>
          <w:szCs w:val="24"/>
        </w:rPr>
        <w:t xml:space="preserve"> co. on credit.</w:t>
      </w:r>
    </w:p>
    <w:p w:rsidR="007C4319" w:rsidRPr="0001211E"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center"/>
        <w:rPr>
          <w:rFonts w:ascii="Arial" w:hAnsi="Arial" w:cs="Arial"/>
          <w:b/>
          <w:sz w:val="24"/>
          <w:szCs w:val="24"/>
        </w:rPr>
      </w:pPr>
      <w:r>
        <w:rPr>
          <w:rFonts w:ascii="Arial" w:hAnsi="Arial" w:cs="Arial"/>
          <w:b/>
          <w:noProof/>
          <w:sz w:val="24"/>
          <w:szCs w:val="24"/>
        </w:rPr>
        <w:drawing>
          <wp:inline distT="0" distB="0" distL="0" distR="0">
            <wp:extent cx="4791075" cy="30003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a:stretch>
                      <a:fillRect/>
                    </a:stretch>
                  </pic:blipFill>
                  <pic:spPr bwMode="auto">
                    <a:xfrm>
                      <a:off x="0" y="0"/>
                      <a:ext cx="4791075" cy="3000375"/>
                    </a:xfrm>
                    <a:prstGeom prst="rect">
                      <a:avLst/>
                    </a:prstGeom>
                    <a:noFill/>
                    <a:ln w="9525">
                      <a:noFill/>
                      <a:miter lim="800000"/>
                      <a:headEnd/>
                      <a:tailEnd/>
                    </a:ln>
                  </pic:spPr>
                </pic:pic>
              </a:graphicData>
            </a:graphic>
          </wp:inline>
        </w:drawing>
      </w:r>
    </w:p>
    <w:p w:rsidR="007C4319" w:rsidRDefault="007C4319" w:rsidP="007C4319">
      <w:pPr>
        <w:tabs>
          <w:tab w:val="left" w:pos="1200"/>
        </w:tabs>
        <w:spacing w:after="0" w:line="240" w:lineRule="auto"/>
        <w:jc w:val="center"/>
        <w:rPr>
          <w:rFonts w:ascii="Arial" w:hAnsi="Arial" w:cs="Arial"/>
          <w:b/>
          <w:sz w:val="24"/>
          <w:szCs w:val="24"/>
        </w:rPr>
      </w:pPr>
    </w:p>
    <w:p w:rsidR="007C4319" w:rsidRDefault="007C4319" w:rsidP="007C4319">
      <w:pPr>
        <w:tabs>
          <w:tab w:val="left" w:pos="1200"/>
        </w:tabs>
        <w:spacing w:after="0" w:line="240" w:lineRule="auto"/>
        <w:rPr>
          <w:rFonts w:ascii="Arial" w:hAnsi="Arial" w:cs="Arial"/>
          <w:b/>
          <w:sz w:val="24"/>
          <w:szCs w:val="24"/>
        </w:rPr>
      </w:pPr>
      <w:r w:rsidRPr="0052590E">
        <w:rPr>
          <w:rFonts w:ascii="Arial" w:hAnsi="Arial" w:cs="Arial"/>
          <w:b/>
          <w:sz w:val="24"/>
          <w:szCs w:val="24"/>
        </w:rPr>
        <w:t>Purchase Entry (F9):</w:t>
      </w:r>
    </w:p>
    <w:p w:rsidR="007C4319" w:rsidRPr="0052590E" w:rsidRDefault="007C4319" w:rsidP="007C4319">
      <w:pPr>
        <w:tabs>
          <w:tab w:val="left" w:pos="1200"/>
        </w:tabs>
        <w:spacing w:after="0" w:line="240" w:lineRule="auto"/>
        <w:rPr>
          <w:rFonts w:ascii="Arial" w:hAnsi="Arial" w:cs="Arial"/>
          <w:b/>
          <w:sz w:val="24"/>
          <w:szCs w:val="24"/>
        </w:rPr>
      </w:pPr>
    </w:p>
    <w:p w:rsidR="007C4319" w:rsidRPr="0052590E" w:rsidRDefault="007C4319" w:rsidP="007C4319">
      <w:pPr>
        <w:tabs>
          <w:tab w:val="left" w:pos="1200"/>
        </w:tabs>
        <w:spacing w:after="0" w:line="240" w:lineRule="auto"/>
        <w:jc w:val="both"/>
        <w:rPr>
          <w:rFonts w:ascii="Arial" w:hAnsi="Arial" w:cs="Arial"/>
          <w:b/>
          <w:i/>
          <w:sz w:val="24"/>
          <w:szCs w:val="24"/>
        </w:rPr>
      </w:pPr>
      <w:r>
        <w:rPr>
          <w:rFonts w:ascii="Arial" w:hAnsi="Arial" w:cs="Arial"/>
          <w:b/>
          <w:i/>
          <w:sz w:val="24"/>
          <w:szCs w:val="24"/>
        </w:rPr>
        <w:t>Gateway of Tally &gt;</w:t>
      </w:r>
      <w:r w:rsidRPr="0052590E">
        <w:rPr>
          <w:rFonts w:ascii="Arial" w:hAnsi="Arial" w:cs="Arial"/>
          <w:b/>
          <w:i/>
          <w:sz w:val="24"/>
          <w:szCs w:val="24"/>
        </w:rPr>
        <w:t xml:space="preserve"> Accounting </w:t>
      </w:r>
      <w:r>
        <w:rPr>
          <w:rFonts w:ascii="Arial" w:hAnsi="Arial" w:cs="Arial"/>
          <w:b/>
          <w:i/>
          <w:sz w:val="24"/>
          <w:szCs w:val="24"/>
        </w:rPr>
        <w:t>V</w:t>
      </w:r>
      <w:r w:rsidRPr="0052590E">
        <w:rPr>
          <w:rFonts w:ascii="Arial" w:hAnsi="Arial" w:cs="Arial"/>
          <w:b/>
          <w:i/>
          <w:sz w:val="24"/>
          <w:szCs w:val="24"/>
        </w:rPr>
        <w:t>ouchers</w:t>
      </w:r>
      <w:r>
        <w:rPr>
          <w:rFonts w:ascii="Arial" w:hAnsi="Arial" w:cs="Arial"/>
          <w:b/>
          <w:i/>
          <w:sz w:val="24"/>
          <w:szCs w:val="24"/>
        </w:rPr>
        <w:t xml:space="preserve"> &gt;Select F9</w:t>
      </w:r>
      <w:r w:rsidRPr="0052590E">
        <w:rPr>
          <w:rFonts w:ascii="Arial" w:hAnsi="Arial" w:cs="Arial"/>
          <w:b/>
          <w:i/>
          <w:sz w:val="24"/>
          <w:szCs w:val="24"/>
        </w:rPr>
        <w:t>: Credit note</w:t>
      </w:r>
      <w:r>
        <w:rPr>
          <w:rFonts w:ascii="Arial" w:hAnsi="Arial" w:cs="Arial"/>
          <w:b/>
          <w:i/>
          <w:sz w:val="24"/>
          <w:szCs w:val="24"/>
        </w:rPr>
        <w:t>.</w:t>
      </w:r>
    </w:p>
    <w:p w:rsidR="007C4319" w:rsidRDefault="007C4319" w:rsidP="007C4319">
      <w:pPr>
        <w:tabs>
          <w:tab w:val="left" w:pos="1200"/>
        </w:tabs>
        <w:spacing w:after="0" w:line="240" w:lineRule="auto"/>
        <w:jc w:val="both"/>
        <w:rPr>
          <w:rFonts w:ascii="Arial" w:hAnsi="Arial" w:cs="Arial"/>
          <w:b/>
          <w:sz w:val="24"/>
          <w:szCs w:val="24"/>
        </w:rPr>
      </w:pPr>
    </w:p>
    <w:p w:rsidR="007C4319" w:rsidRPr="0001211E" w:rsidRDefault="007C4319" w:rsidP="007C4319">
      <w:pPr>
        <w:tabs>
          <w:tab w:val="left" w:pos="1200"/>
        </w:tabs>
        <w:spacing w:after="0" w:line="240" w:lineRule="auto"/>
        <w:jc w:val="both"/>
        <w:rPr>
          <w:rFonts w:ascii="Arial" w:hAnsi="Arial" w:cs="Arial"/>
          <w:sz w:val="24"/>
          <w:szCs w:val="24"/>
        </w:rPr>
      </w:pPr>
      <w:r w:rsidRPr="0052590E">
        <w:rPr>
          <w:rFonts w:ascii="Arial" w:hAnsi="Arial" w:cs="Arial"/>
          <w:b/>
          <w:sz w:val="24"/>
          <w:szCs w:val="24"/>
        </w:rPr>
        <w:t>Example:</w:t>
      </w:r>
    </w:p>
    <w:p w:rsidR="007C4319" w:rsidRPr="0001211E" w:rsidRDefault="007C4319" w:rsidP="007C4319">
      <w:pPr>
        <w:tabs>
          <w:tab w:val="left" w:pos="1200"/>
        </w:tabs>
        <w:spacing w:after="0" w:line="240" w:lineRule="auto"/>
        <w:jc w:val="both"/>
        <w:rPr>
          <w:rFonts w:ascii="Arial" w:hAnsi="Arial" w:cs="Arial"/>
          <w:sz w:val="24"/>
          <w:szCs w:val="24"/>
        </w:rPr>
      </w:pPr>
      <w:r w:rsidRPr="0001211E">
        <w:rPr>
          <w:rFonts w:ascii="Arial" w:hAnsi="Arial" w:cs="Arial"/>
          <w:sz w:val="24"/>
          <w:szCs w:val="24"/>
        </w:rPr>
        <w:t xml:space="preserve">Goods </w:t>
      </w:r>
      <w:r>
        <w:rPr>
          <w:rFonts w:ascii="Arial" w:hAnsi="Arial" w:cs="Arial"/>
          <w:sz w:val="24"/>
          <w:szCs w:val="24"/>
        </w:rPr>
        <w:t xml:space="preserve">Purchase </w:t>
      </w:r>
      <w:r w:rsidRPr="0001211E">
        <w:rPr>
          <w:rFonts w:ascii="Arial" w:hAnsi="Arial" w:cs="Arial"/>
          <w:sz w:val="24"/>
          <w:szCs w:val="24"/>
        </w:rPr>
        <w:t xml:space="preserve">worth </w:t>
      </w:r>
      <w:r>
        <w:rPr>
          <w:rFonts w:ascii="Arial" w:hAnsi="Arial" w:cs="Arial"/>
          <w:sz w:val="24"/>
          <w:szCs w:val="24"/>
        </w:rPr>
        <w:t xml:space="preserve">Rs. 3500/- </w:t>
      </w:r>
      <w:r w:rsidRPr="0001211E">
        <w:rPr>
          <w:rFonts w:ascii="Arial" w:hAnsi="Arial" w:cs="Arial"/>
          <w:sz w:val="24"/>
          <w:szCs w:val="24"/>
        </w:rPr>
        <w:t xml:space="preserve">from </w:t>
      </w:r>
      <w:r>
        <w:rPr>
          <w:rFonts w:ascii="Arial" w:hAnsi="Arial" w:cs="Arial"/>
          <w:sz w:val="24"/>
          <w:szCs w:val="24"/>
        </w:rPr>
        <w:t>Shyam &amp; Sons</w:t>
      </w:r>
      <w:r w:rsidRPr="0001211E">
        <w:rPr>
          <w:rFonts w:ascii="Arial" w:hAnsi="Arial" w:cs="Arial"/>
          <w:sz w:val="24"/>
          <w:szCs w:val="24"/>
        </w:rPr>
        <w:t xml:space="preserve"> </w:t>
      </w:r>
      <w:r>
        <w:rPr>
          <w:rFonts w:ascii="Arial" w:hAnsi="Arial" w:cs="Arial"/>
          <w:sz w:val="24"/>
          <w:szCs w:val="24"/>
        </w:rPr>
        <w:t>on credit.</w:t>
      </w:r>
    </w:p>
    <w:p w:rsidR="007C4319" w:rsidRDefault="007C4319" w:rsidP="007C4319">
      <w:pPr>
        <w:spacing w:after="0" w:line="240" w:lineRule="auto"/>
        <w:jc w:val="both"/>
        <w:rPr>
          <w:rFonts w:ascii="Arial" w:hAnsi="Arial" w:cs="Arial"/>
          <w:b/>
          <w:sz w:val="24"/>
          <w:szCs w:val="24"/>
        </w:rPr>
      </w:pPr>
    </w:p>
    <w:p w:rsidR="007C4319" w:rsidRPr="0052590E" w:rsidRDefault="007C4319" w:rsidP="007C4319">
      <w:pPr>
        <w:spacing w:after="0" w:line="240" w:lineRule="auto"/>
        <w:jc w:val="center"/>
        <w:rPr>
          <w:rFonts w:ascii="Arial" w:hAnsi="Arial" w:cs="Arial"/>
          <w:b/>
          <w:sz w:val="24"/>
          <w:szCs w:val="24"/>
        </w:rPr>
      </w:pPr>
      <w:r>
        <w:rPr>
          <w:rFonts w:ascii="Arial" w:hAnsi="Arial" w:cs="Arial"/>
          <w:b/>
          <w:noProof/>
          <w:sz w:val="24"/>
          <w:szCs w:val="24"/>
        </w:rPr>
        <w:drawing>
          <wp:inline distT="0" distB="0" distL="0" distR="0">
            <wp:extent cx="4819650" cy="29622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4819650" cy="2962275"/>
                    </a:xfrm>
                    <a:prstGeom prst="rect">
                      <a:avLst/>
                    </a:prstGeom>
                    <a:noFill/>
                    <a:ln w="9525">
                      <a:noFill/>
                      <a:miter lim="800000"/>
                      <a:headEnd/>
                      <a:tailEnd/>
                    </a:ln>
                  </pic:spPr>
                </pic:pic>
              </a:graphicData>
            </a:graphic>
          </wp:inline>
        </w:drawing>
      </w: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u w:val="single"/>
        </w:rPr>
      </w:pPr>
      <w:r w:rsidRPr="00BD1DFA">
        <w:rPr>
          <w:rFonts w:ascii="Arial" w:hAnsi="Arial" w:cs="Arial"/>
          <w:b/>
          <w:sz w:val="24"/>
          <w:szCs w:val="24"/>
          <w:u w:val="single"/>
        </w:rPr>
        <w:t>Buttons of Voucher Screen:</w:t>
      </w:r>
    </w:p>
    <w:p w:rsidR="007C4319" w:rsidRDefault="007C4319" w:rsidP="007C4319">
      <w:pPr>
        <w:spacing w:after="0" w:line="240" w:lineRule="auto"/>
        <w:jc w:val="both"/>
        <w:rPr>
          <w:rFonts w:ascii="Arial" w:hAnsi="Arial" w:cs="Arial"/>
          <w:b/>
          <w:sz w:val="24"/>
          <w:szCs w:val="24"/>
          <w:u w:val="single"/>
        </w:rPr>
      </w:pPr>
    </w:p>
    <w:p w:rsidR="007C4319" w:rsidRDefault="007C4319" w:rsidP="007C4319">
      <w:pPr>
        <w:spacing w:after="0" w:line="240" w:lineRule="auto"/>
        <w:jc w:val="both"/>
        <w:rPr>
          <w:rFonts w:ascii="Arial" w:hAnsi="Arial" w:cs="Arial"/>
          <w:sz w:val="24"/>
          <w:szCs w:val="24"/>
        </w:rPr>
      </w:pPr>
      <w:r>
        <w:rPr>
          <w:rFonts w:ascii="Arial" w:hAnsi="Arial" w:cs="Arial"/>
          <w:b/>
          <w:sz w:val="24"/>
          <w:szCs w:val="24"/>
        </w:rPr>
        <w:t xml:space="preserve">F2: Date – </w:t>
      </w:r>
      <w:r>
        <w:rPr>
          <w:rFonts w:ascii="Arial" w:hAnsi="Arial" w:cs="Arial"/>
          <w:sz w:val="24"/>
          <w:szCs w:val="24"/>
        </w:rPr>
        <w:t>You can use this button to change the date of the voucher.</w:t>
      </w:r>
    </w:p>
    <w:p w:rsidR="007C4319" w:rsidRDefault="007C4319" w:rsidP="007C4319">
      <w:pPr>
        <w:spacing w:after="0" w:line="240" w:lineRule="auto"/>
        <w:jc w:val="both"/>
        <w:rPr>
          <w:rFonts w:ascii="Arial" w:hAnsi="Arial" w:cs="Arial"/>
          <w:sz w:val="24"/>
          <w:szCs w:val="24"/>
        </w:rPr>
      </w:pPr>
      <w:r>
        <w:rPr>
          <w:rFonts w:ascii="Arial" w:hAnsi="Arial" w:cs="Arial"/>
          <w:b/>
          <w:sz w:val="24"/>
          <w:szCs w:val="24"/>
        </w:rPr>
        <w:t xml:space="preserve">F3: Company – </w:t>
      </w:r>
      <w:r>
        <w:rPr>
          <w:rFonts w:ascii="Arial" w:hAnsi="Arial" w:cs="Arial"/>
          <w:sz w:val="24"/>
          <w:szCs w:val="24"/>
        </w:rPr>
        <w:t>Therefore, you can, almost simultaneously enter vouchers for more than one company.</w:t>
      </w: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b/>
          <w:sz w:val="24"/>
          <w:szCs w:val="24"/>
        </w:rPr>
      </w:pPr>
      <w:r>
        <w:rPr>
          <w:rFonts w:ascii="Arial" w:hAnsi="Arial" w:cs="Arial"/>
          <w:b/>
          <w:sz w:val="24"/>
          <w:szCs w:val="24"/>
        </w:rPr>
        <w:t>Accounting Vouchers:</w:t>
      </w: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sz w:val="24"/>
          <w:szCs w:val="24"/>
        </w:rPr>
      </w:pPr>
      <w:r>
        <w:rPr>
          <w:rFonts w:ascii="Arial" w:hAnsi="Arial" w:cs="Arial"/>
          <w:b/>
          <w:sz w:val="24"/>
          <w:szCs w:val="24"/>
        </w:rPr>
        <w:t>F4:</w:t>
      </w:r>
      <w:r>
        <w:rPr>
          <w:rFonts w:ascii="Arial" w:hAnsi="Arial" w:cs="Arial"/>
          <w:sz w:val="24"/>
          <w:szCs w:val="24"/>
        </w:rPr>
        <w:t xml:space="preserve">  Contra Voucher</w:t>
      </w:r>
    </w:p>
    <w:p w:rsidR="007C4319" w:rsidRDefault="007C4319" w:rsidP="007C4319">
      <w:pPr>
        <w:spacing w:after="0" w:line="240" w:lineRule="auto"/>
        <w:jc w:val="both"/>
        <w:rPr>
          <w:rFonts w:ascii="Arial" w:hAnsi="Arial" w:cs="Arial"/>
          <w:sz w:val="24"/>
          <w:szCs w:val="24"/>
        </w:rPr>
      </w:pPr>
      <w:r>
        <w:rPr>
          <w:rFonts w:ascii="Arial" w:hAnsi="Arial" w:cs="Arial"/>
          <w:b/>
          <w:sz w:val="24"/>
          <w:szCs w:val="24"/>
        </w:rPr>
        <w:t>F5:</w:t>
      </w:r>
      <w:r>
        <w:rPr>
          <w:rFonts w:ascii="Arial" w:hAnsi="Arial" w:cs="Arial"/>
          <w:sz w:val="24"/>
          <w:szCs w:val="24"/>
        </w:rPr>
        <w:t xml:space="preserve"> Payment Voucher</w:t>
      </w:r>
    </w:p>
    <w:p w:rsidR="007C4319" w:rsidRDefault="007C4319" w:rsidP="007C4319">
      <w:pPr>
        <w:spacing w:after="0" w:line="240" w:lineRule="auto"/>
        <w:jc w:val="both"/>
        <w:rPr>
          <w:rFonts w:ascii="Arial" w:hAnsi="Arial" w:cs="Arial"/>
          <w:sz w:val="24"/>
          <w:szCs w:val="24"/>
        </w:rPr>
      </w:pPr>
      <w:r>
        <w:rPr>
          <w:rFonts w:ascii="Arial" w:hAnsi="Arial" w:cs="Arial"/>
          <w:b/>
          <w:sz w:val="24"/>
          <w:szCs w:val="24"/>
        </w:rPr>
        <w:t>F6:</w:t>
      </w:r>
      <w:r>
        <w:rPr>
          <w:rFonts w:ascii="Arial" w:hAnsi="Arial" w:cs="Arial"/>
          <w:sz w:val="24"/>
          <w:szCs w:val="24"/>
        </w:rPr>
        <w:t xml:space="preserve"> Receipt Voucher</w:t>
      </w:r>
    </w:p>
    <w:p w:rsidR="007C4319" w:rsidRDefault="007C4319" w:rsidP="007C4319">
      <w:pPr>
        <w:spacing w:after="0" w:line="240" w:lineRule="auto"/>
        <w:jc w:val="both"/>
        <w:rPr>
          <w:rFonts w:ascii="Arial" w:hAnsi="Arial" w:cs="Arial"/>
          <w:sz w:val="24"/>
          <w:szCs w:val="24"/>
        </w:rPr>
      </w:pPr>
      <w:r>
        <w:rPr>
          <w:rFonts w:ascii="Arial" w:hAnsi="Arial" w:cs="Arial"/>
          <w:b/>
          <w:sz w:val="24"/>
          <w:szCs w:val="24"/>
        </w:rPr>
        <w:t>F7:</w:t>
      </w:r>
      <w:r>
        <w:rPr>
          <w:rFonts w:ascii="Arial" w:hAnsi="Arial" w:cs="Arial"/>
          <w:sz w:val="24"/>
          <w:szCs w:val="24"/>
        </w:rPr>
        <w:t xml:space="preserve"> Journal. This is split into Journal, Debt Notes and Credit Notes </w:t>
      </w:r>
    </w:p>
    <w:p w:rsidR="007C4319" w:rsidRDefault="007C4319" w:rsidP="007C4319">
      <w:pPr>
        <w:spacing w:after="0" w:line="240" w:lineRule="auto"/>
        <w:jc w:val="both"/>
        <w:rPr>
          <w:rFonts w:ascii="Arial" w:hAnsi="Arial" w:cs="Arial"/>
          <w:sz w:val="24"/>
          <w:szCs w:val="24"/>
        </w:rPr>
      </w:pPr>
      <w:r>
        <w:rPr>
          <w:rFonts w:ascii="Arial" w:hAnsi="Arial" w:cs="Arial"/>
          <w:b/>
          <w:sz w:val="24"/>
          <w:szCs w:val="24"/>
        </w:rPr>
        <w:t>F8:</w:t>
      </w:r>
      <w:r>
        <w:rPr>
          <w:rFonts w:ascii="Arial" w:hAnsi="Arial" w:cs="Arial"/>
          <w:sz w:val="24"/>
          <w:szCs w:val="24"/>
        </w:rPr>
        <w:t xml:space="preserve"> Sales</w:t>
      </w:r>
    </w:p>
    <w:p w:rsidR="007C4319" w:rsidRDefault="007C4319" w:rsidP="007C4319">
      <w:pPr>
        <w:spacing w:after="0" w:line="240" w:lineRule="auto"/>
        <w:jc w:val="both"/>
        <w:rPr>
          <w:rFonts w:ascii="Arial" w:hAnsi="Arial" w:cs="Arial"/>
          <w:sz w:val="24"/>
          <w:szCs w:val="24"/>
        </w:rPr>
      </w:pPr>
      <w:r>
        <w:rPr>
          <w:rFonts w:ascii="Arial" w:hAnsi="Arial" w:cs="Arial"/>
          <w:b/>
          <w:sz w:val="24"/>
          <w:szCs w:val="24"/>
        </w:rPr>
        <w:t>F9:</w:t>
      </w:r>
      <w:r>
        <w:rPr>
          <w:rFonts w:ascii="Arial" w:hAnsi="Arial" w:cs="Arial"/>
          <w:sz w:val="24"/>
          <w:szCs w:val="24"/>
        </w:rPr>
        <w:t xml:space="preserve"> Purchase</w:t>
      </w:r>
    </w:p>
    <w:p w:rsidR="007C4319" w:rsidRDefault="007C4319" w:rsidP="007C4319">
      <w:pPr>
        <w:spacing w:after="0" w:line="240" w:lineRule="auto"/>
        <w:jc w:val="both"/>
        <w:rPr>
          <w:rFonts w:ascii="Arial" w:hAnsi="Arial" w:cs="Arial"/>
          <w:sz w:val="24"/>
          <w:szCs w:val="24"/>
        </w:rPr>
      </w:pPr>
      <w:r>
        <w:rPr>
          <w:rFonts w:ascii="Arial" w:hAnsi="Arial" w:cs="Arial"/>
          <w:b/>
          <w:sz w:val="24"/>
          <w:szCs w:val="24"/>
        </w:rPr>
        <w:t>F10:</w:t>
      </w:r>
      <w:r>
        <w:rPr>
          <w:rFonts w:ascii="Arial" w:hAnsi="Arial" w:cs="Arial"/>
          <w:sz w:val="24"/>
          <w:szCs w:val="24"/>
        </w:rPr>
        <w:t xml:space="preserve"> Memos</w:t>
      </w:r>
    </w:p>
    <w:p w:rsidR="007C4319" w:rsidRDefault="007C4319" w:rsidP="007C4319">
      <w:pPr>
        <w:spacing w:after="0" w:line="240" w:lineRule="auto"/>
        <w:jc w:val="both"/>
        <w:rPr>
          <w:rFonts w:ascii="Arial" w:hAnsi="Arial" w:cs="Arial"/>
          <w:sz w:val="24"/>
          <w:szCs w:val="24"/>
        </w:rPr>
      </w:pPr>
      <w:r>
        <w:rPr>
          <w:rFonts w:ascii="Arial" w:hAnsi="Arial" w:cs="Arial"/>
          <w:b/>
          <w:sz w:val="24"/>
          <w:szCs w:val="24"/>
        </w:rPr>
        <w:t xml:space="preserve">F7: </w:t>
      </w:r>
      <w:r>
        <w:rPr>
          <w:rFonts w:ascii="Arial" w:hAnsi="Arial" w:cs="Arial"/>
          <w:sz w:val="24"/>
          <w:szCs w:val="24"/>
        </w:rPr>
        <w:t xml:space="preserve">Stock Journal </w:t>
      </w:r>
    </w:p>
    <w:p w:rsidR="007C4319" w:rsidRDefault="007C4319" w:rsidP="007C4319">
      <w:pPr>
        <w:spacing w:after="0" w:line="240" w:lineRule="auto"/>
        <w:jc w:val="both"/>
        <w:rPr>
          <w:rFonts w:ascii="Arial" w:hAnsi="Arial" w:cs="Arial"/>
          <w:sz w:val="24"/>
          <w:szCs w:val="24"/>
        </w:rPr>
      </w:pPr>
      <w:r>
        <w:rPr>
          <w:rFonts w:ascii="Arial" w:hAnsi="Arial" w:cs="Arial"/>
          <w:b/>
          <w:sz w:val="24"/>
          <w:szCs w:val="24"/>
        </w:rPr>
        <w:t>F10:</w:t>
      </w:r>
      <w:r>
        <w:rPr>
          <w:rFonts w:ascii="Arial" w:hAnsi="Arial" w:cs="Arial"/>
          <w:sz w:val="24"/>
          <w:szCs w:val="24"/>
        </w:rPr>
        <w:t xml:space="preserve"> Phys.Stock. This allows recording of physical stock in hand as distinct from computed stock figures.</w:t>
      </w: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b/>
          <w:sz w:val="24"/>
          <w:szCs w:val="24"/>
        </w:rPr>
      </w:pPr>
      <w:r>
        <w:rPr>
          <w:rFonts w:ascii="Arial" w:hAnsi="Arial" w:cs="Arial"/>
          <w:b/>
          <w:sz w:val="24"/>
          <w:szCs w:val="24"/>
        </w:rPr>
        <w:t>Other Buttons:</w:t>
      </w: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sz w:val="24"/>
          <w:szCs w:val="24"/>
        </w:rPr>
      </w:pPr>
      <w:r>
        <w:rPr>
          <w:rFonts w:ascii="Arial" w:hAnsi="Arial" w:cs="Arial"/>
          <w:b/>
          <w:sz w:val="24"/>
          <w:szCs w:val="24"/>
        </w:rPr>
        <w:t>As Invoice:</w:t>
      </w:r>
      <w:r>
        <w:rPr>
          <w:rFonts w:ascii="Arial" w:hAnsi="Arial" w:cs="Arial"/>
          <w:sz w:val="24"/>
          <w:szCs w:val="24"/>
        </w:rPr>
        <w:t xml:space="preserve"> Available only in the sales voucher screen.</w:t>
      </w: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r>
        <w:rPr>
          <w:rFonts w:ascii="Arial" w:hAnsi="Arial" w:cs="Arial"/>
          <w:b/>
          <w:sz w:val="24"/>
          <w:szCs w:val="24"/>
        </w:rPr>
        <w:lastRenderedPageBreak/>
        <w:t>Post Dated:</w:t>
      </w:r>
      <w:r>
        <w:rPr>
          <w:rFonts w:ascii="Arial" w:hAnsi="Arial" w:cs="Arial"/>
          <w:sz w:val="24"/>
          <w:szCs w:val="24"/>
        </w:rPr>
        <w:t xml:space="preserve"> To mark the current voucher post dated.</w:t>
      </w: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r>
        <w:rPr>
          <w:rFonts w:ascii="Arial" w:hAnsi="Arial" w:cs="Arial"/>
          <w:b/>
          <w:sz w:val="24"/>
          <w:szCs w:val="24"/>
        </w:rPr>
        <w:t xml:space="preserve">Optional: </w:t>
      </w:r>
      <w:r>
        <w:rPr>
          <w:rFonts w:ascii="Arial" w:hAnsi="Arial" w:cs="Arial"/>
          <w:sz w:val="24"/>
          <w:szCs w:val="24"/>
        </w:rPr>
        <w:t>To mark the current voucher optional. Toggles with Regular</w:t>
      </w:r>
    </w:p>
    <w:p w:rsidR="007C4319" w:rsidRPr="002F1A0A"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r>
        <w:rPr>
          <w:rFonts w:ascii="Arial" w:hAnsi="Arial" w:cs="Arial"/>
          <w:b/>
          <w:sz w:val="24"/>
          <w:szCs w:val="24"/>
        </w:rPr>
        <w:t>F11:</w:t>
      </w:r>
      <w:r>
        <w:rPr>
          <w:rFonts w:ascii="Arial" w:hAnsi="Arial" w:cs="Arial"/>
          <w:sz w:val="24"/>
          <w:szCs w:val="24"/>
        </w:rPr>
        <w:t xml:space="preserve"> Feature</w:t>
      </w:r>
    </w:p>
    <w:p w:rsidR="007C4319" w:rsidRPr="002F1A0A" w:rsidRDefault="007C4319" w:rsidP="007C4319">
      <w:pPr>
        <w:spacing w:after="0" w:line="240" w:lineRule="auto"/>
        <w:jc w:val="both"/>
        <w:rPr>
          <w:rFonts w:ascii="Arial" w:hAnsi="Arial" w:cs="Arial"/>
          <w:sz w:val="24"/>
          <w:szCs w:val="24"/>
        </w:rPr>
      </w:pPr>
      <w:r>
        <w:rPr>
          <w:rFonts w:ascii="Arial" w:hAnsi="Arial" w:cs="Arial"/>
          <w:b/>
          <w:sz w:val="24"/>
          <w:szCs w:val="24"/>
        </w:rPr>
        <w:t>F12:</w:t>
      </w:r>
      <w:r>
        <w:rPr>
          <w:rFonts w:ascii="Arial" w:hAnsi="Arial" w:cs="Arial"/>
          <w:sz w:val="24"/>
          <w:szCs w:val="24"/>
        </w:rPr>
        <w:t xml:space="preserve"> Configure</w:t>
      </w:r>
    </w:p>
    <w:p w:rsidR="007C4319" w:rsidRDefault="007C4319" w:rsidP="007C4319">
      <w:pPr>
        <w:spacing w:after="0" w:line="240" w:lineRule="auto"/>
        <w:jc w:val="both"/>
        <w:rPr>
          <w:rFonts w:ascii="Arial" w:hAnsi="Arial" w:cs="Arial"/>
          <w:b/>
          <w:sz w:val="24"/>
          <w:szCs w:val="24"/>
          <w:u w:val="single"/>
        </w:rPr>
      </w:pPr>
    </w:p>
    <w:p w:rsidR="007C4319" w:rsidRDefault="007C4319" w:rsidP="007C4319">
      <w:pPr>
        <w:spacing w:after="0" w:line="240" w:lineRule="auto"/>
        <w:jc w:val="both"/>
        <w:rPr>
          <w:rFonts w:ascii="Arial" w:hAnsi="Arial" w:cs="Arial"/>
          <w:b/>
          <w:sz w:val="24"/>
          <w:szCs w:val="24"/>
          <w:u w:val="single"/>
        </w:rPr>
      </w:pPr>
      <w:r>
        <w:rPr>
          <w:rFonts w:ascii="Arial" w:hAnsi="Arial" w:cs="Arial"/>
          <w:b/>
          <w:sz w:val="24"/>
          <w:szCs w:val="24"/>
          <w:u w:val="single"/>
        </w:rPr>
        <w:t xml:space="preserve">Cost Category and </w:t>
      </w:r>
      <w:smartTag w:uri="urn:schemas-microsoft-com:office:smarttags" w:element="place">
        <w:smartTag w:uri="urn:schemas-microsoft-com:office:smarttags" w:element="PlaceName">
          <w:r>
            <w:rPr>
              <w:rFonts w:ascii="Arial" w:hAnsi="Arial" w:cs="Arial"/>
              <w:b/>
              <w:sz w:val="24"/>
              <w:szCs w:val="24"/>
              <w:u w:val="single"/>
            </w:rPr>
            <w:t>Cost</w:t>
          </w:r>
        </w:smartTag>
        <w:r>
          <w:rPr>
            <w:rFonts w:ascii="Arial" w:hAnsi="Arial" w:cs="Arial"/>
            <w:b/>
            <w:sz w:val="24"/>
            <w:szCs w:val="24"/>
            <w:u w:val="single"/>
          </w:rPr>
          <w:t xml:space="preserve"> </w:t>
        </w:r>
        <w:smartTag w:uri="urn:schemas-microsoft-com:office:smarttags" w:element="PlaceType">
          <w:r>
            <w:rPr>
              <w:rFonts w:ascii="Arial" w:hAnsi="Arial" w:cs="Arial"/>
              <w:b/>
              <w:sz w:val="24"/>
              <w:szCs w:val="24"/>
              <w:u w:val="single"/>
            </w:rPr>
            <w:t>Center</w:t>
          </w:r>
        </w:smartTag>
      </w:smartTag>
      <w:r>
        <w:rPr>
          <w:rFonts w:ascii="Arial" w:hAnsi="Arial" w:cs="Arial"/>
          <w:b/>
          <w:sz w:val="24"/>
          <w:szCs w:val="24"/>
          <w:u w:val="single"/>
        </w:rPr>
        <w:t>:</w:t>
      </w:r>
    </w:p>
    <w:p w:rsidR="007C4319" w:rsidRDefault="007C4319" w:rsidP="007C4319">
      <w:pPr>
        <w:spacing w:after="0" w:line="240" w:lineRule="auto"/>
        <w:jc w:val="both"/>
        <w:rPr>
          <w:rFonts w:ascii="Arial" w:hAnsi="Arial" w:cs="Arial"/>
          <w:b/>
          <w:sz w:val="24"/>
          <w:szCs w:val="24"/>
          <w:u w:val="single"/>
        </w:rPr>
      </w:pPr>
    </w:p>
    <w:p w:rsidR="007C4319" w:rsidRDefault="007C4319" w:rsidP="007C4319">
      <w:pPr>
        <w:tabs>
          <w:tab w:val="left" w:pos="1200"/>
        </w:tabs>
        <w:spacing w:after="0" w:line="240" w:lineRule="auto"/>
        <w:jc w:val="both"/>
        <w:rPr>
          <w:rFonts w:ascii="Arial" w:hAnsi="Arial" w:cs="Arial"/>
          <w:sz w:val="24"/>
          <w:szCs w:val="24"/>
        </w:rPr>
      </w:pPr>
      <w:r w:rsidRPr="007A699D">
        <w:rPr>
          <w:rFonts w:ascii="Arial" w:hAnsi="Arial" w:cs="Arial"/>
          <w:sz w:val="24"/>
          <w:szCs w:val="24"/>
        </w:rPr>
        <w:t>Tally’s concept of cost centers allows an additional dimension to a transaction. By providing cost centers. A transaction can be allocated to it which would then enable extraction of all transactions for a cost centre. Tally gives you the cost centre break-up of each transaction as well as details of transactions for each cost centre. When you also allocate income to the units, they become profit centers. You can now obtain a profit and loss account of each such profit centre. For your purposes, the terms cost centre and profit centre are interchangeable.</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r w:rsidRPr="00D64883">
        <w:rPr>
          <w:rFonts w:ascii="Arial" w:hAnsi="Arial" w:cs="Arial"/>
          <w:b/>
          <w:sz w:val="24"/>
          <w:szCs w:val="24"/>
        </w:rPr>
        <w:t>Cost Centers</w:t>
      </w:r>
      <w:r>
        <w:rPr>
          <w:rFonts w:ascii="Arial" w:hAnsi="Arial" w:cs="Arial"/>
          <w:b/>
          <w:sz w:val="24"/>
          <w:szCs w:val="24"/>
        </w:rPr>
        <w:t xml:space="preserve">: </w:t>
      </w:r>
      <w:r w:rsidRPr="00D64883">
        <w:rPr>
          <w:rFonts w:ascii="Arial" w:hAnsi="Arial" w:cs="Arial"/>
          <w:sz w:val="24"/>
          <w:szCs w:val="24"/>
        </w:rPr>
        <w:t>Tally’s concept of Cost Centers allows an additional dimension to a transaction. While a ledger account would indicate the nature of a transaction, it would not readily disclose, except in the narration, which part of an organization was involved.</w:t>
      </w: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b/>
          <w:sz w:val="24"/>
          <w:szCs w:val="24"/>
        </w:rPr>
      </w:pPr>
      <w:r>
        <w:rPr>
          <w:rFonts w:ascii="Arial" w:hAnsi="Arial" w:cs="Arial"/>
          <w:b/>
          <w:sz w:val="24"/>
          <w:szCs w:val="24"/>
        </w:rPr>
        <w:t>Examples of cost centers:</w:t>
      </w:r>
    </w:p>
    <w:p w:rsidR="007C4319" w:rsidRPr="00863C01" w:rsidRDefault="007C4319" w:rsidP="007C4319">
      <w:pPr>
        <w:spacing w:after="0" w:line="240" w:lineRule="auto"/>
        <w:jc w:val="both"/>
        <w:rPr>
          <w:rFonts w:ascii="Arial" w:hAnsi="Arial" w:cs="Arial"/>
          <w:b/>
          <w:sz w:val="24"/>
          <w:szCs w:val="24"/>
        </w:rPr>
      </w:pPr>
    </w:p>
    <w:p w:rsidR="007C4319" w:rsidRPr="007A699D" w:rsidRDefault="007C4319" w:rsidP="008A3B17">
      <w:pPr>
        <w:numPr>
          <w:ilvl w:val="0"/>
          <w:numId w:val="19"/>
        </w:numPr>
        <w:tabs>
          <w:tab w:val="left" w:pos="1200"/>
        </w:tabs>
        <w:spacing w:after="0" w:line="240" w:lineRule="auto"/>
        <w:jc w:val="both"/>
        <w:rPr>
          <w:rFonts w:ascii="Arial" w:hAnsi="Arial" w:cs="Arial"/>
          <w:sz w:val="24"/>
          <w:szCs w:val="24"/>
        </w:rPr>
      </w:pPr>
      <w:r w:rsidRPr="007A699D">
        <w:rPr>
          <w:rFonts w:ascii="Arial" w:hAnsi="Arial" w:cs="Arial"/>
          <w:sz w:val="24"/>
          <w:szCs w:val="24"/>
        </w:rPr>
        <w:t>Departments of an organization, e.g., Finance, Manufacturing, Marketing, etc.</w:t>
      </w:r>
    </w:p>
    <w:p w:rsidR="007C4319" w:rsidRDefault="007C4319" w:rsidP="008A3B17">
      <w:pPr>
        <w:numPr>
          <w:ilvl w:val="0"/>
          <w:numId w:val="19"/>
        </w:numPr>
        <w:tabs>
          <w:tab w:val="left" w:pos="1200"/>
        </w:tabs>
        <w:spacing w:after="0" w:line="240" w:lineRule="auto"/>
        <w:jc w:val="both"/>
        <w:rPr>
          <w:rFonts w:ascii="Arial" w:hAnsi="Arial" w:cs="Arial"/>
          <w:sz w:val="24"/>
          <w:szCs w:val="24"/>
        </w:rPr>
      </w:pPr>
      <w:r w:rsidRPr="007A699D">
        <w:rPr>
          <w:rFonts w:ascii="Arial" w:hAnsi="Arial" w:cs="Arial"/>
          <w:sz w:val="24"/>
          <w:szCs w:val="24"/>
        </w:rPr>
        <w:t>Even individuals like, Salesman A, salesman B, etc.</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Cost Categories (For advanced usage only): </w:t>
      </w:r>
      <w:r w:rsidRPr="007A699D">
        <w:rPr>
          <w:rFonts w:ascii="Arial" w:hAnsi="Arial" w:cs="Arial"/>
          <w:sz w:val="24"/>
          <w:szCs w:val="24"/>
        </w:rPr>
        <w:t>Cost Categories have been introduced for organizations requiring allocation of resources to parallel sets of cost centers. Such organizations would usually be project oriented.</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Use of Cost Categories: </w:t>
      </w:r>
      <w:r w:rsidRPr="007A699D">
        <w:rPr>
          <w:rFonts w:ascii="Arial" w:hAnsi="Arial" w:cs="Arial"/>
          <w:sz w:val="24"/>
          <w:szCs w:val="24"/>
        </w:rPr>
        <w:t>If it were not for cost categories, there would be only one set of cost centers, e.g., only one set of primary cost centers with each primary cost centre having its own subsidiaries. By using cost categories you may allocate, in parallel, a transaction to more then one set of cost centers.</w:t>
      </w:r>
    </w:p>
    <w:p w:rsidR="007C4319" w:rsidRDefault="007C4319" w:rsidP="007C4319">
      <w:pPr>
        <w:tabs>
          <w:tab w:val="left" w:pos="1200"/>
        </w:tabs>
        <w:spacing w:after="0" w:line="240" w:lineRule="auto"/>
        <w:jc w:val="both"/>
        <w:rPr>
          <w:rFonts w:ascii="Arial" w:hAnsi="Arial" w:cs="Arial"/>
          <w:sz w:val="24"/>
          <w:szCs w:val="24"/>
        </w:rPr>
      </w:pPr>
    </w:p>
    <w:p w:rsidR="007C4319" w:rsidRPr="004B718D" w:rsidRDefault="007C4319" w:rsidP="007C4319">
      <w:pPr>
        <w:tabs>
          <w:tab w:val="left" w:pos="1200"/>
        </w:tabs>
        <w:spacing w:after="0" w:line="240" w:lineRule="auto"/>
        <w:jc w:val="both"/>
        <w:rPr>
          <w:rFonts w:ascii="Arial" w:hAnsi="Arial" w:cs="Arial"/>
          <w:b/>
        </w:rPr>
      </w:pPr>
      <w:r w:rsidRPr="004B718D">
        <w:rPr>
          <w:rFonts w:ascii="Arial" w:hAnsi="Arial" w:cs="Arial"/>
          <w:b/>
        </w:rPr>
        <w:t>Cost Categories:</w:t>
      </w:r>
      <w:r>
        <w:rPr>
          <w:rFonts w:ascii="Arial" w:hAnsi="Arial" w:cs="Arial"/>
          <w:b/>
        </w:rPr>
        <w:t xml:space="preserve"> </w:t>
      </w:r>
      <w:r>
        <w:rPr>
          <w:rFonts w:ascii="Arial" w:hAnsi="Arial" w:cs="Arial"/>
          <w:b/>
        </w:rPr>
        <w:tab/>
      </w:r>
      <w:r>
        <w:rPr>
          <w:rFonts w:ascii="Arial" w:hAnsi="Arial" w:cs="Arial"/>
          <w:b/>
        </w:rPr>
        <w:tab/>
        <w:t xml:space="preserve">Departments </w:t>
      </w:r>
      <w:r>
        <w:rPr>
          <w:rFonts w:ascii="Arial" w:hAnsi="Arial" w:cs="Arial"/>
          <w:b/>
        </w:rPr>
        <w:tab/>
      </w:r>
      <w:r>
        <w:rPr>
          <w:rFonts w:ascii="Arial" w:hAnsi="Arial" w:cs="Arial"/>
          <w:b/>
        </w:rPr>
        <w:tab/>
        <w:t xml:space="preserve">Executives </w:t>
      </w:r>
      <w:r>
        <w:rPr>
          <w:rFonts w:ascii="Arial" w:hAnsi="Arial" w:cs="Arial"/>
          <w:b/>
        </w:rPr>
        <w:tab/>
      </w:r>
      <w:r>
        <w:rPr>
          <w:rFonts w:ascii="Arial" w:hAnsi="Arial" w:cs="Arial"/>
          <w:b/>
        </w:rPr>
        <w:tab/>
        <w:t>Projects</w:t>
      </w:r>
    </w:p>
    <w:p w:rsidR="007C4319" w:rsidRPr="004B718D" w:rsidRDefault="007C4319" w:rsidP="007C4319">
      <w:pPr>
        <w:tabs>
          <w:tab w:val="left" w:pos="1200"/>
        </w:tabs>
        <w:spacing w:after="0" w:line="240" w:lineRule="auto"/>
        <w:jc w:val="both"/>
        <w:rPr>
          <w:rFonts w:ascii="Arial" w:hAnsi="Arial" w:cs="Arial"/>
        </w:rPr>
      </w:pPr>
      <w:r w:rsidRPr="004B718D">
        <w:rPr>
          <w:rFonts w:ascii="Arial" w:hAnsi="Arial" w:cs="Arial"/>
        </w:rPr>
        <w:t>Cost centers:</w:t>
      </w:r>
      <w:r w:rsidRPr="004B718D">
        <w:rPr>
          <w:rFonts w:ascii="Arial" w:hAnsi="Arial" w:cs="Arial"/>
        </w:rPr>
        <w:tab/>
      </w:r>
      <w:r>
        <w:rPr>
          <w:rFonts w:ascii="Arial" w:hAnsi="Arial" w:cs="Arial"/>
        </w:rPr>
        <w:tab/>
      </w:r>
      <w:r>
        <w:rPr>
          <w:rFonts w:ascii="Arial" w:hAnsi="Arial" w:cs="Arial"/>
        </w:rPr>
        <w:tab/>
      </w:r>
      <w:r w:rsidRPr="004B718D">
        <w:rPr>
          <w:rFonts w:ascii="Arial" w:hAnsi="Arial" w:cs="Arial"/>
        </w:rPr>
        <w:t>Manufacturing</w:t>
      </w:r>
      <w:r w:rsidRPr="004B718D">
        <w:rPr>
          <w:rFonts w:ascii="Arial" w:hAnsi="Arial" w:cs="Arial"/>
        </w:rPr>
        <w:tab/>
      </w:r>
      <w:r>
        <w:rPr>
          <w:rFonts w:ascii="Arial" w:hAnsi="Arial" w:cs="Arial"/>
        </w:rPr>
        <w:t xml:space="preserve"> </w:t>
      </w:r>
      <w:r>
        <w:rPr>
          <w:rFonts w:ascii="Arial" w:hAnsi="Arial" w:cs="Arial"/>
        </w:rPr>
        <w:tab/>
      </w:r>
      <w:r w:rsidRPr="004B718D">
        <w:rPr>
          <w:rFonts w:ascii="Arial" w:hAnsi="Arial" w:cs="Arial"/>
        </w:rPr>
        <w:t>Salesman A</w:t>
      </w:r>
      <w:r w:rsidRPr="004B718D">
        <w:rPr>
          <w:rFonts w:ascii="Arial" w:hAnsi="Arial" w:cs="Arial"/>
        </w:rPr>
        <w:tab/>
      </w:r>
      <w:r w:rsidRPr="004B718D">
        <w:rPr>
          <w:rFonts w:ascii="Arial" w:hAnsi="Arial" w:cs="Arial"/>
        </w:rPr>
        <w:tab/>
        <w:t>Airport cont.</w:t>
      </w:r>
    </w:p>
    <w:p w:rsidR="007C4319" w:rsidRPr="004B718D" w:rsidRDefault="007C4319" w:rsidP="007C4319">
      <w:pPr>
        <w:tabs>
          <w:tab w:val="left" w:pos="1200"/>
        </w:tabs>
        <w:spacing w:after="0" w:line="240" w:lineRule="auto"/>
        <w:jc w:val="both"/>
        <w:rPr>
          <w:rFonts w:ascii="Arial" w:hAnsi="Arial" w:cs="Arial"/>
        </w:rPr>
      </w:pPr>
      <w:r w:rsidRPr="004B718D">
        <w:rPr>
          <w:rFonts w:ascii="Arial" w:hAnsi="Arial" w:cs="Arial"/>
        </w:rPr>
        <w:tab/>
      </w:r>
      <w:r w:rsidRPr="004B718D">
        <w:rPr>
          <w:rFonts w:ascii="Arial" w:hAnsi="Arial" w:cs="Arial"/>
        </w:rPr>
        <w:tab/>
      </w:r>
      <w:r w:rsidRPr="004B718D">
        <w:rPr>
          <w:rFonts w:ascii="Arial" w:hAnsi="Arial" w:cs="Arial"/>
        </w:rPr>
        <w:tab/>
      </w:r>
      <w:r w:rsidRPr="004B718D">
        <w:rPr>
          <w:rFonts w:ascii="Arial" w:hAnsi="Arial" w:cs="Arial"/>
        </w:rPr>
        <w:tab/>
        <w:t>Marketing</w:t>
      </w:r>
      <w:r w:rsidRPr="004B718D">
        <w:rPr>
          <w:rFonts w:ascii="Arial" w:hAnsi="Arial" w:cs="Arial"/>
        </w:rPr>
        <w:tab/>
      </w:r>
      <w:r w:rsidRPr="004B718D">
        <w:rPr>
          <w:rFonts w:ascii="Arial" w:hAnsi="Arial" w:cs="Arial"/>
        </w:rPr>
        <w:tab/>
      </w:r>
      <w:smartTag w:uri="urn:schemas-microsoft-com:office:smarttags" w:element="Street">
        <w:smartTag w:uri="urn:schemas-microsoft-com:office:smarttags" w:element="address">
          <w:r w:rsidRPr="004B718D">
            <w:rPr>
              <w:rFonts w:ascii="Arial" w:hAnsi="Arial" w:cs="Arial"/>
            </w:rPr>
            <w:t>Salesman B</w:t>
          </w:r>
          <w:r w:rsidRPr="004B718D">
            <w:rPr>
              <w:rFonts w:ascii="Arial" w:hAnsi="Arial" w:cs="Arial"/>
            </w:rPr>
            <w:tab/>
          </w:r>
          <w:r w:rsidRPr="004B718D">
            <w:rPr>
              <w:rFonts w:ascii="Arial" w:hAnsi="Arial" w:cs="Arial"/>
            </w:rPr>
            <w:tab/>
            <w:t>Road</w:t>
          </w:r>
        </w:smartTag>
      </w:smartTag>
      <w:r w:rsidRPr="004B718D">
        <w:rPr>
          <w:rFonts w:ascii="Arial" w:hAnsi="Arial" w:cs="Arial"/>
        </w:rPr>
        <w:t xml:space="preserve"> const.</w:t>
      </w:r>
    </w:p>
    <w:p w:rsidR="007C4319" w:rsidRDefault="007C4319" w:rsidP="007C4319">
      <w:pPr>
        <w:tabs>
          <w:tab w:val="left" w:pos="1200"/>
        </w:tabs>
        <w:spacing w:after="0" w:line="240" w:lineRule="auto"/>
        <w:jc w:val="both"/>
        <w:rPr>
          <w:rFonts w:ascii="Arial" w:hAnsi="Arial" w:cs="Arial"/>
        </w:rPr>
      </w:pPr>
      <w:r w:rsidRPr="004B718D">
        <w:rPr>
          <w:rFonts w:ascii="Arial" w:hAnsi="Arial" w:cs="Arial"/>
        </w:rPr>
        <w:tab/>
      </w:r>
      <w:r w:rsidRPr="004B718D">
        <w:rPr>
          <w:rFonts w:ascii="Arial" w:hAnsi="Arial" w:cs="Arial"/>
        </w:rPr>
        <w:tab/>
      </w:r>
      <w:r w:rsidRPr="004B718D">
        <w:rPr>
          <w:rFonts w:ascii="Arial" w:hAnsi="Arial" w:cs="Arial"/>
        </w:rPr>
        <w:tab/>
      </w:r>
      <w:r w:rsidRPr="004B718D">
        <w:rPr>
          <w:rFonts w:ascii="Arial" w:hAnsi="Arial" w:cs="Arial"/>
        </w:rPr>
        <w:tab/>
        <w:t>Finance</w:t>
      </w:r>
      <w:r w:rsidRPr="004B718D">
        <w:rPr>
          <w:rFonts w:ascii="Arial" w:hAnsi="Arial" w:cs="Arial"/>
        </w:rPr>
        <w:tab/>
      </w:r>
      <w:r w:rsidRPr="004B718D">
        <w:rPr>
          <w:rFonts w:ascii="Arial" w:hAnsi="Arial" w:cs="Arial"/>
        </w:rPr>
        <w:tab/>
        <w:t>Salesman C</w:t>
      </w:r>
      <w:r w:rsidRPr="004B718D">
        <w:rPr>
          <w:rFonts w:ascii="Arial" w:hAnsi="Arial" w:cs="Arial"/>
        </w:rPr>
        <w:tab/>
      </w:r>
      <w:r w:rsidRPr="004B718D">
        <w:rPr>
          <w:rFonts w:ascii="Arial" w:hAnsi="Arial" w:cs="Arial"/>
        </w:rPr>
        <w:tab/>
        <w:t>Building</w:t>
      </w:r>
    </w:p>
    <w:p w:rsidR="007C4319" w:rsidRDefault="007C4319" w:rsidP="007C4319">
      <w:pPr>
        <w:tabs>
          <w:tab w:val="left" w:pos="1200"/>
        </w:tabs>
        <w:spacing w:after="0" w:line="240" w:lineRule="auto"/>
        <w:jc w:val="both"/>
        <w:rPr>
          <w:rFonts w:ascii="Arial" w:hAnsi="Arial" w:cs="Arial"/>
          <w:sz w:val="24"/>
          <w:szCs w:val="24"/>
        </w:rPr>
      </w:pPr>
    </w:p>
    <w:p w:rsidR="007C4319" w:rsidRPr="00026CB5" w:rsidRDefault="007C4319" w:rsidP="007C4319">
      <w:pPr>
        <w:tabs>
          <w:tab w:val="left" w:pos="1200"/>
        </w:tabs>
        <w:spacing w:after="0" w:line="240" w:lineRule="auto"/>
        <w:jc w:val="both"/>
        <w:rPr>
          <w:rFonts w:ascii="Arial" w:hAnsi="Arial" w:cs="Arial"/>
          <w:b/>
          <w:sz w:val="24"/>
          <w:szCs w:val="24"/>
        </w:rPr>
      </w:pPr>
      <w:r w:rsidRPr="00026CB5">
        <w:rPr>
          <w:rFonts w:ascii="Arial" w:hAnsi="Arial" w:cs="Arial"/>
          <w:b/>
          <w:sz w:val="24"/>
          <w:szCs w:val="24"/>
        </w:rPr>
        <w:t>Creation of Cost Categories:</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b/>
          <w:i/>
          <w:sz w:val="24"/>
          <w:szCs w:val="24"/>
        </w:rPr>
      </w:pPr>
      <w:r>
        <w:rPr>
          <w:rFonts w:ascii="Arial" w:hAnsi="Arial" w:cs="Arial"/>
          <w:b/>
          <w:i/>
          <w:sz w:val="24"/>
          <w:szCs w:val="24"/>
        </w:rPr>
        <w:t>Gateway of Tally &gt; Acct. Info. &gt; Cost Categories &gt; Create.</w:t>
      </w:r>
    </w:p>
    <w:p w:rsidR="007C4319" w:rsidRDefault="007C4319" w:rsidP="007C4319">
      <w:pPr>
        <w:tabs>
          <w:tab w:val="left" w:pos="1200"/>
        </w:tabs>
        <w:spacing w:after="0" w:line="240" w:lineRule="auto"/>
        <w:jc w:val="both"/>
        <w:rPr>
          <w:rFonts w:ascii="Arial" w:hAnsi="Arial" w:cs="Arial"/>
          <w:sz w:val="24"/>
          <w:szCs w:val="24"/>
        </w:rPr>
      </w:pPr>
      <w:r>
        <w:rPr>
          <w:noProof/>
        </w:rPr>
        <w:drawing>
          <wp:anchor distT="0" distB="0" distL="114300" distR="114300" simplePos="0" relativeHeight="251687936" behindDoc="0" locked="0" layoutInCell="1" allowOverlap="1">
            <wp:simplePos x="0" y="0"/>
            <wp:positionH relativeFrom="column">
              <wp:posOffset>1138555</wp:posOffset>
            </wp:positionH>
            <wp:positionV relativeFrom="paragraph">
              <wp:posOffset>66040</wp:posOffset>
            </wp:positionV>
            <wp:extent cx="1156970" cy="2057400"/>
            <wp:effectExtent l="19050" t="0" r="5080" b="0"/>
            <wp:wrapSquare wrapText="bothSides"/>
            <wp:docPr id="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srcRect/>
                    <a:stretch>
                      <a:fillRect/>
                    </a:stretch>
                  </pic:blipFill>
                  <pic:spPr bwMode="auto">
                    <a:xfrm>
                      <a:off x="0" y="0"/>
                      <a:ext cx="1156970" cy="2057400"/>
                    </a:xfrm>
                    <a:prstGeom prst="rect">
                      <a:avLst/>
                    </a:prstGeom>
                    <a:noFill/>
                    <a:ln w="9525">
                      <a:noFill/>
                      <a:miter lim="800000"/>
                      <a:headEnd/>
                      <a:tailEnd/>
                    </a:ln>
                  </pic:spPr>
                </pic:pic>
              </a:graphicData>
            </a:graphic>
          </wp:anchor>
        </w:drawing>
      </w:r>
    </w:p>
    <w:p w:rsidR="007C4319" w:rsidRDefault="007C4319" w:rsidP="007C4319">
      <w:pPr>
        <w:tabs>
          <w:tab w:val="left" w:pos="1200"/>
        </w:tabs>
        <w:spacing w:after="0" w:line="240" w:lineRule="auto"/>
        <w:rPr>
          <w:rFonts w:ascii="Arial" w:hAnsi="Arial" w:cs="Arial"/>
          <w:b/>
          <w:sz w:val="24"/>
          <w:szCs w:val="24"/>
        </w:rPr>
      </w:pPr>
    </w:p>
    <w:p w:rsidR="007C4319" w:rsidRDefault="007C4319" w:rsidP="007C4319">
      <w:pPr>
        <w:tabs>
          <w:tab w:val="left" w:pos="1200"/>
        </w:tabs>
        <w:spacing w:after="0" w:line="240" w:lineRule="auto"/>
        <w:jc w:val="center"/>
        <w:rPr>
          <w:rFonts w:ascii="Arial" w:hAnsi="Arial" w:cs="Arial"/>
          <w:b/>
          <w:sz w:val="24"/>
          <w:szCs w:val="24"/>
        </w:rPr>
      </w:pPr>
      <w:r>
        <w:rPr>
          <w:noProof/>
        </w:rPr>
        <w:drawing>
          <wp:anchor distT="0" distB="0" distL="114300" distR="114300" simplePos="0" relativeHeight="251688960" behindDoc="0" locked="0" layoutInCell="1" allowOverlap="1">
            <wp:simplePos x="0" y="0"/>
            <wp:positionH relativeFrom="column">
              <wp:posOffset>2524125</wp:posOffset>
            </wp:positionH>
            <wp:positionV relativeFrom="paragraph">
              <wp:posOffset>148590</wp:posOffset>
            </wp:positionV>
            <wp:extent cx="2676525" cy="1419225"/>
            <wp:effectExtent l="1905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srcRect/>
                    <a:stretch>
                      <a:fillRect/>
                    </a:stretch>
                  </pic:blipFill>
                  <pic:spPr bwMode="auto">
                    <a:xfrm>
                      <a:off x="0" y="0"/>
                      <a:ext cx="2676525" cy="1419225"/>
                    </a:xfrm>
                    <a:prstGeom prst="rect">
                      <a:avLst/>
                    </a:prstGeom>
                    <a:noFill/>
                    <a:ln w="9525">
                      <a:noFill/>
                      <a:miter lim="800000"/>
                      <a:headEnd/>
                      <a:tailEnd/>
                    </a:ln>
                  </pic:spPr>
                </pic:pic>
              </a:graphicData>
            </a:graphic>
          </wp:anchor>
        </w:drawing>
      </w:r>
      <w:r>
        <w:rPr>
          <w:noProof/>
        </w:rPr>
        <w:drawing>
          <wp:anchor distT="0" distB="0" distL="114300" distR="114300" simplePos="0" relativeHeight="251686912" behindDoc="0" locked="0" layoutInCell="1" allowOverlap="1">
            <wp:simplePos x="0" y="0"/>
            <wp:positionH relativeFrom="column">
              <wp:posOffset>0</wp:posOffset>
            </wp:positionH>
            <wp:positionV relativeFrom="paragraph">
              <wp:posOffset>5715</wp:posOffset>
            </wp:positionV>
            <wp:extent cx="857250" cy="1562100"/>
            <wp:effectExtent l="19050" t="0" r="0" b="0"/>
            <wp:wrapSquare wrapText="bothSides"/>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857250" cy="1562100"/>
                    </a:xfrm>
                    <a:prstGeom prst="rect">
                      <a:avLst/>
                    </a:prstGeom>
                    <a:noFill/>
                    <a:ln w="9525">
                      <a:noFill/>
                      <a:miter lim="800000"/>
                      <a:headEnd/>
                      <a:tailEnd/>
                    </a:ln>
                  </pic:spPr>
                </pic:pic>
              </a:graphicData>
            </a:graphic>
          </wp:anchor>
        </w:drawing>
      </w:r>
    </w:p>
    <w:p w:rsidR="007C4319" w:rsidRDefault="007C4319" w:rsidP="007C4319">
      <w:pPr>
        <w:tabs>
          <w:tab w:val="left" w:pos="1200"/>
        </w:tabs>
        <w:spacing w:after="0" w:line="240" w:lineRule="auto"/>
        <w:jc w:val="center"/>
        <w:rPr>
          <w:rFonts w:ascii="Arial" w:hAnsi="Arial" w:cs="Arial"/>
          <w:b/>
          <w:sz w:val="24"/>
          <w:szCs w:val="24"/>
        </w:rPr>
      </w:pPr>
    </w:p>
    <w:p w:rsidR="007C4319" w:rsidRDefault="007C4319" w:rsidP="007C4319">
      <w:pPr>
        <w:tabs>
          <w:tab w:val="left" w:pos="1200"/>
        </w:tabs>
        <w:spacing w:after="0" w:line="240" w:lineRule="auto"/>
        <w:jc w:val="center"/>
        <w:rPr>
          <w:rFonts w:ascii="Arial" w:hAnsi="Arial" w:cs="Arial"/>
          <w:b/>
          <w:sz w:val="24"/>
          <w:szCs w:val="24"/>
        </w:rPr>
      </w:pPr>
    </w:p>
    <w:p w:rsidR="007C4319" w:rsidRDefault="007C4319" w:rsidP="007C4319">
      <w:pPr>
        <w:tabs>
          <w:tab w:val="left" w:pos="1200"/>
        </w:tabs>
        <w:spacing w:after="0" w:line="240" w:lineRule="auto"/>
        <w:rPr>
          <w:rFonts w:ascii="Arial" w:hAnsi="Arial" w:cs="Arial"/>
          <w:b/>
          <w:sz w:val="24"/>
          <w:szCs w:val="24"/>
        </w:rPr>
      </w:pPr>
    </w:p>
    <w:p w:rsidR="007C4319" w:rsidRDefault="007C4319" w:rsidP="007C4319">
      <w:pPr>
        <w:tabs>
          <w:tab w:val="left" w:pos="1200"/>
        </w:tabs>
        <w:spacing w:after="0" w:line="240" w:lineRule="auto"/>
        <w:jc w:val="center"/>
        <w:rPr>
          <w:rFonts w:ascii="Arial" w:hAnsi="Arial" w:cs="Arial"/>
          <w:b/>
          <w:sz w:val="24"/>
          <w:szCs w:val="24"/>
        </w:rPr>
      </w:pPr>
    </w:p>
    <w:p w:rsidR="007C4319" w:rsidRDefault="007C4319" w:rsidP="007C4319">
      <w:pPr>
        <w:tabs>
          <w:tab w:val="left" w:pos="1200"/>
        </w:tabs>
        <w:spacing w:after="0" w:line="240" w:lineRule="auto"/>
        <w:jc w:val="center"/>
        <w:rPr>
          <w:rFonts w:ascii="Arial" w:hAnsi="Arial" w:cs="Arial"/>
          <w:b/>
          <w:sz w:val="24"/>
          <w:szCs w:val="24"/>
        </w:rPr>
      </w:pPr>
    </w:p>
    <w:p w:rsidR="007C4319" w:rsidRDefault="007C4319" w:rsidP="007C4319">
      <w:pPr>
        <w:tabs>
          <w:tab w:val="left" w:pos="1200"/>
        </w:tabs>
        <w:spacing w:after="0" w:line="240" w:lineRule="auto"/>
        <w:jc w:val="center"/>
        <w:rPr>
          <w:rFonts w:ascii="Arial" w:hAnsi="Arial" w:cs="Arial"/>
          <w:b/>
          <w:sz w:val="24"/>
          <w:szCs w:val="24"/>
        </w:rPr>
      </w:pPr>
    </w:p>
    <w:p w:rsidR="007C4319" w:rsidRDefault="007C4319" w:rsidP="007C4319">
      <w:pPr>
        <w:tabs>
          <w:tab w:val="left" w:pos="1200"/>
        </w:tabs>
        <w:spacing w:after="0" w:line="240" w:lineRule="auto"/>
        <w:jc w:val="center"/>
        <w:rPr>
          <w:rFonts w:ascii="Arial" w:hAnsi="Arial" w:cs="Arial"/>
          <w:b/>
          <w:sz w:val="24"/>
          <w:szCs w:val="24"/>
        </w:rPr>
      </w:pPr>
    </w:p>
    <w:p w:rsidR="007C4319" w:rsidRDefault="007C4319" w:rsidP="007C4319">
      <w:pPr>
        <w:tabs>
          <w:tab w:val="left" w:pos="1200"/>
        </w:tabs>
        <w:spacing w:after="0" w:line="240" w:lineRule="auto"/>
        <w:jc w:val="center"/>
        <w:rPr>
          <w:rFonts w:ascii="Arial" w:hAnsi="Arial" w:cs="Arial"/>
          <w:b/>
          <w:sz w:val="24"/>
          <w:szCs w:val="24"/>
        </w:rPr>
      </w:pPr>
    </w:p>
    <w:p w:rsidR="007C4319" w:rsidRDefault="007C4319" w:rsidP="007C4319">
      <w:pPr>
        <w:tabs>
          <w:tab w:val="left" w:pos="1200"/>
        </w:tabs>
        <w:spacing w:after="0" w:line="240" w:lineRule="auto"/>
        <w:jc w:val="center"/>
        <w:rPr>
          <w:rFonts w:ascii="Arial" w:hAnsi="Arial" w:cs="Arial"/>
          <w:b/>
          <w:sz w:val="24"/>
          <w:szCs w:val="24"/>
        </w:rPr>
      </w:pPr>
    </w:p>
    <w:p w:rsidR="007C4319" w:rsidRDefault="007C4319" w:rsidP="007C4319">
      <w:pPr>
        <w:tabs>
          <w:tab w:val="left" w:pos="1200"/>
        </w:tabs>
        <w:spacing w:after="0" w:line="240" w:lineRule="auto"/>
        <w:jc w:val="center"/>
        <w:rPr>
          <w:rFonts w:ascii="Arial" w:hAnsi="Arial" w:cs="Arial"/>
          <w:b/>
          <w:sz w:val="24"/>
          <w:szCs w:val="24"/>
        </w:rPr>
      </w:pPr>
    </w:p>
    <w:p w:rsidR="007C4319" w:rsidRDefault="007C4319" w:rsidP="007C4319">
      <w:pPr>
        <w:tabs>
          <w:tab w:val="left" w:pos="1200"/>
        </w:tabs>
        <w:spacing w:after="0" w:line="240" w:lineRule="auto"/>
        <w:jc w:val="both"/>
        <w:rPr>
          <w:rFonts w:ascii="Arial" w:hAnsi="Arial" w:cs="Arial"/>
          <w:sz w:val="24"/>
          <w:szCs w:val="24"/>
        </w:rPr>
      </w:pPr>
      <w:r w:rsidRPr="00CA7830">
        <w:rPr>
          <w:rFonts w:ascii="Arial" w:hAnsi="Arial" w:cs="Arial"/>
          <w:b/>
          <w:sz w:val="24"/>
          <w:szCs w:val="24"/>
        </w:rPr>
        <w:t xml:space="preserve">Cost </w:t>
      </w:r>
      <w:smartTag w:uri="urn:schemas-microsoft-com:office:smarttags" w:element="PlaceType">
        <w:r w:rsidRPr="00CA7830">
          <w:rPr>
            <w:rFonts w:ascii="Arial" w:hAnsi="Arial" w:cs="Arial"/>
            <w:b/>
            <w:sz w:val="24"/>
            <w:szCs w:val="24"/>
          </w:rPr>
          <w:t>Center</w:t>
        </w:r>
      </w:smartTag>
      <w:r w:rsidRPr="00CA7830">
        <w:rPr>
          <w:rFonts w:ascii="Arial" w:hAnsi="Arial" w:cs="Arial"/>
          <w:b/>
          <w:sz w:val="24"/>
          <w:szCs w:val="24"/>
        </w:rPr>
        <w:t xml:space="preserve"> Classes:</w:t>
      </w:r>
      <w:r>
        <w:rPr>
          <w:rFonts w:ascii="Arial" w:hAnsi="Arial" w:cs="Arial"/>
          <w:b/>
          <w:sz w:val="24"/>
          <w:szCs w:val="24"/>
        </w:rPr>
        <w:t xml:space="preserve"> </w:t>
      </w:r>
      <w:r w:rsidRPr="007A699D">
        <w:rPr>
          <w:rFonts w:ascii="Arial" w:hAnsi="Arial" w:cs="Arial"/>
          <w:sz w:val="24"/>
          <w:szCs w:val="24"/>
        </w:rPr>
        <w:t>The purpose of cost centre Classes is to facilitate predetermined allocation of ledger accounts (like expenses and incomes) to cost centers during voucher entry.</w:t>
      </w:r>
    </w:p>
    <w:p w:rsidR="007C4319" w:rsidRPr="007A699D"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Setup Required for </w:t>
      </w:r>
      <w:smartTag w:uri="urn:schemas-microsoft-com:office:smarttags" w:element="place">
        <w:smartTag w:uri="urn:schemas-microsoft-com:office:smarttags" w:element="PlaceName">
          <w:r>
            <w:rPr>
              <w:rFonts w:ascii="Arial" w:hAnsi="Arial" w:cs="Arial"/>
              <w:b/>
              <w:sz w:val="24"/>
              <w:szCs w:val="24"/>
            </w:rPr>
            <w:t>Cost</w:t>
          </w:r>
        </w:smartTag>
        <w:r>
          <w:rPr>
            <w:rFonts w:ascii="Arial" w:hAnsi="Arial" w:cs="Arial"/>
            <w:b/>
            <w:sz w:val="24"/>
            <w:szCs w:val="24"/>
          </w:rPr>
          <w:t xml:space="preserve"> </w:t>
        </w:r>
        <w:smartTag w:uri="urn:schemas-microsoft-com:office:smarttags" w:element="PlaceType">
          <w:r>
            <w:rPr>
              <w:rFonts w:ascii="Arial" w:hAnsi="Arial" w:cs="Arial"/>
              <w:b/>
              <w:sz w:val="24"/>
              <w:szCs w:val="24"/>
            </w:rPr>
            <w:t>Center</w:t>
          </w:r>
        </w:smartTag>
      </w:smartTag>
      <w:r>
        <w:rPr>
          <w:rFonts w:ascii="Arial" w:hAnsi="Arial" w:cs="Arial"/>
          <w:b/>
          <w:sz w:val="24"/>
          <w:szCs w:val="24"/>
        </w:rPr>
        <w:t xml:space="preserve"> Classes: </w:t>
      </w:r>
      <w:r w:rsidRPr="007A699D">
        <w:rPr>
          <w:rFonts w:ascii="Arial" w:hAnsi="Arial" w:cs="Arial"/>
          <w:sz w:val="24"/>
          <w:szCs w:val="24"/>
        </w:rPr>
        <w:t>Before you select classes, it is advisable to create the cost centre structure. Hence, create your cost categories and cost centre before creating classes</w:t>
      </w:r>
      <w:r>
        <w:rPr>
          <w:rFonts w:ascii="Arial" w:hAnsi="Arial" w:cs="Arial"/>
          <w:sz w:val="24"/>
          <w:szCs w:val="24"/>
        </w:rPr>
        <w:t>.</w:t>
      </w:r>
    </w:p>
    <w:p w:rsidR="007C4319" w:rsidRPr="007A699D"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E350D0">
        <w:rPr>
          <w:rFonts w:ascii="Arial" w:hAnsi="Arial" w:cs="Arial"/>
          <w:b/>
          <w:sz w:val="24"/>
          <w:szCs w:val="24"/>
        </w:rPr>
        <w:t xml:space="preserve">Creations of </w:t>
      </w:r>
      <w:smartTag w:uri="urn:schemas-microsoft-com:office:smarttags" w:element="place">
        <w:smartTag w:uri="urn:schemas-microsoft-com:office:smarttags" w:element="PlaceName">
          <w:r w:rsidRPr="00E350D0">
            <w:rPr>
              <w:rFonts w:ascii="Arial" w:hAnsi="Arial" w:cs="Arial"/>
              <w:b/>
              <w:sz w:val="24"/>
              <w:szCs w:val="24"/>
            </w:rPr>
            <w:t>Cost</w:t>
          </w:r>
        </w:smartTag>
        <w:r w:rsidRPr="00E350D0">
          <w:rPr>
            <w:rFonts w:ascii="Arial" w:hAnsi="Arial" w:cs="Arial"/>
            <w:b/>
            <w:sz w:val="24"/>
            <w:szCs w:val="24"/>
          </w:rPr>
          <w:t xml:space="preserve"> </w:t>
        </w:r>
        <w:smartTag w:uri="urn:schemas-microsoft-com:office:smarttags" w:element="PlaceType">
          <w:r w:rsidRPr="00E350D0">
            <w:rPr>
              <w:rFonts w:ascii="Arial" w:hAnsi="Arial" w:cs="Arial"/>
              <w:b/>
              <w:sz w:val="24"/>
              <w:szCs w:val="24"/>
            </w:rPr>
            <w:t>Center</w:t>
          </w:r>
        </w:smartTag>
      </w:smartTag>
      <w:r w:rsidRPr="00E350D0">
        <w:rPr>
          <w:rFonts w:ascii="Arial" w:hAnsi="Arial" w:cs="Arial"/>
          <w:b/>
          <w:sz w:val="24"/>
          <w:szCs w:val="24"/>
        </w:rPr>
        <w:t xml:space="preserve"> Classes:</w:t>
      </w:r>
      <w:r>
        <w:rPr>
          <w:rFonts w:ascii="Arial" w:hAnsi="Arial" w:cs="Arial"/>
          <w:sz w:val="24"/>
          <w:szCs w:val="24"/>
        </w:rPr>
        <w:t xml:space="preserve"> </w:t>
      </w:r>
      <w:r w:rsidRPr="007A699D">
        <w:rPr>
          <w:rFonts w:ascii="Arial" w:hAnsi="Arial" w:cs="Arial"/>
          <w:sz w:val="24"/>
          <w:szCs w:val="24"/>
        </w:rPr>
        <w:t>At the gateway of tally, select F11: company features (F1) set yes at use predefined cost centre allocation during voucher entry.</w:t>
      </w:r>
    </w:p>
    <w:p w:rsidR="007C4319" w:rsidRPr="007A699D" w:rsidRDefault="007C4319" w:rsidP="007C4319">
      <w:pPr>
        <w:tabs>
          <w:tab w:val="left" w:pos="1200"/>
        </w:tabs>
        <w:spacing w:after="0" w:line="240" w:lineRule="auto"/>
        <w:jc w:val="both"/>
        <w:rPr>
          <w:rFonts w:ascii="Arial" w:hAnsi="Arial" w:cs="Arial"/>
          <w:sz w:val="24"/>
          <w:szCs w:val="24"/>
        </w:rPr>
      </w:pPr>
    </w:p>
    <w:p w:rsidR="007C4319" w:rsidRPr="007A699D" w:rsidRDefault="007C4319" w:rsidP="007C4319">
      <w:pPr>
        <w:spacing w:after="0" w:line="240" w:lineRule="auto"/>
        <w:jc w:val="both"/>
        <w:rPr>
          <w:rFonts w:ascii="Arial" w:hAnsi="Arial" w:cs="Arial"/>
          <w:sz w:val="24"/>
          <w:szCs w:val="24"/>
        </w:rPr>
      </w:pPr>
      <w:r w:rsidRPr="00E350D0">
        <w:rPr>
          <w:rFonts w:ascii="Arial" w:hAnsi="Arial" w:cs="Arial"/>
          <w:b/>
          <w:sz w:val="24"/>
          <w:szCs w:val="24"/>
        </w:rPr>
        <w:t>Voucher Entry with Cost Classes:</w:t>
      </w:r>
      <w:r>
        <w:rPr>
          <w:rFonts w:ascii="Arial" w:hAnsi="Arial" w:cs="Arial"/>
          <w:sz w:val="24"/>
          <w:szCs w:val="24"/>
        </w:rPr>
        <w:t xml:space="preserve"> </w:t>
      </w:r>
      <w:r w:rsidRPr="007A699D">
        <w:rPr>
          <w:rFonts w:ascii="Arial" w:hAnsi="Arial" w:cs="Arial"/>
          <w:sz w:val="24"/>
          <w:szCs w:val="24"/>
        </w:rPr>
        <w:t>Each voucher now contains the cost Class option at its head. Select not applicable in case you want to allocate manually. Select a cost class to auto-allocate according to the predefined percentages set in that class. Now enter the voucher as usual. The cost centre allocation sub- screen will not come up and the allocation will be done automatically in the background.</w:t>
      </w: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p>
    <w:p w:rsidR="007C4319" w:rsidRPr="00FC0315" w:rsidRDefault="007C4319" w:rsidP="007C4319">
      <w:pPr>
        <w:spacing w:after="0" w:line="240" w:lineRule="auto"/>
        <w:jc w:val="both"/>
        <w:rPr>
          <w:rFonts w:ascii="Arial" w:hAnsi="Arial" w:cs="Arial"/>
          <w:b/>
          <w:sz w:val="24"/>
          <w:szCs w:val="24"/>
          <w:highlight w:val="lightGray"/>
          <w:u w:val="single"/>
        </w:rPr>
      </w:pPr>
      <w:r>
        <w:rPr>
          <w:noProof/>
        </w:rPr>
        <w:drawing>
          <wp:anchor distT="0" distB="0" distL="114300" distR="114300" simplePos="0" relativeHeight="251689984" behindDoc="0" locked="0" layoutInCell="1" allowOverlap="1">
            <wp:simplePos x="0" y="0"/>
            <wp:positionH relativeFrom="column">
              <wp:posOffset>3251200</wp:posOffset>
            </wp:positionH>
            <wp:positionV relativeFrom="paragraph">
              <wp:posOffset>100965</wp:posOffset>
            </wp:positionV>
            <wp:extent cx="2339340" cy="3657600"/>
            <wp:effectExtent l="19050" t="0" r="381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srcRect/>
                    <a:stretch>
                      <a:fillRect/>
                    </a:stretch>
                  </pic:blipFill>
                  <pic:spPr bwMode="auto">
                    <a:xfrm>
                      <a:off x="0" y="0"/>
                      <a:ext cx="2339340" cy="3657600"/>
                    </a:xfrm>
                    <a:prstGeom prst="rect">
                      <a:avLst/>
                    </a:prstGeom>
                    <a:noFill/>
                    <a:ln w="9525">
                      <a:noFill/>
                      <a:miter lim="800000"/>
                      <a:headEnd/>
                      <a:tailEnd/>
                    </a:ln>
                  </pic:spPr>
                </pic:pic>
              </a:graphicData>
            </a:graphic>
          </wp:anchor>
        </w:drawing>
      </w:r>
      <w:r w:rsidRPr="00FC0315">
        <w:rPr>
          <w:rFonts w:ascii="Arial" w:hAnsi="Arial" w:cs="Arial"/>
          <w:b/>
          <w:sz w:val="24"/>
          <w:szCs w:val="24"/>
          <w:u w:val="single"/>
        </w:rPr>
        <w:t>Inventory Vouchers:</w:t>
      </w:r>
      <w:r w:rsidRPr="00FC0315">
        <w:rPr>
          <w:rFonts w:ascii="Arial" w:hAnsi="Arial" w:cs="Arial"/>
          <w:b/>
          <w:sz w:val="24"/>
          <w:szCs w:val="24"/>
          <w:highlight w:val="lightGray"/>
          <w:u w:val="single"/>
        </w:rPr>
        <w:t xml:space="preserve"> </w:t>
      </w:r>
    </w:p>
    <w:p w:rsidR="007C4319" w:rsidRPr="008F39DB" w:rsidRDefault="007C4319" w:rsidP="007C4319">
      <w:pPr>
        <w:spacing w:after="0" w:line="240" w:lineRule="auto"/>
        <w:jc w:val="both"/>
        <w:rPr>
          <w:rFonts w:ascii="Arial" w:hAnsi="Arial" w:cs="Arial"/>
          <w:b/>
          <w:sz w:val="24"/>
          <w:szCs w:val="24"/>
          <w:highlight w:val="lightGray"/>
        </w:rPr>
      </w:pPr>
    </w:p>
    <w:p w:rsidR="007C4319" w:rsidRPr="00A015E1" w:rsidRDefault="007C4319" w:rsidP="007C4319">
      <w:pPr>
        <w:spacing w:after="0" w:line="240" w:lineRule="auto"/>
        <w:jc w:val="both"/>
        <w:rPr>
          <w:rFonts w:ascii="Arial" w:hAnsi="Arial" w:cs="Arial"/>
          <w:sz w:val="24"/>
          <w:szCs w:val="24"/>
        </w:rPr>
      </w:pPr>
      <w:r w:rsidRPr="00FC0315">
        <w:rPr>
          <w:rFonts w:ascii="Arial" w:hAnsi="Arial" w:cs="Arial"/>
          <w:sz w:val="24"/>
          <w:szCs w:val="24"/>
        </w:rPr>
        <w:t>Inventory Vouchers perform the same function in the inventory system just as accounting vouchers do in the accounting system. Inventory Vouchers are also means of entering transactions. Inventory vouchers record the receipt and issue of goods/stock, the transfer of stock between locations and physical stock adjustments.</w:t>
      </w:r>
      <w:r w:rsidRPr="00A015E1">
        <w:rPr>
          <w:rFonts w:ascii="Arial" w:hAnsi="Arial" w:cs="Arial"/>
          <w:sz w:val="24"/>
          <w:szCs w:val="24"/>
        </w:rPr>
        <w:t xml:space="preserve">  </w:t>
      </w:r>
    </w:p>
    <w:p w:rsidR="007C4319" w:rsidRPr="00A015E1" w:rsidRDefault="007C4319" w:rsidP="007C4319">
      <w:pPr>
        <w:spacing w:after="0" w:line="240" w:lineRule="auto"/>
        <w:jc w:val="both"/>
        <w:rPr>
          <w:rFonts w:ascii="Arial" w:hAnsi="Arial" w:cs="Arial"/>
          <w:sz w:val="24"/>
          <w:szCs w:val="24"/>
        </w:rPr>
      </w:pPr>
    </w:p>
    <w:p w:rsidR="007C4319" w:rsidRPr="00A015E1" w:rsidRDefault="007C4319" w:rsidP="007C4319">
      <w:pPr>
        <w:spacing w:after="0" w:line="240" w:lineRule="auto"/>
        <w:jc w:val="both"/>
        <w:rPr>
          <w:rFonts w:ascii="Arial" w:hAnsi="Arial" w:cs="Arial"/>
          <w:b/>
          <w:sz w:val="24"/>
          <w:szCs w:val="24"/>
        </w:rPr>
      </w:pPr>
      <w:r w:rsidRPr="00A015E1">
        <w:rPr>
          <w:rFonts w:ascii="Arial" w:hAnsi="Arial" w:cs="Arial"/>
          <w:b/>
          <w:sz w:val="24"/>
          <w:szCs w:val="24"/>
        </w:rPr>
        <w:t>Types of Inventory Vouchers</w:t>
      </w:r>
      <w:r>
        <w:rPr>
          <w:rFonts w:ascii="Arial" w:hAnsi="Arial" w:cs="Arial"/>
          <w:b/>
          <w:sz w:val="24"/>
          <w:szCs w:val="24"/>
        </w:rPr>
        <w:t>:</w:t>
      </w:r>
    </w:p>
    <w:p w:rsidR="007C4319" w:rsidRPr="00A015E1" w:rsidRDefault="007C4319" w:rsidP="007C4319">
      <w:pPr>
        <w:spacing w:after="0" w:line="240" w:lineRule="auto"/>
        <w:jc w:val="both"/>
        <w:rPr>
          <w:rFonts w:ascii="Arial" w:hAnsi="Arial" w:cs="Arial"/>
          <w:b/>
          <w:sz w:val="24"/>
          <w:szCs w:val="24"/>
        </w:rPr>
      </w:pPr>
    </w:p>
    <w:p w:rsidR="007C4319" w:rsidRPr="00A015E1" w:rsidRDefault="007C4319" w:rsidP="007C4319">
      <w:pPr>
        <w:spacing w:after="0" w:line="240" w:lineRule="auto"/>
        <w:jc w:val="both"/>
        <w:rPr>
          <w:rFonts w:ascii="Arial" w:hAnsi="Arial" w:cs="Arial"/>
          <w:sz w:val="24"/>
          <w:szCs w:val="24"/>
        </w:rPr>
      </w:pPr>
      <w:r w:rsidRPr="00A015E1">
        <w:rPr>
          <w:rFonts w:ascii="Arial" w:hAnsi="Arial" w:cs="Arial"/>
          <w:sz w:val="24"/>
          <w:szCs w:val="24"/>
        </w:rPr>
        <w:t xml:space="preserve">Tally is pre-programmed with Inventory Vouchers of various natures, each designed to perform a different task. The following table displays the standard Accounting Vouchers </w:t>
      </w:r>
      <w:r w:rsidRPr="00A015E1">
        <w:rPr>
          <w:rFonts w:ascii="Arial" w:hAnsi="Arial" w:cs="Arial"/>
          <w:sz w:val="24"/>
          <w:szCs w:val="24"/>
        </w:rPr>
        <w:lastRenderedPageBreak/>
        <w:t>provided in Tally and their corresponding activation key combination and buttons.</w:t>
      </w: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p>
    <w:p w:rsidR="007C4319" w:rsidRPr="00A015E1" w:rsidRDefault="007C4319" w:rsidP="007C4319">
      <w:pPr>
        <w:spacing w:after="0" w:line="240" w:lineRule="auto"/>
        <w:jc w:val="both"/>
        <w:rPr>
          <w:rFonts w:ascii="Arial" w:hAnsi="Arial" w:cs="Arial"/>
          <w:sz w:val="24"/>
          <w:szCs w:val="24"/>
        </w:rPr>
      </w:pPr>
    </w:p>
    <w:p w:rsidR="007C4319" w:rsidRPr="00A015E1" w:rsidRDefault="007C4319" w:rsidP="007C4319">
      <w:pPr>
        <w:spacing w:after="0" w:line="240" w:lineRule="auto"/>
        <w:jc w:val="both"/>
        <w:rPr>
          <w:rFonts w:ascii="Arial" w:hAnsi="Arial" w:cs="Arial"/>
          <w:sz w:val="24"/>
          <w:szCs w:val="24"/>
        </w:rPr>
      </w:pPr>
      <w:r>
        <w:rPr>
          <w:rFonts w:ascii="Arial" w:hAnsi="Arial" w:cs="Arial"/>
          <w:noProof/>
          <w:sz w:val="24"/>
          <w:szCs w:val="24"/>
        </w:rPr>
        <w:pict>
          <v:line id="_x0000_s1026" style="position:absolute;left:0;text-align:left;z-index:251660288" from="9pt,12.6pt" to="423pt,12.6pt" strokeweight="1.5pt"/>
        </w:pict>
      </w:r>
    </w:p>
    <w:p w:rsidR="007C4319" w:rsidRPr="00A015E1" w:rsidRDefault="007C4319" w:rsidP="007C4319">
      <w:pPr>
        <w:spacing w:after="0" w:line="240" w:lineRule="auto"/>
        <w:ind w:firstLine="720"/>
        <w:rPr>
          <w:rFonts w:ascii="Arial" w:hAnsi="Arial" w:cs="Arial"/>
          <w:b/>
          <w:sz w:val="24"/>
          <w:szCs w:val="24"/>
        </w:rPr>
      </w:pPr>
      <w:r w:rsidRPr="00A015E1">
        <w:rPr>
          <w:rFonts w:ascii="Arial" w:hAnsi="Arial" w:cs="Arial"/>
          <w:b/>
          <w:sz w:val="24"/>
          <w:szCs w:val="24"/>
        </w:rPr>
        <w:t>Key Combination</w:t>
      </w: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t xml:space="preserve">Buttons  </w:t>
      </w:r>
      <w:r>
        <w:rPr>
          <w:rFonts w:ascii="Arial" w:hAnsi="Arial" w:cs="Arial"/>
          <w:b/>
          <w:sz w:val="24"/>
          <w:szCs w:val="24"/>
        </w:rPr>
        <w:tab/>
      </w:r>
      <w:r>
        <w:rPr>
          <w:rFonts w:ascii="Arial" w:hAnsi="Arial" w:cs="Arial"/>
          <w:b/>
          <w:sz w:val="24"/>
          <w:szCs w:val="24"/>
        </w:rPr>
        <w:tab/>
      </w:r>
      <w:r w:rsidRPr="00A015E1">
        <w:rPr>
          <w:rFonts w:ascii="Arial" w:hAnsi="Arial" w:cs="Arial"/>
          <w:b/>
          <w:sz w:val="24"/>
          <w:szCs w:val="24"/>
        </w:rPr>
        <w:t>Voucher Type</w:t>
      </w:r>
    </w:p>
    <w:p w:rsidR="007C4319" w:rsidRDefault="007C4319" w:rsidP="007C4319">
      <w:pPr>
        <w:spacing w:after="0" w:line="240" w:lineRule="auto"/>
        <w:ind w:firstLine="720"/>
        <w:jc w:val="both"/>
        <w:rPr>
          <w:rFonts w:ascii="Arial" w:hAnsi="Arial" w:cs="Arial"/>
        </w:rPr>
      </w:pPr>
      <w:r>
        <w:rPr>
          <w:rFonts w:ascii="Arial" w:hAnsi="Arial" w:cs="Arial"/>
          <w:noProof/>
          <w:sz w:val="24"/>
          <w:szCs w:val="24"/>
        </w:rPr>
        <w:pict>
          <v:line id="_x0000_s1027" style="position:absolute;left:0;text-align:left;z-index:251661312" from="9pt,3pt" to="423pt,3pt" strokeweight="1.5pt"/>
        </w:pict>
      </w:r>
    </w:p>
    <w:p w:rsidR="007C4319" w:rsidRPr="0089420B" w:rsidRDefault="007C4319" w:rsidP="007C4319">
      <w:pPr>
        <w:spacing w:after="0" w:line="240" w:lineRule="auto"/>
        <w:ind w:firstLine="720"/>
        <w:jc w:val="both"/>
        <w:rPr>
          <w:rFonts w:ascii="Arial" w:hAnsi="Arial" w:cs="Arial"/>
        </w:rPr>
      </w:pPr>
      <w:r w:rsidRPr="0089420B">
        <w:rPr>
          <w:rFonts w:ascii="Arial" w:hAnsi="Arial" w:cs="Arial"/>
        </w:rPr>
        <w:t>ALT + F9</w:t>
      </w:r>
      <w:r w:rsidRPr="0089420B">
        <w:rPr>
          <w:rFonts w:ascii="Arial" w:hAnsi="Arial" w:cs="Arial"/>
        </w:rPr>
        <w:tab/>
        <w:t xml:space="preserve">            </w:t>
      </w:r>
      <w:r>
        <w:rPr>
          <w:rFonts w:ascii="Arial" w:hAnsi="Arial" w:cs="Arial"/>
        </w:rPr>
        <w:t xml:space="preserve">       </w:t>
      </w:r>
      <w:r>
        <w:rPr>
          <w:rFonts w:ascii="Arial" w:hAnsi="Arial" w:cs="Arial"/>
        </w:rPr>
        <w:tab/>
      </w:r>
      <w:r w:rsidRPr="0089420B">
        <w:rPr>
          <w:rFonts w:ascii="Arial" w:hAnsi="Arial" w:cs="Arial"/>
        </w:rPr>
        <w:t xml:space="preserve">F9: Rcpt Note     </w:t>
      </w:r>
      <w:r>
        <w:rPr>
          <w:rFonts w:ascii="Arial" w:hAnsi="Arial" w:cs="Arial"/>
        </w:rPr>
        <w:tab/>
      </w:r>
      <w:r w:rsidRPr="0089420B">
        <w:rPr>
          <w:rFonts w:ascii="Arial" w:hAnsi="Arial" w:cs="Arial"/>
        </w:rPr>
        <w:t>Receipt Note Voucher</w:t>
      </w:r>
    </w:p>
    <w:p w:rsidR="007C4319" w:rsidRPr="0089420B" w:rsidRDefault="007C4319" w:rsidP="007C4319">
      <w:pPr>
        <w:spacing w:after="0" w:line="240" w:lineRule="auto"/>
        <w:ind w:firstLine="720"/>
        <w:jc w:val="both"/>
        <w:rPr>
          <w:rFonts w:ascii="Arial" w:hAnsi="Arial" w:cs="Arial"/>
        </w:rPr>
      </w:pPr>
      <w:r w:rsidRPr="0089420B">
        <w:rPr>
          <w:rFonts w:ascii="Arial" w:hAnsi="Arial" w:cs="Arial"/>
        </w:rPr>
        <w:t xml:space="preserve">ALT + F8                           </w:t>
      </w:r>
      <w:r>
        <w:rPr>
          <w:rFonts w:ascii="Arial" w:hAnsi="Arial" w:cs="Arial"/>
        </w:rPr>
        <w:tab/>
      </w:r>
      <w:r w:rsidRPr="0089420B">
        <w:rPr>
          <w:rFonts w:ascii="Arial" w:hAnsi="Arial" w:cs="Arial"/>
        </w:rPr>
        <w:t xml:space="preserve">F8: Dely Note            </w:t>
      </w:r>
      <w:r>
        <w:rPr>
          <w:rFonts w:ascii="Arial" w:hAnsi="Arial" w:cs="Arial"/>
        </w:rPr>
        <w:tab/>
      </w:r>
      <w:r w:rsidRPr="0089420B">
        <w:rPr>
          <w:rFonts w:ascii="Arial" w:hAnsi="Arial" w:cs="Arial"/>
        </w:rPr>
        <w:t>Delivery Note</w:t>
      </w:r>
    </w:p>
    <w:p w:rsidR="007C4319" w:rsidRPr="0089420B" w:rsidRDefault="007C4319" w:rsidP="007C4319">
      <w:pPr>
        <w:spacing w:after="0" w:line="240" w:lineRule="auto"/>
        <w:ind w:firstLine="720"/>
        <w:jc w:val="both"/>
        <w:rPr>
          <w:rFonts w:ascii="Arial" w:hAnsi="Arial" w:cs="Arial"/>
        </w:rPr>
      </w:pPr>
      <w:r w:rsidRPr="0089420B">
        <w:rPr>
          <w:rFonts w:ascii="Arial" w:hAnsi="Arial" w:cs="Arial"/>
        </w:rPr>
        <w:t xml:space="preserve">ALT + F6                                </w:t>
      </w:r>
      <w:r>
        <w:rPr>
          <w:rFonts w:ascii="Arial" w:hAnsi="Arial" w:cs="Arial"/>
        </w:rPr>
        <w:tab/>
      </w:r>
      <w:r w:rsidRPr="0089420B">
        <w:rPr>
          <w:rFonts w:ascii="Arial" w:hAnsi="Arial" w:cs="Arial"/>
        </w:rPr>
        <w:t xml:space="preserve">F6: Rej. Out          </w:t>
      </w:r>
      <w:r>
        <w:rPr>
          <w:rFonts w:ascii="Arial" w:hAnsi="Arial" w:cs="Arial"/>
        </w:rPr>
        <w:tab/>
      </w:r>
      <w:r w:rsidRPr="0089420B">
        <w:rPr>
          <w:rFonts w:ascii="Arial" w:hAnsi="Arial" w:cs="Arial"/>
        </w:rPr>
        <w:t>Rejections Out</w:t>
      </w:r>
    </w:p>
    <w:p w:rsidR="007C4319" w:rsidRPr="0089420B" w:rsidRDefault="007C4319" w:rsidP="007C4319">
      <w:pPr>
        <w:spacing w:after="0" w:line="240" w:lineRule="auto"/>
        <w:ind w:firstLine="720"/>
        <w:jc w:val="both"/>
        <w:rPr>
          <w:rFonts w:ascii="Arial" w:hAnsi="Arial" w:cs="Arial"/>
        </w:rPr>
      </w:pPr>
      <w:r w:rsidRPr="0089420B">
        <w:rPr>
          <w:rFonts w:ascii="Arial" w:hAnsi="Arial" w:cs="Arial"/>
        </w:rPr>
        <w:t xml:space="preserve">ALT + F6                      </w:t>
      </w:r>
      <w:r>
        <w:rPr>
          <w:rFonts w:ascii="Arial" w:hAnsi="Arial" w:cs="Arial"/>
        </w:rPr>
        <w:tab/>
      </w:r>
      <w:r w:rsidRPr="0089420B">
        <w:rPr>
          <w:rFonts w:ascii="Arial" w:hAnsi="Arial" w:cs="Arial"/>
        </w:rPr>
        <w:t xml:space="preserve">F6: Rej. In </w:t>
      </w:r>
      <w:r>
        <w:rPr>
          <w:rFonts w:ascii="Arial" w:hAnsi="Arial" w:cs="Arial"/>
        </w:rPr>
        <w:tab/>
      </w:r>
      <w:r>
        <w:rPr>
          <w:rFonts w:ascii="Arial" w:hAnsi="Arial" w:cs="Arial"/>
        </w:rPr>
        <w:tab/>
      </w:r>
      <w:r w:rsidRPr="0089420B">
        <w:rPr>
          <w:rFonts w:ascii="Arial" w:hAnsi="Arial" w:cs="Arial"/>
        </w:rPr>
        <w:t>Rejections In</w:t>
      </w:r>
    </w:p>
    <w:p w:rsidR="007C4319" w:rsidRPr="0089420B" w:rsidRDefault="007C4319" w:rsidP="007C4319">
      <w:pPr>
        <w:spacing w:after="0" w:line="240" w:lineRule="auto"/>
        <w:jc w:val="both"/>
        <w:rPr>
          <w:rFonts w:ascii="Arial" w:hAnsi="Arial" w:cs="Arial"/>
        </w:rPr>
      </w:pPr>
      <w:r w:rsidRPr="0089420B">
        <w:rPr>
          <w:rFonts w:ascii="Arial" w:hAnsi="Arial" w:cs="Arial"/>
        </w:rPr>
        <w:t xml:space="preserve"> </w:t>
      </w:r>
      <w:r>
        <w:rPr>
          <w:rFonts w:ascii="Arial" w:hAnsi="Arial" w:cs="Arial"/>
        </w:rPr>
        <w:tab/>
      </w:r>
      <w:r w:rsidRPr="0089420B">
        <w:rPr>
          <w:rFonts w:ascii="Arial" w:hAnsi="Arial" w:cs="Arial"/>
        </w:rPr>
        <w:t xml:space="preserve">ALT + F7                              </w:t>
      </w:r>
      <w:r>
        <w:rPr>
          <w:rFonts w:ascii="Arial" w:hAnsi="Arial" w:cs="Arial"/>
        </w:rPr>
        <w:tab/>
      </w:r>
      <w:r w:rsidRPr="0089420B">
        <w:rPr>
          <w:rFonts w:ascii="Arial" w:hAnsi="Arial" w:cs="Arial"/>
        </w:rPr>
        <w:t xml:space="preserve">F7: Stk Jrnl                 </w:t>
      </w:r>
      <w:r>
        <w:rPr>
          <w:rFonts w:ascii="Arial" w:hAnsi="Arial" w:cs="Arial"/>
        </w:rPr>
        <w:tab/>
      </w:r>
      <w:r w:rsidRPr="0089420B">
        <w:rPr>
          <w:rFonts w:ascii="Arial" w:hAnsi="Arial" w:cs="Arial"/>
        </w:rPr>
        <w:t>Stock Journal Voucher</w:t>
      </w:r>
    </w:p>
    <w:p w:rsidR="007C4319" w:rsidRPr="0089420B" w:rsidRDefault="007C4319" w:rsidP="007C4319">
      <w:pPr>
        <w:spacing w:after="0" w:line="240" w:lineRule="auto"/>
        <w:jc w:val="both"/>
        <w:rPr>
          <w:rFonts w:ascii="Arial" w:hAnsi="Arial" w:cs="Arial"/>
        </w:rPr>
      </w:pPr>
      <w:r w:rsidRPr="0089420B">
        <w:rPr>
          <w:rFonts w:ascii="Arial" w:hAnsi="Arial" w:cs="Arial"/>
        </w:rPr>
        <w:t xml:space="preserve"> </w:t>
      </w:r>
      <w:r>
        <w:rPr>
          <w:rFonts w:ascii="Arial" w:hAnsi="Arial" w:cs="Arial"/>
        </w:rPr>
        <w:tab/>
      </w:r>
      <w:r w:rsidRPr="0089420B">
        <w:rPr>
          <w:rFonts w:ascii="Arial" w:hAnsi="Arial" w:cs="Arial"/>
        </w:rPr>
        <w:t xml:space="preserve">ALT + F10                              </w:t>
      </w:r>
      <w:r>
        <w:rPr>
          <w:rFonts w:ascii="Arial" w:hAnsi="Arial" w:cs="Arial"/>
        </w:rPr>
        <w:tab/>
      </w:r>
      <w:r w:rsidRPr="0089420B">
        <w:rPr>
          <w:rFonts w:ascii="Arial" w:hAnsi="Arial" w:cs="Arial"/>
        </w:rPr>
        <w:t xml:space="preserve">F10: Phys Stk          </w:t>
      </w:r>
      <w:r>
        <w:rPr>
          <w:rFonts w:ascii="Arial" w:hAnsi="Arial" w:cs="Arial"/>
        </w:rPr>
        <w:t xml:space="preserve">  </w:t>
      </w:r>
      <w:r>
        <w:rPr>
          <w:rFonts w:ascii="Arial" w:hAnsi="Arial" w:cs="Arial"/>
        </w:rPr>
        <w:tab/>
      </w:r>
      <w:r w:rsidRPr="0089420B">
        <w:rPr>
          <w:rFonts w:ascii="Arial" w:hAnsi="Arial" w:cs="Arial"/>
        </w:rPr>
        <w:t>Physical Stock</w:t>
      </w:r>
    </w:p>
    <w:p w:rsidR="007C4319" w:rsidRPr="0089420B" w:rsidRDefault="007C4319" w:rsidP="007C4319">
      <w:pPr>
        <w:spacing w:after="0" w:line="240" w:lineRule="auto"/>
        <w:ind w:firstLine="720"/>
        <w:jc w:val="both"/>
        <w:rPr>
          <w:rFonts w:ascii="Arial" w:hAnsi="Arial" w:cs="Arial"/>
        </w:rPr>
      </w:pPr>
      <w:r w:rsidRPr="0089420B">
        <w:rPr>
          <w:rFonts w:ascii="Arial" w:hAnsi="Arial" w:cs="Arial"/>
        </w:rPr>
        <w:t xml:space="preserve">ALT + F5                                </w:t>
      </w:r>
      <w:r>
        <w:rPr>
          <w:rFonts w:ascii="Arial" w:hAnsi="Arial" w:cs="Arial"/>
        </w:rPr>
        <w:tab/>
      </w:r>
      <w:r w:rsidRPr="0089420B">
        <w:rPr>
          <w:rFonts w:ascii="Arial" w:hAnsi="Arial" w:cs="Arial"/>
        </w:rPr>
        <w:t xml:space="preserve">F5: Sales Order      </w:t>
      </w:r>
      <w:r>
        <w:rPr>
          <w:rFonts w:ascii="Arial" w:hAnsi="Arial" w:cs="Arial"/>
        </w:rPr>
        <w:tab/>
      </w:r>
      <w:r w:rsidRPr="0089420B">
        <w:rPr>
          <w:rFonts w:ascii="Arial" w:hAnsi="Arial" w:cs="Arial"/>
        </w:rPr>
        <w:t>Sales Order</w:t>
      </w:r>
    </w:p>
    <w:p w:rsidR="007C4319" w:rsidRPr="0089420B" w:rsidRDefault="007C4319" w:rsidP="007C4319">
      <w:pPr>
        <w:spacing w:after="0" w:line="240" w:lineRule="auto"/>
        <w:ind w:left="468"/>
        <w:rPr>
          <w:rFonts w:ascii="Arial" w:hAnsi="Arial" w:cs="Arial"/>
        </w:rPr>
      </w:pPr>
      <w:r w:rsidRPr="0089420B">
        <w:rPr>
          <w:rFonts w:ascii="Arial" w:hAnsi="Arial" w:cs="Arial"/>
        </w:rPr>
        <w:t xml:space="preserve"> </w:t>
      </w:r>
      <w:r>
        <w:rPr>
          <w:rFonts w:ascii="Arial" w:hAnsi="Arial" w:cs="Arial"/>
        </w:rPr>
        <w:tab/>
      </w:r>
      <w:r w:rsidRPr="0089420B">
        <w:rPr>
          <w:rFonts w:ascii="Arial" w:hAnsi="Arial" w:cs="Arial"/>
        </w:rPr>
        <w:t xml:space="preserve">ALT + F4                                </w:t>
      </w:r>
      <w:r>
        <w:rPr>
          <w:rFonts w:ascii="Arial" w:hAnsi="Arial" w:cs="Arial"/>
        </w:rPr>
        <w:tab/>
      </w:r>
      <w:r w:rsidRPr="0089420B">
        <w:rPr>
          <w:rFonts w:ascii="Arial" w:hAnsi="Arial" w:cs="Arial"/>
        </w:rPr>
        <w:t xml:space="preserve">F4: Purc. Order          </w:t>
      </w:r>
      <w:r>
        <w:rPr>
          <w:rFonts w:ascii="Arial" w:hAnsi="Arial" w:cs="Arial"/>
        </w:rPr>
        <w:tab/>
      </w:r>
      <w:r w:rsidRPr="0089420B">
        <w:rPr>
          <w:rFonts w:ascii="Arial" w:hAnsi="Arial" w:cs="Arial"/>
        </w:rPr>
        <w:t>Purchase Order</w:t>
      </w:r>
    </w:p>
    <w:p w:rsidR="007C4319" w:rsidRPr="00A015E1" w:rsidRDefault="007C4319" w:rsidP="007C4319">
      <w:pPr>
        <w:spacing w:after="0" w:line="240" w:lineRule="auto"/>
        <w:jc w:val="both"/>
        <w:rPr>
          <w:rFonts w:ascii="Arial" w:hAnsi="Arial" w:cs="Arial"/>
          <w:sz w:val="24"/>
          <w:szCs w:val="24"/>
        </w:rPr>
      </w:pPr>
      <w:r>
        <w:rPr>
          <w:rFonts w:ascii="Arial" w:hAnsi="Arial" w:cs="Arial"/>
          <w:noProof/>
        </w:rPr>
        <w:pict>
          <v:line id="_x0000_s1028" style="position:absolute;left:0;text-align:left;z-index:251662336" from="9pt,6.2pt" to="423pt,6.2pt" strokeweight="1.5pt"/>
        </w:pict>
      </w:r>
    </w:p>
    <w:p w:rsidR="007C4319" w:rsidRPr="00A015E1" w:rsidRDefault="007C4319" w:rsidP="007C4319">
      <w:pPr>
        <w:spacing w:after="0" w:line="240" w:lineRule="auto"/>
        <w:jc w:val="both"/>
        <w:rPr>
          <w:rFonts w:ascii="Arial" w:hAnsi="Arial" w:cs="Arial"/>
          <w:sz w:val="24"/>
          <w:szCs w:val="24"/>
        </w:rPr>
      </w:pPr>
      <w:r w:rsidRPr="00A015E1">
        <w:rPr>
          <w:rFonts w:ascii="Arial" w:hAnsi="Arial" w:cs="Arial"/>
          <w:sz w:val="24"/>
          <w:szCs w:val="24"/>
        </w:rPr>
        <w:t>Set the option Use Tracking Numbers to Yes in F11: Company Features to activate Goods in Receipt Note and Goods out Delivery Note vouchers.</w:t>
      </w:r>
    </w:p>
    <w:p w:rsidR="007C4319" w:rsidRPr="00A015E1" w:rsidRDefault="007C4319" w:rsidP="007C4319">
      <w:pPr>
        <w:spacing w:after="0" w:line="240" w:lineRule="auto"/>
        <w:jc w:val="both"/>
        <w:rPr>
          <w:rFonts w:ascii="Arial" w:hAnsi="Arial" w:cs="Arial"/>
          <w:sz w:val="24"/>
          <w:szCs w:val="24"/>
        </w:rPr>
      </w:pPr>
    </w:p>
    <w:p w:rsidR="007C4319" w:rsidRPr="00A015E1" w:rsidRDefault="007C4319" w:rsidP="007C4319">
      <w:pPr>
        <w:spacing w:after="0" w:line="240" w:lineRule="auto"/>
        <w:jc w:val="both"/>
        <w:rPr>
          <w:rFonts w:ascii="Arial" w:hAnsi="Arial" w:cs="Arial"/>
          <w:sz w:val="24"/>
          <w:szCs w:val="24"/>
        </w:rPr>
      </w:pPr>
      <w:r w:rsidRPr="00A015E1">
        <w:rPr>
          <w:rFonts w:ascii="Arial" w:hAnsi="Arial" w:cs="Arial"/>
          <w:b/>
          <w:sz w:val="24"/>
          <w:szCs w:val="24"/>
        </w:rPr>
        <w:t>Receipt Note Voucher</w:t>
      </w:r>
      <w:r>
        <w:rPr>
          <w:rFonts w:ascii="Arial" w:hAnsi="Arial" w:cs="Arial"/>
          <w:b/>
          <w:sz w:val="24"/>
          <w:szCs w:val="24"/>
        </w:rPr>
        <w:t xml:space="preserve">: </w:t>
      </w:r>
      <w:r w:rsidRPr="00A015E1">
        <w:rPr>
          <w:rFonts w:ascii="Arial" w:hAnsi="Arial" w:cs="Arial"/>
          <w:sz w:val="24"/>
          <w:szCs w:val="24"/>
        </w:rPr>
        <w:t xml:space="preserve">For recording goods received. For example, the company receives new stock from a supplier. </w:t>
      </w:r>
    </w:p>
    <w:p w:rsidR="007C4319" w:rsidRPr="00A015E1" w:rsidRDefault="007C4319" w:rsidP="007C4319">
      <w:pPr>
        <w:spacing w:after="0" w:line="240" w:lineRule="auto"/>
        <w:jc w:val="both"/>
        <w:rPr>
          <w:rFonts w:ascii="Arial" w:hAnsi="Arial" w:cs="Arial"/>
          <w:sz w:val="24"/>
          <w:szCs w:val="24"/>
        </w:rPr>
      </w:pPr>
    </w:p>
    <w:p w:rsidR="007C4319" w:rsidRPr="00A015E1" w:rsidRDefault="007C4319" w:rsidP="007C4319">
      <w:pPr>
        <w:spacing w:after="0" w:line="240" w:lineRule="auto"/>
        <w:jc w:val="both"/>
        <w:rPr>
          <w:rFonts w:ascii="Arial" w:hAnsi="Arial" w:cs="Arial"/>
          <w:sz w:val="24"/>
          <w:szCs w:val="24"/>
        </w:rPr>
      </w:pPr>
      <w:r w:rsidRPr="00A015E1">
        <w:rPr>
          <w:rFonts w:ascii="Arial" w:hAnsi="Arial" w:cs="Arial"/>
          <w:b/>
          <w:sz w:val="24"/>
          <w:szCs w:val="24"/>
        </w:rPr>
        <w:t>Rejections-In Voucher</w:t>
      </w:r>
      <w:r>
        <w:rPr>
          <w:rFonts w:ascii="Arial" w:hAnsi="Arial" w:cs="Arial"/>
          <w:b/>
          <w:sz w:val="24"/>
          <w:szCs w:val="24"/>
        </w:rPr>
        <w:t xml:space="preserve">: </w:t>
      </w:r>
      <w:r w:rsidRPr="00A015E1">
        <w:rPr>
          <w:rFonts w:ascii="Arial" w:hAnsi="Arial" w:cs="Arial"/>
          <w:sz w:val="24"/>
          <w:szCs w:val="24"/>
        </w:rPr>
        <w:t>For recording goods received back that was rejected by a customer.</w:t>
      </w:r>
    </w:p>
    <w:p w:rsidR="007C4319" w:rsidRPr="00A015E1" w:rsidRDefault="007C4319" w:rsidP="007C4319">
      <w:pPr>
        <w:spacing w:after="0" w:line="240" w:lineRule="auto"/>
        <w:jc w:val="both"/>
        <w:rPr>
          <w:rFonts w:ascii="Arial" w:hAnsi="Arial" w:cs="Arial"/>
          <w:sz w:val="24"/>
          <w:szCs w:val="24"/>
        </w:rPr>
      </w:pPr>
    </w:p>
    <w:p w:rsidR="007C4319" w:rsidRPr="00A015E1" w:rsidRDefault="007C4319" w:rsidP="007C4319">
      <w:pPr>
        <w:spacing w:after="0" w:line="240" w:lineRule="auto"/>
        <w:jc w:val="both"/>
        <w:rPr>
          <w:rFonts w:ascii="Arial" w:hAnsi="Arial" w:cs="Arial"/>
          <w:sz w:val="24"/>
          <w:szCs w:val="24"/>
        </w:rPr>
      </w:pPr>
      <w:r w:rsidRPr="00A015E1">
        <w:rPr>
          <w:rFonts w:ascii="Arial" w:hAnsi="Arial" w:cs="Arial"/>
          <w:b/>
          <w:sz w:val="24"/>
          <w:szCs w:val="24"/>
        </w:rPr>
        <w:t>Delivery Note Voucher</w:t>
      </w:r>
      <w:r>
        <w:rPr>
          <w:rFonts w:ascii="Arial" w:hAnsi="Arial" w:cs="Arial"/>
          <w:b/>
          <w:sz w:val="24"/>
          <w:szCs w:val="24"/>
        </w:rPr>
        <w:t xml:space="preserve">: </w:t>
      </w:r>
      <w:r w:rsidRPr="00A015E1">
        <w:rPr>
          <w:rFonts w:ascii="Arial" w:hAnsi="Arial" w:cs="Arial"/>
          <w:sz w:val="24"/>
          <w:szCs w:val="24"/>
        </w:rPr>
        <w:t>For recording goods delivered to a customer. For example, the company delivers goods from stock to a customer.</w:t>
      </w:r>
    </w:p>
    <w:p w:rsidR="007C4319" w:rsidRPr="00A015E1" w:rsidRDefault="007C4319" w:rsidP="007C4319">
      <w:pPr>
        <w:spacing w:after="0" w:line="240" w:lineRule="auto"/>
        <w:jc w:val="both"/>
        <w:rPr>
          <w:rFonts w:ascii="Arial" w:hAnsi="Arial" w:cs="Arial"/>
          <w:sz w:val="24"/>
          <w:szCs w:val="24"/>
        </w:rPr>
      </w:pPr>
    </w:p>
    <w:p w:rsidR="007C4319" w:rsidRPr="00A015E1" w:rsidRDefault="007C4319" w:rsidP="007C4319">
      <w:pPr>
        <w:spacing w:after="0" w:line="240" w:lineRule="auto"/>
        <w:jc w:val="both"/>
        <w:rPr>
          <w:rFonts w:ascii="Arial" w:hAnsi="Arial" w:cs="Arial"/>
          <w:sz w:val="24"/>
          <w:szCs w:val="24"/>
        </w:rPr>
      </w:pPr>
      <w:r w:rsidRPr="00A015E1">
        <w:rPr>
          <w:rFonts w:ascii="Arial" w:hAnsi="Arial" w:cs="Arial"/>
          <w:b/>
          <w:sz w:val="24"/>
          <w:szCs w:val="24"/>
        </w:rPr>
        <w:t>Rejection-Out Voucher</w:t>
      </w:r>
      <w:r>
        <w:rPr>
          <w:rFonts w:ascii="Arial" w:hAnsi="Arial" w:cs="Arial"/>
          <w:b/>
          <w:sz w:val="24"/>
          <w:szCs w:val="24"/>
        </w:rPr>
        <w:t xml:space="preserve">: </w:t>
      </w:r>
      <w:r w:rsidRPr="00A015E1">
        <w:rPr>
          <w:rFonts w:ascii="Arial" w:hAnsi="Arial" w:cs="Arial"/>
          <w:sz w:val="24"/>
          <w:szCs w:val="24"/>
        </w:rPr>
        <w:t>For recording of goods that are rejected and returned to a supplier.</w:t>
      </w:r>
    </w:p>
    <w:p w:rsidR="007C4319" w:rsidRPr="00A015E1" w:rsidRDefault="007C4319" w:rsidP="007C4319">
      <w:pPr>
        <w:spacing w:after="0" w:line="240" w:lineRule="auto"/>
        <w:jc w:val="both"/>
        <w:rPr>
          <w:rFonts w:ascii="Arial" w:hAnsi="Arial" w:cs="Arial"/>
          <w:sz w:val="24"/>
          <w:szCs w:val="24"/>
        </w:rPr>
      </w:pPr>
    </w:p>
    <w:p w:rsidR="007C4319" w:rsidRPr="00A015E1" w:rsidRDefault="007C4319" w:rsidP="007C4319">
      <w:pPr>
        <w:spacing w:after="0" w:line="240" w:lineRule="auto"/>
        <w:jc w:val="both"/>
        <w:rPr>
          <w:rFonts w:ascii="Arial" w:hAnsi="Arial" w:cs="Arial"/>
          <w:sz w:val="24"/>
          <w:szCs w:val="24"/>
        </w:rPr>
      </w:pPr>
      <w:r w:rsidRPr="00A015E1">
        <w:rPr>
          <w:rFonts w:ascii="Arial" w:hAnsi="Arial" w:cs="Arial"/>
          <w:b/>
          <w:sz w:val="24"/>
          <w:szCs w:val="24"/>
        </w:rPr>
        <w:t>Stock Journal Voucher</w:t>
      </w:r>
      <w:r>
        <w:rPr>
          <w:rFonts w:ascii="Arial" w:hAnsi="Arial" w:cs="Arial"/>
          <w:b/>
          <w:sz w:val="24"/>
          <w:szCs w:val="24"/>
        </w:rPr>
        <w:t xml:space="preserve">: </w:t>
      </w:r>
      <w:r w:rsidRPr="00A015E1">
        <w:rPr>
          <w:rFonts w:ascii="Arial" w:hAnsi="Arial" w:cs="Arial"/>
          <w:sz w:val="24"/>
          <w:szCs w:val="24"/>
        </w:rPr>
        <w:t>For recording stock transfers from one location to another.</w:t>
      </w:r>
    </w:p>
    <w:p w:rsidR="007C4319" w:rsidRPr="00A015E1" w:rsidRDefault="007C4319" w:rsidP="007C4319">
      <w:pPr>
        <w:spacing w:after="0" w:line="240" w:lineRule="auto"/>
        <w:jc w:val="both"/>
        <w:rPr>
          <w:rFonts w:ascii="Arial" w:hAnsi="Arial" w:cs="Arial"/>
          <w:sz w:val="24"/>
          <w:szCs w:val="24"/>
        </w:rPr>
      </w:pPr>
    </w:p>
    <w:p w:rsidR="007C4319" w:rsidRPr="00A015E1" w:rsidRDefault="007C4319" w:rsidP="007C4319">
      <w:pPr>
        <w:spacing w:after="0" w:line="240" w:lineRule="auto"/>
        <w:jc w:val="both"/>
        <w:rPr>
          <w:rFonts w:ascii="Arial" w:hAnsi="Arial" w:cs="Arial"/>
          <w:sz w:val="24"/>
          <w:szCs w:val="24"/>
        </w:rPr>
      </w:pPr>
      <w:r w:rsidRPr="00A015E1">
        <w:rPr>
          <w:rFonts w:ascii="Arial" w:hAnsi="Arial" w:cs="Arial"/>
          <w:b/>
          <w:sz w:val="24"/>
          <w:szCs w:val="24"/>
        </w:rPr>
        <w:t>Physical Stock Voucher</w:t>
      </w:r>
      <w:r>
        <w:rPr>
          <w:rFonts w:ascii="Arial" w:hAnsi="Arial" w:cs="Arial"/>
          <w:b/>
          <w:sz w:val="24"/>
          <w:szCs w:val="24"/>
        </w:rPr>
        <w:t xml:space="preserve">: </w:t>
      </w:r>
      <w:r w:rsidRPr="00A015E1">
        <w:rPr>
          <w:rFonts w:ascii="Arial" w:hAnsi="Arial" w:cs="Arial"/>
          <w:sz w:val="24"/>
          <w:szCs w:val="24"/>
        </w:rPr>
        <w:t>For recording actual stock as physically verified or counted.</w:t>
      </w:r>
    </w:p>
    <w:p w:rsidR="007C4319" w:rsidRPr="00A015E1" w:rsidRDefault="007C4319" w:rsidP="007C4319">
      <w:pPr>
        <w:spacing w:after="0" w:line="240" w:lineRule="auto"/>
        <w:jc w:val="both"/>
        <w:rPr>
          <w:rFonts w:ascii="Arial" w:hAnsi="Arial" w:cs="Arial"/>
          <w:sz w:val="24"/>
          <w:szCs w:val="24"/>
        </w:rPr>
      </w:pPr>
    </w:p>
    <w:p w:rsidR="007C4319" w:rsidRPr="00A015E1" w:rsidRDefault="007C4319" w:rsidP="007C4319">
      <w:pPr>
        <w:spacing w:after="0" w:line="240" w:lineRule="auto"/>
        <w:jc w:val="both"/>
        <w:rPr>
          <w:rFonts w:ascii="Arial" w:hAnsi="Arial" w:cs="Arial"/>
          <w:b/>
          <w:sz w:val="24"/>
          <w:szCs w:val="24"/>
        </w:rPr>
      </w:pPr>
      <w:r w:rsidRPr="00A015E1">
        <w:rPr>
          <w:rFonts w:ascii="Arial" w:hAnsi="Arial" w:cs="Arial"/>
          <w:b/>
          <w:sz w:val="24"/>
          <w:szCs w:val="24"/>
        </w:rPr>
        <w:t>Enabling F11: Features</w:t>
      </w:r>
      <w:r>
        <w:rPr>
          <w:rFonts w:ascii="Arial" w:hAnsi="Arial" w:cs="Arial"/>
          <w:b/>
          <w:sz w:val="24"/>
          <w:szCs w:val="24"/>
        </w:rPr>
        <w:t xml:space="preserve"> for Inventory Vouchering:</w:t>
      </w:r>
    </w:p>
    <w:p w:rsidR="007C4319" w:rsidRPr="00A015E1" w:rsidRDefault="007C4319" w:rsidP="007C4319">
      <w:pPr>
        <w:spacing w:after="0" w:line="240" w:lineRule="auto"/>
        <w:jc w:val="both"/>
        <w:rPr>
          <w:rFonts w:ascii="Arial" w:hAnsi="Arial" w:cs="Arial"/>
          <w:b/>
          <w:sz w:val="24"/>
          <w:szCs w:val="24"/>
        </w:rPr>
      </w:pPr>
    </w:p>
    <w:p w:rsidR="007C4319" w:rsidRPr="00A015E1" w:rsidRDefault="007C4319" w:rsidP="008A3B17">
      <w:pPr>
        <w:numPr>
          <w:ilvl w:val="0"/>
          <w:numId w:val="21"/>
        </w:numPr>
        <w:spacing w:after="0" w:line="240" w:lineRule="auto"/>
        <w:jc w:val="both"/>
        <w:rPr>
          <w:rFonts w:ascii="Arial" w:hAnsi="Arial" w:cs="Arial"/>
          <w:sz w:val="24"/>
          <w:szCs w:val="24"/>
        </w:rPr>
      </w:pPr>
      <w:r w:rsidRPr="00A015E1">
        <w:rPr>
          <w:rFonts w:ascii="Arial" w:hAnsi="Arial" w:cs="Arial"/>
          <w:sz w:val="24"/>
          <w:szCs w:val="24"/>
        </w:rPr>
        <w:t>Set Use Tracking Numbers to yes to activate Delivery Note and Receipt Note vouchers.</w:t>
      </w:r>
    </w:p>
    <w:p w:rsidR="007C4319" w:rsidRPr="00A015E1" w:rsidRDefault="007C4319" w:rsidP="008A3B17">
      <w:pPr>
        <w:numPr>
          <w:ilvl w:val="0"/>
          <w:numId w:val="21"/>
        </w:numPr>
        <w:spacing w:after="0" w:line="240" w:lineRule="auto"/>
        <w:jc w:val="both"/>
        <w:rPr>
          <w:rFonts w:ascii="Arial" w:hAnsi="Arial" w:cs="Arial"/>
          <w:sz w:val="24"/>
          <w:szCs w:val="24"/>
        </w:rPr>
      </w:pPr>
      <w:r w:rsidRPr="00A015E1">
        <w:rPr>
          <w:rFonts w:ascii="Arial" w:hAnsi="Arial" w:cs="Arial"/>
          <w:sz w:val="24"/>
          <w:szCs w:val="24"/>
        </w:rPr>
        <w:t>Set Use Rejection Notes to yes to activate Rejections In and Rejections Out vouchers.</w:t>
      </w:r>
    </w:p>
    <w:p w:rsidR="007C4319" w:rsidRPr="00A015E1" w:rsidRDefault="007C4319" w:rsidP="008A3B17">
      <w:pPr>
        <w:numPr>
          <w:ilvl w:val="0"/>
          <w:numId w:val="21"/>
        </w:numPr>
        <w:spacing w:after="0" w:line="240" w:lineRule="auto"/>
        <w:jc w:val="both"/>
        <w:rPr>
          <w:rFonts w:ascii="Arial" w:hAnsi="Arial" w:cs="Arial"/>
          <w:sz w:val="24"/>
          <w:szCs w:val="24"/>
        </w:rPr>
      </w:pPr>
      <w:r w:rsidRPr="00A015E1">
        <w:rPr>
          <w:rFonts w:ascii="Arial" w:hAnsi="Arial" w:cs="Arial"/>
          <w:sz w:val="24"/>
          <w:szCs w:val="24"/>
        </w:rPr>
        <w:t>Set Allow Purchase Order Processing and Allow Sales Order Processing to yes to activate Purchase Order and Sales Order vouchers.</w:t>
      </w:r>
    </w:p>
    <w:p w:rsidR="007C4319" w:rsidRPr="00A015E1" w:rsidRDefault="007C4319" w:rsidP="008A3B17">
      <w:pPr>
        <w:numPr>
          <w:ilvl w:val="0"/>
          <w:numId w:val="21"/>
        </w:numPr>
        <w:spacing w:after="0" w:line="240" w:lineRule="auto"/>
        <w:jc w:val="both"/>
        <w:rPr>
          <w:rFonts w:ascii="Arial" w:hAnsi="Arial" w:cs="Arial"/>
          <w:sz w:val="24"/>
          <w:szCs w:val="24"/>
        </w:rPr>
      </w:pPr>
      <w:r w:rsidRPr="00A015E1">
        <w:rPr>
          <w:rFonts w:ascii="Arial" w:hAnsi="Arial" w:cs="Arial"/>
          <w:sz w:val="24"/>
          <w:szCs w:val="24"/>
        </w:rPr>
        <w:t>A typical Receipt Note inventory voucher screen appears as shown below: The screen is divided into three sections</w:t>
      </w:r>
    </w:p>
    <w:p w:rsidR="007C4319" w:rsidRPr="00A015E1" w:rsidRDefault="007C4319" w:rsidP="007C4319">
      <w:pPr>
        <w:spacing w:after="0" w:line="240" w:lineRule="auto"/>
        <w:jc w:val="both"/>
        <w:rPr>
          <w:rFonts w:ascii="Arial" w:hAnsi="Arial" w:cs="Arial"/>
          <w:sz w:val="24"/>
          <w:szCs w:val="24"/>
        </w:rPr>
      </w:pPr>
    </w:p>
    <w:p w:rsidR="007C4319" w:rsidRPr="00A015E1" w:rsidRDefault="007C4319" w:rsidP="007C4319">
      <w:pPr>
        <w:spacing w:after="0" w:line="24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4943475" cy="35052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srcRect/>
                    <a:stretch>
                      <a:fillRect/>
                    </a:stretch>
                  </pic:blipFill>
                  <pic:spPr bwMode="auto">
                    <a:xfrm>
                      <a:off x="0" y="0"/>
                      <a:ext cx="4943475" cy="3505200"/>
                    </a:xfrm>
                    <a:prstGeom prst="rect">
                      <a:avLst/>
                    </a:prstGeom>
                    <a:noFill/>
                    <a:ln w="9525">
                      <a:noFill/>
                      <a:miter lim="800000"/>
                      <a:headEnd/>
                      <a:tailEnd/>
                    </a:ln>
                  </pic:spPr>
                </pic:pic>
              </a:graphicData>
            </a:graphic>
          </wp:inline>
        </w:drawing>
      </w:r>
    </w:p>
    <w:p w:rsidR="007C4319" w:rsidRPr="00A015E1" w:rsidRDefault="007C4319" w:rsidP="007C4319">
      <w:pPr>
        <w:spacing w:after="0" w:line="240" w:lineRule="auto"/>
        <w:jc w:val="both"/>
        <w:rPr>
          <w:rFonts w:ascii="Arial" w:hAnsi="Arial" w:cs="Arial"/>
          <w:sz w:val="24"/>
          <w:szCs w:val="24"/>
        </w:rPr>
      </w:pPr>
    </w:p>
    <w:p w:rsidR="007C4319" w:rsidRPr="00A015E1" w:rsidRDefault="007C4319" w:rsidP="008A3B17">
      <w:pPr>
        <w:numPr>
          <w:ilvl w:val="0"/>
          <w:numId w:val="22"/>
        </w:numPr>
        <w:spacing w:after="0" w:line="240" w:lineRule="auto"/>
        <w:jc w:val="both"/>
        <w:rPr>
          <w:rFonts w:ascii="Arial" w:hAnsi="Arial" w:cs="Arial"/>
          <w:sz w:val="24"/>
          <w:szCs w:val="24"/>
        </w:rPr>
      </w:pPr>
      <w:r w:rsidRPr="00A015E1">
        <w:rPr>
          <w:rFonts w:ascii="Arial" w:hAnsi="Arial" w:cs="Arial"/>
          <w:sz w:val="24"/>
          <w:szCs w:val="24"/>
        </w:rPr>
        <w:t>The Type, Reference and Date of the Voucher.</w:t>
      </w:r>
    </w:p>
    <w:p w:rsidR="007C4319" w:rsidRPr="00A015E1" w:rsidRDefault="007C4319" w:rsidP="008A3B17">
      <w:pPr>
        <w:numPr>
          <w:ilvl w:val="0"/>
          <w:numId w:val="22"/>
        </w:numPr>
        <w:spacing w:after="0" w:line="240" w:lineRule="auto"/>
        <w:jc w:val="both"/>
        <w:rPr>
          <w:rFonts w:ascii="Arial" w:hAnsi="Arial" w:cs="Arial"/>
          <w:sz w:val="24"/>
          <w:szCs w:val="24"/>
        </w:rPr>
      </w:pPr>
      <w:r w:rsidRPr="00A015E1">
        <w:rPr>
          <w:rFonts w:ascii="Arial" w:hAnsi="Arial" w:cs="Arial"/>
          <w:sz w:val="24"/>
          <w:szCs w:val="24"/>
        </w:rPr>
        <w:t>Party’s Particulars and Ledger Account.</w:t>
      </w:r>
    </w:p>
    <w:p w:rsidR="007C4319" w:rsidRPr="00A015E1" w:rsidRDefault="007C4319" w:rsidP="008A3B17">
      <w:pPr>
        <w:numPr>
          <w:ilvl w:val="0"/>
          <w:numId w:val="22"/>
        </w:numPr>
        <w:spacing w:after="0" w:line="240" w:lineRule="auto"/>
        <w:jc w:val="both"/>
        <w:rPr>
          <w:rFonts w:ascii="Arial" w:hAnsi="Arial" w:cs="Arial"/>
          <w:sz w:val="24"/>
          <w:szCs w:val="24"/>
        </w:rPr>
      </w:pPr>
      <w:r w:rsidRPr="00A015E1">
        <w:rPr>
          <w:rFonts w:ascii="Arial" w:hAnsi="Arial" w:cs="Arial"/>
          <w:sz w:val="24"/>
          <w:szCs w:val="24"/>
        </w:rPr>
        <w:t>Inventory Item Details.</w:t>
      </w:r>
    </w:p>
    <w:p w:rsidR="007C4319" w:rsidRPr="00A015E1" w:rsidRDefault="007C4319" w:rsidP="007C4319">
      <w:pPr>
        <w:spacing w:after="0" w:line="240" w:lineRule="auto"/>
        <w:jc w:val="both"/>
        <w:rPr>
          <w:rFonts w:ascii="Arial" w:hAnsi="Arial" w:cs="Arial"/>
          <w:sz w:val="24"/>
          <w:szCs w:val="24"/>
        </w:rPr>
      </w:pPr>
    </w:p>
    <w:p w:rsidR="007C4319" w:rsidRPr="00EE6AD4" w:rsidRDefault="007C4319" w:rsidP="007C4319">
      <w:pPr>
        <w:spacing w:after="0" w:line="240" w:lineRule="auto"/>
        <w:jc w:val="both"/>
        <w:rPr>
          <w:rFonts w:ascii="Arial" w:hAnsi="Arial" w:cs="Arial"/>
          <w:b/>
          <w:sz w:val="24"/>
          <w:szCs w:val="24"/>
          <w:u w:val="single"/>
        </w:rPr>
      </w:pPr>
      <w:r w:rsidRPr="00EE6AD4">
        <w:rPr>
          <w:rFonts w:ascii="Arial" w:hAnsi="Arial" w:cs="Arial"/>
          <w:b/>
          <w:sz w:val="24"/>
          <w:szCs w:val="24"/>
          <w:u w:val="single"/>
        </w:rPr>
        <w:t>Type of Voucher</w:t>
      </w:r>
      <w:r>
        <w:rPr>
          <w:rFonts w:ascii="Arial" w:hAnsi="Arial" w:cs="Arial"/>
          <w:b/>
          <w:sz w:val="24"/>
          <w:szCs w:val="24"/>
          <w:u w:val="single"/>
        </w:rPr>
        <w:t>s</w:t>
      </w:r>
      <w:r w:rsidRPr="00EE6AD4">
        <w:rPr>
          <w:rFonts w:ascii="Arial" w:hAnsi="Arial" w:cs="Arial"/>
          <w:b/>
          <w:sz w:val="24"/>
          <w:szCs w:val="24"/>
          <w:u w:val="single"/>
        </w:rPr>
        <w:t>:</w:t>
      </w:r>
    </w:p>
    <w:p w:rsidR="007C4319" w:rsidRPr="00A015E1" w:rsidRDefault="007C4319" w:rsidP="007C4319">
      <w:pPr>
        <w:spacing w:after="0" w:line="240" w:lineRule="auto"/>
        <w:jc w:val="both"/>
        <w:rPr>
          <w:rFonts w:ascii="Arial" w:hAnsi="Arial" w:cs="Arial"/>
          <w:b/>
          <w:sz w:val="24"/>
          <w:szCs w:val="24"/>
        </w:rPr>
      </w:pPr>
    </w:p>
    <w:p w:rsidR="007C4319" w:rsidRPr="00A015E1" w:rsidRDefault="007C4319" w:rsidP="007C4319">
      <w:pPr>
        <w:spacing w:after="0" w:line="240" w:lineRule="auto"/>
        <w:jc w:val="both"/>
        <w:rPr>
          <w:rFonts w:ascii="Arial" w:hAnsi="Arial" w:cs="Arial"/>
          <w:sz w:val="24"/>
          <w:szCs w:val="24"/>
        </w:rPr>
      </w:pPr>
      <w:r w:rsidRPr="00A015E1">
        <w:rPr>
          <w:rFonts w:ascii="Arial" w:hAnsi="Arial" w:cs="Arial"/>
          <w:sz w:val="24"/>
          <w:szCs w:val="24"/>
        </w:rPr>
        <w:t>You need to check you are using the right voucher for the transaction. You change the voucher type by selecting the new type from the button bar. In some cases, like receipt notes you will see a pop-up screen from which you select the right voucher.</w:t>
      </w:r>
    </w:p>
    <w:p w:rsidR="007C4319" w:rsidRDefault="007C4319" w:rsidP="007C4319">
      <w:pPr>
        <w:spacing w:after="0" w:line="240" w:lineRule="auto"/>
        <w:jc w:val="both"/>
        <w:rPr>
          <w:rFonts w:ascii="Arial" w:hAnsi="Arial" w:cs="Arial"/>
          <w:b/>
          <w:sz w:val="24"/>
          <w:szCs w:val="24"/>
        </w:rPr>
      </w:pPr>
    </w:p>
    <w:p w:rsidR="007C4319" w:rsidRPr="00BB41AA"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Purchase Order: </w:t>
      </w:r>
      <w:r w:rsidRPr="00BB41AA">
        <w:rPr>
          <w:rFonts w:ascii="Arial" w:hAnsi="Arial" w:cs="Arial"/>
          <w:sz w:val="24"/>
          <w:szCs w:val="24"/>
        </w:rPr>
        <w:t>Purchase Order details will also depend on configuration settings. Hence, have a look at the configuration and voucher types.</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b/>
          <w:i/>
          <w:sz w:val="24"/>
          <w:szCs w:val="24"/>
        </w:rPr>
      </w:pPr>
      <w:r>
        <w:rPr>
          <w:rFonts w:ascii="Arial" w:hAnsi="Arial" w:cs="Arial"/>
          <w:b/>
          <w:i/>
          <w:sz w:val="24"/>
          <w:szCs w:val="24"/>
        </w:rPr>
        <w:t>Gateway of Tally &gt; Inventory Vouchers &gt; Select Purchase Order.</w:t>
      </w:r>
    </w:p>
    <w:p w:rsidR="007C4319" w:rsidRDefault="007C4319" w:rsidP="007C4319">
      <w:pPr>
        <w:tabs>
          <w:tab w:val="left" w:pos="1200"/>
        </w:tabs>
        <w:spacing w:after="0" w:line="240" w:lineRule="auto"/>
        <w:jc w:val="both"/>
        <w:rPr>
          <w:rFonts w:ascii="Arial" w:hAnsi="Arial" w:cs="Arial"/>
          <w:b/>
          <w:i/>
          <w:sz w:val="24"/>
          <w:szCs w:val="24"/>
        </w:rPr>
      </w:pPr>
    </w:p>
    <w:p w:rsidR="007C4319" w:rsidRDefault="007C4319" w:rsidP="007C4319">
      <w:pPr>
        <w:tabs>
          <w:tab w:val="left" w:pos="1200"/>
        </w:tabs>
        <w:spacing w:after="0" w:line="24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5086350" cy="30861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srcRect/>
                    <a:stretch>
                      <a:fillRect/>
                    </a:stretch>
                  </pic:blipFill>
                  <pic:spPr bwMode="auto">
                    <a:xfrm>
                      <a:off x="0" y="0"/>
                      <a:ext cx="5086350" cy="3086100"/>
                    </a:xfrm>
                    <a:prstGeom prst="rect">
                      <a:avLst/>
                    </a:prstGeom>
                    <a:noFill/>
                    <a:ln w="9525">
                      <a:noFill/>
                      <a:miter lim="800000"/>
                      <a:headEnd/>
                      <a:tailEnd/>
                    </a:ln>
                  </pic:spPr>
                </pic:pic>
              </a:graphicData>
            </a:graphic>
          </wp:inline>
        </w:drawing>
      </w:r>
    </w:p>
    <w:p w:rsidR="007C4319" w:rsidRPr="00D518BD" w:rsidRDefault="007C4319" w:rsidP="007C4319">
      <w:pPr>
        <w:tabs>
          <w:tab w:val="left" w:pos="1200"/>
        </w:tabs>
        <w:spacing w:after="0" w:line="240" w:lineRule="auto"/>
        <w:jc w:val="center"/>
        <w:rPr>
          <w:rFonts w:ascii="Arial" w:hAnsi="Arial" w:cs="Arial"/>
          <w:b/>
          <w:sz w:val="24"/>
          <w:szCs w:val="24"/>
        </w:rPr>
      </w:pP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Party’s A/c Name: </w:t>
      </w:r>
      <w:r w:rsidRPr="00BB41AA">
        <w:rPr>
          <w:rFonts w:ascii="Arial" w:hAnsi="Arial" w:cs="Arial"/>
          <w:sz w:val="24"/>
          <w:szCs w:val="24"/>
        </w:rPr>
        <w:t xml:space="preserve">Give the supplier’s name. Type in the same manner as voucher entry and select from list of Ledger Accounts. </w:t>
      </w:r>
    </w:p>
    <w:p w:rsidR="007C4319" w:rsidRPr="00BB41AA" w:rsidRDefault="007C4319" w:rsidP="007C4319">
      <w:pPr>
        <w:tabs>
          <w:tab w:val="left" w:pos="1200"/>
        </w:tabs>
        <w:spacing w:after="0" w:line="240" w:lineRule="auto"/>
        <w:jc w:val="both"/>
        <w:rPr>
          <w:rFonts w:ascii="Arial" w:hAnsi="Arial" w:cs="Arial"/>
          <w:sz w:val="24"/>
          <w:szCs w:val="24"/>
        </w:rPr>
      </w:pPr>
    </w:p>
    <w:p w:rsidR="007C4319" w:rsidRPr="00BB41AA" w:rsidRDefault="007C4319" w:rsidP="007C4319">
      <w:pPr>
        <w:tabs>
          <w:tab w:val="left" w:pos="1200"/>
        </w:tabs>
        <w:spacing w:after="0" w:line="240" w:lineRule="auto"/>
        <w:jc w:val="both"/>
        <w:rPr>
          <w:rFonts w:ascii="Arial" w:hAnsi="Arial" w:cs="Arial"/>
          <w:sz w:val="24"/>
          <w:szCs w:val="24"/>
        </w:rPr>
      </w:pPr>
      <w:r w:rsidRPr="00393846">
        <w:rPr>
          <w:rFonts w:ascii="Arial" w:hAnsi="Arial" w:cs="Arial"/>
          <w:b/>
          <w:sz w:val="24"/>
          <w:szCs w:val="24"/>
        </w:rPr>
        <w:t>Order No:</w:t>
      </w:r>
      <w:r>
        <w:rPr>
          <w:rFonts w:ascii="Arial" w:hAnsi="Arial" w:cs="Arial"/>
          <w:sz w:val="24"/>
          <w:szCs w:val="24"/>
        </w:rPr>
        <w:t xml:space="preserve"> </w:t>
      </w:r>
      <w:r w:rsidRPr="00BB41AA">
        <w:rPr>
          <w:rFonts w:ascii="Arial" w:hAnsi="Arial" w:cs="Arial"/>
          <w:sz w:val="24"/>
          <w:szCs w:val="24"/>
        </w:rPr>
        <w:t xml:space="preserve">The voucher number can be treated as your Purchase Order number. You may configure the voucher type through </w:t>
      </w:r>
      <w:r>
        <w:rPr>
          <w:rFonts w:ascii="Arial" w:hAnsi="Arial" w:cs="Arial"/>
          <w:b/>
          <w:sz w:val="24"/>
          <w:szCs w:val="24"/>
        </w:rPr>
        <w:t>Inventory info.</w:t>
      </w:r>
      <w:r w:rsidRPr="00393846">
        <w:rPr>
          <w:rFonts w:ascii="Arial" w:hAnsi="Arial" w:cs="Arial"/>
          <w:b/>
          <w:sz w:val="24"/>
          <w:szCs w:val="24"/>
        </w:rPr>
        <w:t>&gt; Voucher Types</w:t>
      </w:r>
      <w:r w:rsidRPr="00BB41AA">
        <w:rPr>
          <w:rFonts w:ascii="Arial" w:hAnsi="Arial" w:cs="Arial"/>
          <w:sz w:val="24"/>
          <w:szCs w:val="24"/>
        </w:rPr>
        <w:t xml:space="preserve"> to set prefixes and suffixes for purchase Orders.</w:t>
      </w:r>
    </w:p>
    <w:p w:rsidR="007C4319" w:rsidRPr="00BB41AA"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Name of the Item: </w:t>
      </w:r>
      <w:r w:rsidRPr="00BB41AA">
        <w:rPr>
          <w:rFonts w:ascii="Arial" w:hAnsi="Arial" w:cs="Arial"/>
          <w:sz w:val="24"/>
          <w:szCs w:val="24"/>
        </w:rPr>
        <w:t>Give the name of the stock item for which the order is to be placed. Once the name is given the Item Allocations sub-screen pops-u</w:t>
      </w:r>
      <w:r>
        <w:rPr>
          <w:rFonts w:ascii="Arial" w:hAnsi="Arial" w:cs="Arial"/>
          <w:sz w:val="24"/>
          <w:szCs w:val="24"/>
        </w:rPr>
        <w:t>p</w:t>
      </w:r>
      <w:r w:rsidRPr="00BB41AA">
        <w:rPr>
          <w:rFonts w:ascii="Arial" w:hAnsi="Arial" w:cs="Arial"/>
          <w:sz w:val="24"/>
          <w:szCs w:val="24"/>
        </w:rPr>
        <w:t xml:space="preserve"> that needs to be filled in</w:t>
      </w:r>
      <w:r>
        <w:rPr>
          <w:rFonts w:ascii="Arial" w:hAnsi="Arial" w:cs="Arial"/>
          <w:sz w:val="24"/>
          <w:szCs w:val="24"/>
        </w:rPr>
        <w:t>.</w:t>
      </w:r>
    </w:p>
    <w:p w:rsidR="007C4319" w:rsidRPr="00BB41AA"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262B4C">
        <w:rPr>
          <w:rFonts w:ascii="Arial" w:hAnsi="Arial" w:cs="Arial"/>
          <w:b/>
          <w:sz w:val="24"/>
          <w:szCs w:val="24"/>
        </w:rPr>
        <w:t>Additional Cost Details:</w:t>
      </w:r>
      <w:r>
        <w:rPr>
          <w:rFonts w:ascii="Arial" w:hAnsi="Arial" w:cs="Arial"/>
          <w:sz w:val="24"/>
          <w:szCs w:val="24"/>
        </w:rPr>
        <w:t xml:space="preserve"> </w:t>
      </w:r>
      <w:r w:rsidRPr="00BB41AA">
        <w:rPr>
          <w:rFonts w:ascii="Arial" w:hAnsi="Arial" w:cs="Arial"/>
          <w:sz w:val="24"/>
          <w:szCs w:val="24"/>
        </w:rPr>
        <w:t xml:space="preserve">An additional cost on the item may be incurred which can be mentioned here. Give by way of percentage of the item cost or a flat amount. If not, select </w:t>
      </w:r>
      <w:r w:rsidRPr="00262B4C">
        <w:rPr>
          <w:rFonts w:ascii="Arial" w:hAnsi="Arial" w:cs="Arial"/>
          <w:b/>
          <w:sz w:val="24"/>
          <w:szCs w:val="24"/>
        </w:rPr>
        <w:t>End of List</w:t>
      </w:r>
      <w:r>
        <w:rPr>
          <w:rFonts w:ascii="Arial" w:hAnsi="Arial" w:cs="Arial"/>
          <w:sz w:val="24"/>
          <w:szCs w:val="24"/>
        </w:rPr>
        <w:t>.</w:t>
      </w:r>
    </w:p>
    <w:p w:rsidR="007C4319" w:rsidRPr="00BB41AA"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Next Item: </w:t>
      </w:r>
      <w:r w:rsidRPr="00BB41AA">
        <w:rPr>
          <w:rFonts w:ascii="Arial" w:hAnsi="Arial" w:cs="Arial"/>
          <w:sz w:val="24"/>
          <w:szCs w:val="24"/>
        </w:rPr>
        <w:t>The cursor then comes to the Item field once again and you can enter another item to order. If no other item is required, press [enter] on the blank field to take the cursor to the tax/ expense field.</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Narration: </w:t>
      </w:r>
      <w:r w:rsidRPr="00BB41AA">
        <w:rPr>
          <w:rFonts w:ascii="Arial" w:hAnsi="Arial" w:cs="Arial"/>
          <w:sz w:val="24"/>
          <w:szCs w:val="24"/>
        </w:rPr>
        <w:t>Optional. You may give some particulars about the order.</w:t>
      </w:r>
    </w:p>
    <w:p w:rsidR="007C4319" w:rsidRPr="00BB41AA" w:rsidRDefault="007C4319" w:rsidP="007C4319">
      <w:pPr>
        <w:tabs>
          <w:tab w:val="left" w:pos="1200"/>
        </w:tabs>
        <w:spacing w:after="0" w:line="240" w:lineRule="auto"/>
        <w:jc w:val="both"/>
        <w:rPr>
          <w:rFonts w:ascii="Arial" w:hAnsi="Arial" w:cs="Arial"/>
          <w:sz w:val="24"/>
          <w:szCs w:val="24"/>
        </w:rPr>
      </w:pPr>
    </w:p>
    <w:p w:rsidR="007C4319" w:rsidRPr="00BB41AA" w:rsidRDefault="007C4319" w:rsidP="007C4319">
      <w:pPr>
        <w:tabs>
          <w:tab w:val="left" w:pos="1200"/>
        </w:tabs>
        <w:spacing w:after="0" w:line="240" w:lineRule="auto"/>
        <w:jc w:val="both"/>
        <w:rPr>
          <w:rFonts w:ascii="Arial" w:hAnsi="Arial" w:cs="Arial"/>
          <w:sz w:val="24"/>
          <w:szCs w:val="24"/>
        </w:rPr>
      </w:pPr>
      <w:r w:rsidRPr="009B1123">
        <w:rPr>
          <w:rFonts w:ascii="Arial" w:hAnsi="Arial" w:cs="Arial"/>
          <w:b/>
          <w:sz w:val="24"/>
          <w:szCs w:val="24"/>
        </w:rPr>
        <w:t>Alter a Purchase Order:</w:t>
      </w:r>
      <w:r>
        <w:rPr>
          <w:rFonts w:ascii="Arial" w:hAnsi="Arial" w:cs="Arial"/>
          <w:sz w:val="24"/>
          <w:szCs w:val="24"/>
        </w:rPr>
        <w:t xml:space="preserve"> </w:t>
      </w:r>
      <w:r w:rsidRPr="00BB41AA">
        <w:rPr>
          <w:rFonts w:ascii="Arial" w:hAnsi="Arial" w:cs="Arial"/>
          <w:sz w:val="24"/>
          <w:szCs w:val="24"/>
        </w:rPr>
        <w:t>You can alter a purchase order by displaying it from a variety of place but is easier through the purchase orders Book or the Day book.</w:t>
      </w:r>
    </w:p>
    <w:p w:rsidR="007C4319" w:rsidRPr="00BB41AA"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b/>
          <w:i/>
          <w:sz w:val="24"/>
          <w:szCs w:val="24"/>
        </w:rPr>
      </w:pPr>
      <w:r w:rsidRPr="009B1123">
        <w:rPr>
          <w:rFonts w:ascii="Arial" w:hAnsi="Arial" w:cs="Arial"/>
          <w:b/>
          <w:i/>
          <w:sz w:val="24"/>
          <w:szCs w:val="24"/>
        </w:rPr>
        <w:t>Gateway of Tally</w:t>
      </w:r>
      <w:r>
        <w:rPr>
          <w:rFonts w:ascii="Arial" w:hAnsi="Arial" w:cs="Arial"/>
          <w:b/>
          <w:i/>
          <w:sz w:val="24"/>
          <w:szCs w:val="24"/>
        </w:rPr>
        <w:t xml:space="preserve"> &gt; D</w:t>
      </w:r>
      <w:r w:rsidRPr="009B1123">
        <w:rPr>
          <w:rFonts w:ascii="Arial" w:hAnsi="Arial" w:cs="Arial"/>
          <w:b/>
          <w:i/>
          <w:sz w:val="24"/>
          <w:szCs w:val="24"/>
        </w:rPr>
        <w:t>isplay</w:t>
      </w:r>
      <w:r>
        <w:rPr>
          <w:rFonts w:ascii="Arial" w:hAnsi="Arial" w:cs="Arial"/>
          <w:b/>
          <w:i/>
          <w:sz w:val="24"/>
          <w:szCs w:val="24"/>
        </w:rPr>
        <w:t xml:space="preserve"> &gt; </w:t>
      </w:r>
      <w:r w:rsidRPr="009B1123">
        <w:rPr>
          <w:rFonts w:ascii="Arial" w:hAnsi="Arial" w:cs="Arial"/>
          <w:b/>
          <w:i/>
          <w:sz w:val="24"/>
          <w:szCs w:val="24"/>
        </w:rPr>
        <w:t>Day Book</w:t>
      </w:r>
      <w:r>
        <w:rPr>
          <w:rFonts w:ascii="Arial" w:hAnsi="Arial" w:cs="Arial"/>
          <w:b/>
          <w:i/>
          <w:sz w:val="24"/>
          <w:szCs w:val="24"/>
        </w:rPr>
        <w:t>.</w:t>
      </w:r>
    </w:p>
    <w:p w:rsidR="007C4319" w:rsidRPr="009B1123" w:rsidRDefault="007C4319" w:rsidP="007C4319">
      <w:pPr>
        <w:tabs>
          <w:tab w:val="left" w:pos="1200"/>
        </w:tabs>
        <w:spacing w:after="0" w:line="240" w:lineRule="auto"/>
        <w:jc w:val="both"/>
        <w:rPr>
          <w:rFonts w:ascii="Arial" w:hAnsi="Arial" w:cs="Arial"/>
          <w:b/>
          <w:i/>
          <w:sz w:val="24"/>
          <w:szCs w:val="24"/>
        </w:rPr>
      </w:pPr>
    </w:p>
    <w:p w:rsidR="007C4319" w:rsidRPr="00BB41AA" w:rsidRDefault="007C4319" w:rsidP="007C4319">
      <w:pPr>
        <w:tabs>
          <w:tab w:val="left" w:pos="1200"/>
        </w:tabs>
        <w:spacing w:after="0" w:line="240" w:lineRule="auto"/>
        <w:jc w:val="both"/>
        <w:rPr>
          <w:rFonts w:ascii="Arial" w:hAnsi="Arial" w:cs="Arial"/>
          <w:sz w:val="24"/>
          <w:szCs w:val="24"/>
        </w:rPr>
      </w:pPr>
      <w:r w:rsidRPr="00BB41AA">
        <w:rPr>
          <w:rFonts w:ascii="Arial" w:hAnsi="Arial" w:cs="Arial"/>
          <w:sz w:val="24"/>
          <w:szCs w:val="24"/>
        </w:rPr>
        <w:t>OR</w:t>
      </w:r>
    </w:p>
    <w:p w:rsidR="007C4319" w:rsidRDefault="007C4319" w:rsidP="007C4319">
      <w:pPr>
        <w:tabs>
          <w:tab w:val="left" w:pos="1200"/>
        </w:tabs>
        <w:spacing w:after="0" w:line="240" w:lineRule="auto"/>
        <w:jc w:val="both"/>
        <w:rPr>
          <w:rFonts w:ascii="Arial" w:hAnsi="Arial" w:cs="Arial"/>
          <w:sz w:val="24"/>
          <w:szCs w:val="24"/>
        </w:rPr>
      </w:pPr>
    </w:p>
    <w:p w:rsidR="007C4319" w:rsidRPr="009B1123" w:rsidRDefault="007C4319" w:rsidP="007C4319">
      <w:pPr>
        <w:tabs>
          <w:tab w:val="left" w:pos="1200"/>
        </w:tabs>
        <w:spacing w:after="0" w:line="240" w:lineRule="auto"/>
        <w:jc w:val="both"/>
        <w:rPr>
          <w:rFonts w:ascii="Arial" w:hAnsi="Arial" w:cs="Arial"/>
          <w:b/>
          <w:i/>
          <w:sz w:val="24"/>
          <w:szCs w:val="24"/>
        </w:rPr>
      </w:pPr>
      <w:r w:rsidRPr="009B1123">
        <w:rPr>
          <w:rFonts w:ascii="Arial" w:hAnsi="Arial" w:cs="Arial"/>
          <w:b/>
          <w:i/>
          <w:sz w:val="24"/>
          <w:szCs w:val="24"/>
        </w:rPr>
        <w:lastRenderedPageBreak/>
        <w:t>Gateway of Tally</w:t>
      </w:r>
      <w:r>
        <w:rPr>
          <w:rFonts w:ascii="Arial" w:hAnsi="Arial" w:cs="Arial"/>
          <w:b/>
          <w:i/>
          <w:sz w:val="24"/>
          <w:szCs w:val="24"/>
        </w:rPr>
        <w:t xml:space="preserve"> &gt; D</w:t>
      </w:r>
      <w:r w:rsidRPr="009B1123">
        <w:rPr>
          <w:rFonts w:ascii="Arial" w:hAnsi="Arial" w:cs="Arial"/>
          <w:b/>
          <w:i/>
          <w:sz w:val="24"/>
          <w:szCs w:val="24"/>
        </w:rPr>
        <w:t>isplay</w:t>
      </w:r>
      <w:r>
        <w:rPr>
          <w:rFonts w:ascii="Arial" w:hAnsi="Arial" w:cs="Arial"/>
          <w:b/>
          <w:i/>
          <w:sz w:val="24"/>
          <w:szCs w:val="24"/>
        </w:rPr>
        <w:t xml:space="preserve"> &gt;</w:t>
      </w:r>
      <w:r w:rsidRPr="009B1123">
        <w:rPr>
          <w:rFonts w:ascii="Arial" w:hAnsi="Arial" w:cs="Arial"/>
          <w:b/>
          <w:i/>
          <w:sz w:val="24"/>
          <w:szCs w:val="24"/>
        </w:rPr>
        <w:t xml:space="preserve"> Inventory Books</w:t>
      </w:r>
      <w:r>
        <w:rPr>
          <w:rFonts w:ascii="Arial" w:hAnsi="Arial" w:cs="Arial"/>
          <w:b/>
          <w:i/>
          <w:sz w:val="24"/>
          <w:szCs w:val="24"/>
        </w:rPr>
        <w:t xml:space="preserve"> &gt; Purchase O</w:t>
      </w:r>
      <w:r w:rsidRPr="009B1123">
        <w:rPr>
          <w:rFonts w:ascii="Arial" w:hAnsi="Arial" w:cs="Arial"/>
          <w:b/>
          <w:i/>
          <w:sz w:val="24"/>
          <w:szCs w:val="24"/>
        </w:rPr>
        <w:t>rders Book.</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b/>
          <w:sz w:val="24"/>
          <w:szCs w:val="24"/>
        </w:rPr>
      </w:pPr>
    </w:p>
    <w:p w:rsidR="007C4319" w:rsidRPr="00BB41AA" w:rsidRDefault="007C4319" w:rsidP="007C4319">
      <w:pPr>
        <w:tabs>
          <w:tab w:val="left" w:pos="1200"/>
        </w:tabs>
        <w:spacing w:after="0" w:line="240" w:lineRule="auto"/>
        <w:jc w:val="both"/>
        <w:rPr>
          <w:rFonts w:ascii="Arial" w:hAnsi="Arial" w:cs="Arial"/>
          <w:sz w:val="24"/>
          <w:szCs w:val="24"/>
        </w:rPr>
      </w:pPr>
      <w:r w:rsidRPr="00D40CB2">
        <w:rPr>
          <w:rFonts w:ascii="Arial" w:hAnsi="Arial" w:cs="Arial"/>
          <w:b/>
          <w:sz w:val="24"/>
          <w:szCs w:val="24"/>
        </w:rPr>
        <w:t>Delete a Purchase Order:</w:t>
      </w:r>
      <w:r>
        <w:rPr>
          <w:rFonts w:ascii="Arial" w:hAnsi="Arial" w:cs="Arial"/>
          <w:sz w:val="24"/>
          <w:szCs w:val="24"/>
        </w:rPr>
        <w:t xml:space="preserve"> </w:t>
      </w:r>
      <w:r w:rsidRPr="00BB41AA">
        <w:rPr>
          <w:rFonts w:ascii="Arial" w:hAnsi="Arial" w:cs="Arial"/>
          <w:sz w:val="24"/>
          <w:szCs w:val="24"/>
        </w:rPr>
        <w:t>Alter an order a use [alt] + [D] to delete it.</w:t>
      </w:r>
    </w:p>
    <w:p w:rsidR="007C4319" w:rsidRDefault="007C4319" w:rsidP="007C4319">
      <w:pPr>
        <w:tabs>
          <w:tab w:val="left" w:pos="1200"/>
        </w:tabs>
        <w:spacing w:after="0" w:line="240" w:lineRule="auto"/>
        <w:jc w:val="both"/>
        <w:rPr>
          <w:rFonts w:ascii="Arial" w:hAnsi="Arial" w:cs="Arial"/>
          <w:sz w:val="24"/>
          <w:szCs w:val="24"/>
        </w:rPr>
      </w:pPr>
    </w:p>
    <w:p w:rsidR="007C4319" w:rsidRPr="00BB41AA"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Receipt Note Voucher: </w:t>
      </w:r>
      <w:r w:rsidRPr="00BB41AA">
        <w:rPr>
          <w:rFonts w:ascii="Arial" w:hAnsi="Arial" w:cs="Arial"/>
          <w:sz w:val="24"/>
          <w:szCs w:val="24"/>
        </w:rPr>
        <w:t>For recording goods received. For example, the company receives new stock from a supplier. If a purchase order. Exists for that supplier, selecting it will bring up the order particulars.</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center"/>
        <w:rPr>
          <w:rFonts w:ascii="Arial" w:hAnsi="Arial" w:cs="Arial"/>
          <w:b/>
          <w:sz w:val="24"/>
          <w:szCs w:val="24"/>
        </w:rPr>
      </w:pPr>
      <w:r>
        <w:rPr>
          <w:rFonts w:ascii="Arial" w:hAnsi="Arial" w:cs="Arial"/>
          <w:b/>
          <w:noProof/>
          <w:sz w:val="24"/>
          <w:szCs w:val="24"/>
        </w:rPr>
        <w:drawing>
          <wp:inline distT="0" distB="0" distL="0" distR="0">
            <wp:extent cx="4219575" cy="288607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srcRect/>
                    <a:stretch>
                      <a:fillRect/>
                    </a:stretch>
                  </pic:blipFill>
                  <pic:spPr bwMode="auto">
                    <a:xfrm>
                      <a:off x="0" y="0"/>
                      <a:ext cx="4219575" cy="2886075"/>
                    </a:xfrm>
                    <a:prstGeom prst="rect">
                      <a:avLst/>
                    </a:prstGeom>
                    <a:noFill/>
                    <a:ln w="9525">
                      <a:noFill/>
                      <a:miter lim="800000"/>
                      <a:headEnd/>
                      <a:tailEnd/>
                    </a:ln>
                  </pic:spPr>
                </pic:pic>
              </a:graphicData>
            </a:graphic>
          </wp:inline>
        </w:drawing>
      </w:r>
    </w:p>
    <w:p w:rsidR="007C4319" w:rsidRDefault="007C4319" w:rsidP="007C4319">
      <w:pPr>
        <w:tabs>
          <w:tab w:val="left" w:pos="1200"/>
        </w:tabs>
        <w:spacing w:after="0" w:line="240" w:lineRule="auto"/>
        <w:rPr>
          <w:rFonts w:ascii="Arial" w:hAnsi="Arial" w:cs="Arial"/>
          <w:b/>
          <w:sz w:val="24"/>
          <w:szCs w:val="24"/>
        </w:rPr>
      </w:pPr>
    </w:p>
    <w:p w:rsidR="007C4319" w:rsidRPr="00F424CE" w:rsidRDefault="007C4319" w:rsidP="007C4319">
      <w:pPr>
        <w:tabs>
          <w:tab w:val="left" w:pos="1200"/>
        </w:tabs>
        <w:spacing w:after="0" w:line="240" w:lineRule="auto"/>
        <w:rPr>
          <w:rFonts w:ascii="Arial" w:hAnsi="Arial" w:cs="Arial"/>
          <w:b/>
          <w:sz w:val="24"/>
          <w:szCs w:val="24"/>
        </w:rPr>
      </w:pPr>
      <w:r>
        <w:rPr>
          <w:rFonts w:ascii="Arial" w:hAnsi="Arial" w:cs="Arial"/>
          <w:b/>
          <w:sz w:val="24"/>
          <w:szCs w:val="24"/>
        </w:rPr>
        <w:t>Goods received against purchase order.</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5133975" cy="41433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srcRect/>
                    <a:stretch>
                      <a:fillRect/>
                    </a:stretch>
                  </pic:blipFill>
                  <pic:spPr bwMode="auto">
                    <a:xfrm>
                      <a:off x="0" y="0"/>
                      <a:ext cx="5133975" cy="4143375"/>
                    </a:xfrm>
                    <a:prstGeom prst="rect">
                      <a:avLst/>
                    </a:prstGeom>
                    <a:noFill/>
                    <a:ln w="9525">
                      <a:noFill/>
                      <a:miter lim="800000"/>
                      <a:headEnd/>
                      <a:tailEnd/>
                    </a:ln>
                  </pic:spPr>
                </pic:pic>
              </a:graphicData>
            </a:graphic>
          </wp:inline>
        </w:drawing>
      </w:r>
    </w:p>
    <w:p w:rsidR="007C4319" w:rsidRPr="004744B0" w:rsidRDefault="007C4319" w:rsidP="007C4319">
      <w:pPr>
        <w:tabs>
          <w:tab w:val="left" w:pos="1200"/>
        </w:tabs>
        <w:spacing w:after="0" w:line="240" w:lineRule="auto"/>
        <w:jc w:val="center"/>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Rejections-Out Voucher: </w:t>
      </w:r>
      <w:r w:rsidRPr="00BB41AA">
        <w:rPr>
          <w:rFonts w:ascii="Arial" w:hAnsi="Arial" w:cs="Arial"/>
          <w:sz w:val="24"/>
          <w:szCs w:val="24"/>
        </w:rPr>
        <w:t>For recording of goods that are rejected and returned to a supplier. For example, the</w:t>
      </w:r>
      <w:r>
        <w:rPr>
          <w:rFonts w:ascii="Arial" w:hAnsi="Arial" w:cs="Arial"/>
          <w:sz w:val="24"/>
          <w:szCs w:val="24"/>
        </w:rPr>
        <w:t xml:space="preserve"> company returns items that had p</w:t>
      </w:r>
      <w:r w:rsidRPr="00BB41AA">
        <w:rPr>
          <w:rFonts w:ascii="Arial" w:hAnsi="Arial" w:cs="Arial"/>
          <w:sz w:val="24"/>
          <w:szCs w:val="24"/>
        </w:rPr>
        <w:t>reviously been taken into stock to the supplier</w:t>
      </w:r>
      <w:r>
        <w:rPr>
          <w:rFonts w:ascii="Arial" w:hAnsi="Arial" w:cs="Arial"/>
          <w:sz w:val="24"/>
          <w:szCs w:val="24"/>
        </w:rPr>
        <w:t>.</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center"/>
        <w:rPr>
          <w:rFonts w:ascii="Arial" w:hAnsi="Arial" w:cs="Arial"/>
          <w:b/>
          <w:sz w:val="24"/>
          <w:szCs w:val="24"/>
        </w:rPr>
      </w:pPr>
      <w:r>
        <w:rPr>
          <w:rFonts w:ascii="Arial" w:hAnsi="Arial" w:cs="Arial"/>
          <w:b/>
          <w:noProof/>
          <w:sz w:val="24"/>
          <w:szCs w:val="24"/>
        </w:rPr>
        <w:drawing>
          <wp:inline distT="0" distB="0" distL="0" distR="0">
            <wp:extent cx="4857750" cy="29908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srcRect/>
                    <a:stretch>
                      <a:fillRect/>
                    </a:stretch>
                  </pic:blipFill>
                  <pic:spPr bwMode="auto">
                    <a:xfrm>
                      <a:off x="0" y="0"/>
                      <a:ext cx="4857750" cy="2990850"/>
                    </a:xfrm>
                    <a:prstGeom prst="rect">
                      <a:avLst/>
                    </a:prstGeom>
                    <a:noFill/>
                    <a:ln w="9525">
                      <a:noFill/>
                      <a:miter lim="800000"/>
                      <a:headEnd/>
                      <a:tailEnd/>
                    </a:ln>
                  </pic:spPr>
                </pic:pic>
              </a:graphicData>
            </a:graphic>
          </wp:inline>
        </w:drawing>
      </w:r>
    </w:p>
    <w:p w:rsidR="007C4319" w:rsidRPr="004744B0" w:rsidRDefault="007C4319" w:rsidP="007C4319">
      <w:pPr>
        <w:tabs>
          <w:tab w:val="left" w:pos="1200"/>
        </w:tabs>
        <w:spacing w:after="0" w:line="240" w:lineRule="auto"/>
        <w:jc w:val="center"/>
        <w:rPr>
          <w:rFonts w:ascii="Arial" w:hAnsi="Arial" w:cs="Arial"/>
          <w:b/>
          <w:sz w:val="24"/>
          <w:szCs w:val="24"/>
        </w:rPr>
      </w:pPr>
    </w:p>
    <w:p w:rsidR="007C4319" w:rsidRPr="00BB41AA" w:rsidRDefault="007C4319" w:rsidP="007C4319">
      <w:pPr>
        <w:tabs>
          <w:tab w:val="left" w:pos="1200"/>
        </w:tabs>
        <w:spacing w:after="0" w:line="240" w:lineRule="auto"/>
        <w:jc w:val="both"/>
        <w:rPr>
          <w:rFonts w:ascii="Arial" w:hAnsi="Arial" w:cs="Arial"/>
          <w:sz w:val="24"/>
          <w:szCs w:val="24"/>
        </w:rPr>
      </w:pPr>
      <w:r w:rsidRPr="00BB41AA">
        <w:rPr>
          <w:rFonts w:ascii="Arial" w:hAnsi="Arial" w:cs="Arial"/>
          <w:sz w:val="24"/>
          <w:szCs w:val="24"/>
        </w:rPr>
        <w:lastRenderedPageBreak/>
        <w:t>Stock summary is perhaps the best place to view the order position.</w:t>
      </w:r>
    </w:p>
    <w:p w:rsidR="007C4319" w:rsidRDefault="007C4319" w:rsidP="007C4319">
      <w:pPr>
        <w:spacing w:after="0" w:line="240" w:lineRule="auto"/>
        <w:jc w:val="both"/>
        <w:rPr>
          <w:rFonts w:ascii="Arial" w:hAnsi="Arial" w:cs="Arial"/>
          <w:sz w:val="24"/>
          <w:szCs w:val="24"/>
        </w:rPr>
      </w:pPr>
    </w:p>
    <w:p w:rsidR="007C4319" w:rsidRPr="005E13BE" w:rsidRDefault="007C4319" w:rsidP="007C4319">
      <w:pPr>
        <w:spacing w:after="0" w:line="240" w:lineRule="auto"/>
        <w:jc w:val="both"/>
        <w:rPr>
          <w:rFonts w:ascii="Arial" w:hAnsi="Arial" w:cs="Arial"/>
          <w:b/>
          <w:i/>
          <w:sz w:val="24"/>
          <w:szCs w:val="24"/>
        </w:rPr>
      </w:pPr>
      <w:r w:rsidRPr="005E13BE">
        <w:rPr>
          <w:rFonts w:ascii="Arial" w:hAnsi="Arial" w:cs="Arial"/>
          <w:b/>
          <w:i/>
          <w:sz w:val="24"/>
          <w:szCs w:val="24"/>
        </w:rPr>
        <w:t>Gateway of Tally</w:t>
      </w:r>
      <w:r>
        <w:rPr>
          <w:rFonts w:ascii="Arial" w:hAnsi="Arial" w:cs="Arial"/>
          <w:b/>
          <w:i/>
          <w:sz w:val="24"/>
          <w:szCs w:val="24"/>
        </w:rPr>
        <w:t xml:space="preserve"> &gt;</w:t>
      </w:r>
      <w:r w:rsidRPr="005E13BE">
        <w:rPr>
          <w:rFonts w:ascii="Arial" w:hAnsi="Arial" w:cs="Arial"/>
          <w:b/>
          <w:i/>
          <w:sz w:val="24"/>
          <w:szCs w:val="24"/>
        </w:rPr>
        <w:t xml:space="preserve"> </w:t>
      </w:r>
      <w:r>
        <w:rPr>
          <w:rFonts w:ascii="Arial" w:hAnsi="Arial" w:cs="Arial"/>
          <w:b/>
          <w:i/>
          <w:sz w:val="24"/>
          <w:szCs w:val="24"/>
        </w:rPr>
        <w:t>S</w:t>
      </w:r>
      <w:r w:rsidRPr="005E13BE">
        <w:rPr>
          <w:rFonts w:ascii="Arial" w:hAnsi="Arial" w:cs="Arial"/>
          <w:b/>
          <w:i/>
          <w:sz w:val="24"/>
          <w:szCs w:val="24"/>
        </w:rPr>
        <w:t xml:space="preserve">tock </w:t>
      </w:r>
      <w:r>
        <w:rPr>
          <w:rFonts w:ascii="Arial" w:hAnsi="Arial" w:cs="Arial"/>
          <w:b/>
          <w:i/>
          <w:sz w:val="24"/>
          <w:szCs w:val="24"/>
        </w:rPr>
        <w:t>S</w:t>
      </w:r>
      <w:r w:rsidRPr="005E13BE">
        <w:rPr>
          <w:rFonts w:ascii="Arial" w:hAnsi="Arial" w:cs="Arial"/>
          <w:b/>
          <w:i/>
          <w:sz w:val="24"/>
          <w:szCs w:val="24"/>
        </w:rPr>
        <w:t xml:space="preserve">ummary </w:t>
      </w:r>
      <w:r>
        <w:rPr>
          <w:rFonts w:ascii="Arial" w:hAnsi="Arial" w:cs="Arial"/>
          <w:b/>
          <w:i/>
          <w:sz w:val="24"/>
          <w:szCs w:val="24"/>
        </w:rPr>
        <w:t>&gt; D</w:t>
      </w:r>
      <w:r w:rsidRPr="005E13BE">
        <w:rPr>
          <w:rFonts w:ascii="Arial" w:hAnsi="Arial" w:cs="Arial"/>
          <w:b/>
          <w:i/>
          <w:sz w:val="24"/>
          <w:szCs w:val="24"/>
        </w:rPr>
        <w:t>etailed [F1]</w:t>
      </w: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center"/>
        <w:rPr>
          <w:rFonts w:ascii="Arial" w:hAnsi="Arial" w:cs="Arial"/>
          <w:b/>
          <w:sz w:val="24"/>
          <w:szCs w:val="24"/>
        </w:rPr>
      </w:pPr>
      <w:r>
        <w:rPr>
          <w:rFonts w:ascii="Arial" w:hAnsi="Arial" w:cs="Arial"/>
          <w:b/>
          <w:noProof/>
          <w:sz w:val="24"/>
          <w:szCs w:val="24"/>
        </w:rPr>
        <w:drawing>
          <wp:inline distT="0" distB="0" distL="0" distR="0">
            <wp:extent cx="4867275" cy="304800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srcRect/>
                    <a:stretch>
                      <a:fillRect/>
                    </a:stretch>
                  </pic:blipFill>
                  <pic:spPr bwMode="auto">
                    <a:xfrm>
                      <a:off x="0" y="0"/>
                      <a:ext cx="4867275" cy="3048000"/>
                    </a:xfrm>
                    <a:prstGeom prst="rect">
                      <a:avLst/>
                    </a:prstGeom>
                    <a:noFill/>
                    <a:ln w="9525">
                      <a:noFill/>
                      <a:miter lim="800000"/>
                      <a:headEnd/>
                      <a:tailEnd/>
                    </a:ln>
                  </pic:spPr>
                </pic:pic>
              </a:graphicData>
            </a:graphic>
          </wp:inline>
        </w:drawing>
      </w:r>
    </w:p>
    <w:p w:rsidR="007C4319" w:rsidRDefault="007C4319" w:rsidP="007C4319">
      <w:pPr>
        <w:spacing w:after="0" w:line="240" w:lineRule="auto"/>
        <w:jc w:val="center"/>
        <w:rPr>
          <w:rFonts w:ascii="Arial" w:hAnsi="Arial" w:cs="Arial"/>
          <w:b/>
          <w:sz w:val="24"/>
          <w:szCs w:val="24"/>
        </w:rPr>
      </w:pP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Sales Order: </w:t>
      </w:r>
      <w:r w:rsidRPr="00885851">
        <w:rPr>
          <w:rFonts w:ascii="Arial" w:hAnsi="Arial" w:cs="Arial"/>
          <w:sz w:val="24"/>
          <w:szCs w:val="24"/>
        </w:rPr>
        <w:t xml:space="preserve">Tally permits you to produce Sales orders from the system. Sales orders received are recorded in sales order entry screen. The details are available during Delivery note and invoicing. </w:t>
      </w:r>
    </w:p>
    <w:p w:rsidR="007C4319" w:rsidRDefault="007C4319" w:rsidP="007C4319">
      <w:pPr>
        <w:tabs>
          <w:tab w:val="left" w:pos="1200"/>
        </w:tabs>
        <w:spacing w:after="0" w:line="240" w:lineRule="auto"/>
        <w:rPr>
          <w:rFonts w:ascii="Arial" w:hAnsi="Arial" w:cs="Arial"/>
          <w:sz w:val="24"/>
          <w:szCs w:val="24"/>
        </w:rPr>
      </w:pPr>
    </w:p>
    <w:p w:rsidR="007C4319" w:rsidRDefault="007C4319" w:rsidP="007C4319">
      <w:pPr>
        <w:tabs>
          <w:tab w:val="left" w:pos="1200"/>
        </w:tabs>
        <w:spacing w:after="0" w:line="240" w:lineRule="auto"/>
        <w:rPr>
          <w:rFonts w:ascii="Arial" w:hAnsi="Arial" w:cs="Arial"/>
          <w:sz w:val="24"/>
          <w:szCs w:val="24"/>
        </w:rPr>
      </w:pPr>
      <w:r w:rsidRPr="00885851">
        <w:rPr>
          <w:rFonts w:ascii="Arial" w:hAnsi="Arial" w:cs="Arial"/>
          <w:b/>
          <w:sz w:val="24"/>
          <w:szCs w:val="24"/>
        </w:rPr>
        <w:t xml:space="preserve">How to create Sales Orders: </w:t>
      </w:r>
      <w:r>
        <w:rPr>
          <w:rFonts w:ascii="Arial" w:hAnsi="Arial" w:cs="Arial"/>
          <w:sz w:val="24"/>
          <w:szCs w:val="24"/>
        </w:rPr>
        <w:t>Sales order entry exactly like Purchase Orders.</w:t>
      </w:r>
    </w:p>
    <w:p w:rsidR="007C4319" w:rsidRDefault="007C4319" w:rsidP="007C4319">
      <w:pPr>
        <w:tabs>
          <w:tab w:val="left" w:pos="1200"/>
        </w:tabs>
        <w:spacing w:after="0" w:line="240" w:lineRule="auto"/>
        <w:rPr>
          <w:rFonts w:ascii="Arial" w:hAnsi="Arial" w:cs="Arial"/>
          <w:b/>
          <w:sz w:val="24"/>
          <w:szCs w:val="24"/>
        </w:rPr>
      </w:pPr>
      <w:r w:rsidRPr="00885851">
        <w:rPr>
          <w:rFonts w:ascii="Arial" w:hAnsi="Arial" w:cs="Arial"/>
          <w:b/>
          <w:sz w:val="24"/>
          <w:szCs w:val="24"/>
        </w:rPr>
        <w:t xml:space="preserve">     </w:t>
      </w:r>
    </w:p>
    <w:p w:rsidR="007C4319" w:rsidRPr="00885851" w:rsidRDefault="007C4319" w:rsidP="007C4319">
      <w:pPr>
        <w:tabs>
          <w:tab w:val="left" w:pos="1200"/>
        </w:tabs>
        <w:spacing w:after="0" w:line="240" w:lineRule="auto"/>
        <w:rPr>
          <w:rFonts w:ascii="Arial" w:hAnsi="Arial" w:cs="Arial"/>
          <w:b/>
          <w:sz w:val="24"/>
          <w:szCs w:val="24"/>
        </w:rPr>
      </w:pPr>
      <w:r w:rsidRPr="009C689A">
        <w:rPr>
          <w:rFonts w:ascii="Arial" w:hAnsi="Arial" w:cs="Arial"/>
          <w:b/>
          <w:i/>
          <w:sz w:val="24"/>
          <w:szCs w:val="24"/>
        </w:rPr>
        <w:t>Gateway of Tally</w:t>
      </w:r>
      <w:r>
        <w:rPr>
          <w:rFonts w:ascii="Arial" w:hAnsi="Arial" w:cs="Arial"/>
          <w:b/>
          <w:i/>
          <w:sz w:val="24"/>
          <w:szCs w:val="24"/>
        </w:rPr>
        <w:t xml:space="preserve"> &gt; Inventory Vouchers &gt; Select Sales Order.</w:t>
      </w:r>
    </w:p>
    <w:p w:rsidR="007C4319" w:rsidRDefault="007C4319" w:rsidP="007C4319">
      <w:pPr>
        <w:tabs>
          <w:tab w:val="left" w:pos="1200"/>
        </w:tabs>
        <w:spacing w:after="0" w:line="240" w:lineRule="auto"/>
        <w:rPr>
          <w:rFonts w:ascii="Arial" w:hAnsi="Arial" w:cs="Arial"/>
          <w:b/>
          <w:i/>
          <w:sz w:val="24"/>
          <w:szCs w:val="24"/>
        </w:rPr>
      </w:pPr>
    </w:p>
    <w:p w:rsidR="007C4319" w:rsidRPr="008B4BFD" w:rsidRDefault="007C4319" w:rsidP="007C4319">
      <w:pPr>
        <w:tabs>
          <w:tab w:val="left" w:pos="1200"/>
        </w:tabs>
        <w:spacing w:after="0" w:line="24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4886325" cy="31242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srcRect/>
                    <a:stretch>
                      <a:fillRect/>
                    </a:stretch>
                  </pic:blipFill>
                  <pic:spPr bwMode="auto">
                    <a:xfrm>
                      <a:off x="0" y="0"/>
                      <a:ext cx="4886325" cy="3124200"/>
                    </a:xfrm>
                    <a:prstGeom prst="rect">
                      <a:avLst/>
                    </a:prstGeom>
                    <a:noFill/>
                    <a:ln w="9525">
                      <a:noFill/>
                      <a:miter lim="800000"/>
                      <a:headEnd/>
                      <a:tailEnd/>
                    </a:ln>
                  </pic:spPr>
                </pic:pic>
              </a:graphicData>
            </a:graphic>
          </wp:inline>
        </w:drawing>
      </w:r>
    </w:p>
    <w:p w:rsidR="007C4319" w:rsidRDefault="007C4319" w:rsidP="007C4319">
      <w:pPr>
        <w:tabs>
          <w:tab w:val="left" w:pos="1200"/>
        </w:tabs>
        <w:spacing w:after="0" w:line="240" w:lineRule="auto"/>
        <w:rPr>
          <w:rFonts w:ascii="Arial" w:hAnsi="Arial" w:cs="Arial"/>
          <w:b/>
          <w:i/>
          <w:sz w:val="24"/>
          <w:szCs w:val="24"/>
        </w:rPr>
      </w:pPr>
    </w:p>
    <w:p w:rsidR="007C4319" w:rsidRDefault="007C4319" w:rsidP="007C4319">
      <w:pPr>
        <w:tabs>
          <w:tab w:val="left" w:pos="1200"/>
        </w:tabs>
        <w:spacing w:after="0" w:line="240" w:lineRule="auto"/>
        <w:rPr>
          <w:rFonts w:ascii="Arial" w:hAnsi="Arial" w:cs="Arial"/>
          <w:b/>
          <w:i/>
          <w:sz w:val="24"/>
          <w:szCs w:val="24"/>
        </w:rPr>
      </w:pPr>
      <w:r w:rsidRPr="00931211">
        <w:rPr>
          <w:rFonts w:ascii="Arial" w:hAnsi="Arial" w:cs="Arial"/>
          <w:b/>
          <w:sz w:val="24"/>
          <w:szCs w:val="24"/>
        </w:rPr>
        <w:t>Alter a Sales Order:</w:t>
      </w:r>
    </w:p>
    <w:p w:rsidR="007C4319" w:rsidRDefault="007C4319" w:rsidP="007C4319">
      <w:pPr>
        <w:tabs>
          <w:tab w:val="left" w:pos="1200"/>
        </w:tabs>
        <w:spacing w:after="0" w:line="240" w:lineRule="auto"/>
        <w:rPr>
          <w:rFonts w:ascii="Arial" w:hAnsi="Arial" w:cs="Arial"/>
          <w:b/>
          <w:i/>
          <w:sz w:val="24"/>
          <w:szCs w:val="24"/>
        </w:rPr>
      </w:pPr>
    </w:p>
    <w:p w:rsidR="007C4319" w:rsidRPr="009C689A" w:rsidRDefault="007C4319" w:rsidP="007C4319">
      <w:pPr>
        <w:tabs>
          <w:tab w:val="left" w:pos="1200"/>
        </w:tabs>
        <w:spacing w:after="0" w:line="240" w:lineRule="auto"/>
        <w:rPr>
          <w:rFonts w:ascii="Arial" w:hAnsi="Arial" w:cs="Arial"/>
          <w:b/>
          <w:i/>
          <w:sz w:val="24"/>
          <w:szCs w:val="24"/>
        </w:rPr>
      </w:pPr>
      <w:r w:rsidRPr="009C689A">
        <w:rPr>
          <w:rFonts w:ascii="Arial" w:hAnsi="Arial" w:cs="Arial"/>
          <w:b/>
          <w:i/>
          <w:sz w:val="24"/>
          <w:szCs w:val="24"/>
        </w:rPr>
        <w:t>Gateway of Tally</w:t>
      </w:r>
      <w:r>
        <w:rPr>
          <w:rFonts w:ascii="Arial" w:hAnsi="Arial" w:cs="Arial"/>
          <w:b/>
          <w:i/>
          <w:sz w:val="24"/>
          <w:szCs w:val="24"/>
        </w:rPr>
        <w:t xml:space="preserve"> &gt; </w:t>
      </w:r>
      <w:r w:rsidRPr="009C689A">
        <w:rPr>
          <w:rFonts w:ascii="Arial" w:hAnsi="Arial" w:cs="Arial"/>
          <w:b/>
          <w:i/>
          <w:sz w:val="24"/>
          <w:szCs w:val="24"/>
        </w:rPr>
        <w:t>Display</w:t>
      </w:r>
      <w:r>
        <w:rPr>
          <w:rFonts w:ascii="Arial" w:hAnsi="Arial" w:cs="Arial"/>
          <w:b/>
          <w:i/>
          <w:sz w:val="24"/>
          <w:szCs w:val="24"/>
        </w:rPr>
        <w:t xml:space="preserve"> &gt; </w:t>
      </w:r>
      <w:r w:rsidRPr="009C689A">
        <w:rPr>
          <w:rFonts w:ascii="Arial" w:hAnsi="Arial" w:cs="Arial"/>
          <w:b/>
          <w:i/>
          <w:sz w:val="24"/>
          <w:szCs w:val="24"/>
        </w:rPr>
        <w:t>Day book</w:t>
      </w:r>
    </w:p>
    <w:p w:rsidR="007C4319" w:rsidRDefault="007C4319" w:rsidP="007C4319">
      <w:pPr>
        <w:tabs>
          <w:tab w:val="left" w:pos="1200"/>
        </w:tabs>
        <w:spacing w:after="0" w:line="240" w:lineRule="auto"/>
        <w:rPr>
          <w:rFonts w:ascii="Arial" w:hAnsi="Arial" w:cs="Arial"/>
          <w:sz w:val="24"/>
          <w:szCs w:val="24"/>
        </w:rPr>
      </w:pPr>
    </w:p>
    <w:p w:rsidR="007C4319" w:rsidRPr="00885851" w:rsidRDefault="007C4319" w:rsidP="007C4319">
      <w:pPr>
        <w:tabs>
          <w:tab w:val="left" w:pos="1200"/>
        </w:tabs>
        <w:spacing w:after="0" w:line="240" w:lineRule="auto"/>
        <w:rPr>
          <w:rFonts w:ascii="Arial" w:hAnsi="Arial" w:cs="Arial"/>
          <w:sz w:val="24"/>
          <w:szCs w:val="24"/>
        </w:rPr>
      </w:pPr>
      <w:r w:rsidRPr="00885851">
        <w:rPr>
          <w:rFonts w:ascii="Arial" w:hAnsi="Arial" w:cs="Arial"/>
          <w:sz w:val="24"/>
          <w:szCs w:val="24"/>
        </w:rPr>
        <w:t>Or</w:t>
      </w:r>
    </w:p>
    <w:p w:rsidR="007C4319" w:rsidRDefault="007C4319" w:rsidP="007C4319">
      <w:pPr>
        <w:tabs>
          <w:tab w:val="left" w:pos="1200"/>
        </w:tabs>
        <w:spacing w:after="0" w:line="240" w:lineRule="auto"/>
        <w:rPr>
          <w:rFonts w:ascii="Arial" w:hAnsi="Arial" w:cs="Arial"/>
          <w:b/>
          <w:i/>
          <w:sz w:val="24"/>
          <w:szCs w:val="24"/>
        </w:rPr>
      </w:pPr>
    </w:p>
    <w:p w:rsidR="007C4319" w:rsidRDefault="007C4319" w:rsidP="007C4319">
      <w:pPr>
        <w:tabs>
          <w:tab w:val="left" w:pos="1200"/>
        </w:tabs>
        <w:spacing w:after="0" w:line="240" w:lineRule="auto"/>
        <w:rPr>
          <w:rFonts w:ascii="Arial" w:hAnsi="Arial" w:cs="Arial"/>
          <w:b/>
          <w:i/>
          <w:sz w:val="24"/>
          <w:szCs w:val="24"/>
        </w:rPr>
      </w:pPr>
      <w:r w:rsidRPr="009C689A">
        <w:rPr>
          <w:rFonts w:ascii="Arial" w:hAnsi="Arial" w:cs="Arial"/>
          <w:b/>
          <w:i/>
          <w:sz w:val="24"/>
          <w:szCs w:val="24"/>
        </w:rPr>
        <w:t>Gateway of Tally</w:t>
      </w:r>
      <w:r>
        <w:rPr>
          <w:rFonts w:ascii="Arial" w:hAnsi="Arial" w:cs="Arial"/>
          <w:b/>
          <w:i/>
          <w:sz w:val="24"/>
          <w:szCs w:val="24"/>
        </w:rPr>
        <w:t xml:space="preserve"> &gt; </w:t>
      </w:r>
      <w:r w:rsidRPr="009C689A">
        <w:rPr>
          <w:rFonts w:ascii="Arial" w:hAnsi="Arial" w:cs="Arial"/>
          <w:b/>
          <w:i/>
          <w:sz w:val="24"/>
          <w:szCs w:val="24"/>
        </w:rPr>
        <w:t>Display</w:t>
      </w:r>
      <w:r>
        <w:rPr>
          <w:rFonts w:ascii="Arial" w:hAnsi="Arial" w:cs="Arial"/>
          <w:b/>
          <w:i/>
          <w:sz w:val="24"/>
          <w:szCs w:val="24"/>
        </w:rPr>
        <w:t xml:space="preserve"> &gt; Inventory Books &gt; Sales O</w:t>
      </w:r>
      <w:r w:rsidRPr="009C689A">
        <w:rPr>
          <w:rFonts w:ascii="Arial" w:hAnsi="Arial" w:cs="Arial"/>
          <w:b/>
          <w:i/>
          <w:sz w:val="24"/>
          <w:szCs w:val="24"/>
        </w:rPr>
        <w:t>rder Books</w:t>
      </w:r>
      <w:r>
        <w:rPr>
          <w:rFonts w:ascii="Arial" w:hAnsi="Arial" w:cs="Arial"/>
          <w:b/>
          <w:i/>
          <w:sz w:val="24"/>
          <w:szCs w:val="24"/>
        </w:rPr>
        <w:t>.</w:t>
      </w:r>
    </w:p>
    <w:p w:rsidR="007C4319" w:rsidRPr="009C689A" w:rsidRDefault="007C4319" w:rsidP="007C4319">
      <w:pPr>
        <w:tabs>
          <w:tab w:val="left" w:pos="1200"/>
        </w:tabs>
        <w:spacing w:after="0" w:line="240" w:lineRule="auto"/>
        <w:rPr>
          <w:rFonts w:ascii="Arial" w:hAnsi="Arial" w:cs="Arial"/>
          <w:b/>
          <w:i/>
          <w:sz w:val="24"/>
          <w:szCs w:val="24"/>
        </w:rPr>
      </w:pPr>
      <w:r w:rsidRPr="009C689A">
        <w:rPr>
          <w:rFonts w:ascii="Arial" w:hAnsi="Arial" w:cs="Arial"/>
          <w:b/>
          <w:i/>
          <w:sz w:val="24"/>
          <w:szCs w:val="24"/>
        </w:rPr>
        <w:t xml:space="preserve">   </w:t>
      </w:r>
    </w:p>
    <w:p w:rsidR="007C4319" w:rsidRDefault="007C4319" w:rsidP="007C4319">
      <w:pPr>
        <w:tabs>
          <w:tab w:val="left" w:pos="1200"/>
        </w:tabs>
        <w:spacing w:after="0" w:line="240" w:lineRule="auto"/>
        <w:jc w:val="both"/>
        <w:rPr>
          <w:rFonts w:ascii="Arial" w:hAnsi="Arial" w:cs="Arial"/>
          <w:sz w:val="24"/>
          <w:szCs w:val="24"/>
        </w:rPr>
      </w:pPr>
      <w:r w:rsidRPr="007A7807">
        <w:rPr>
          <w:rFonts w:ascii="Arial" w:hAnsi="Arial" w:cs="Arial"/>
          <w:b/>
          <w:sz w:val="24"/>
          <w:szCs w:val="24"/>
        </w:rPr>
        <w:t>Delivery Note Voucher:</w:t>
      </w:r>
      <w:r>
        <w:rPr>
          <w:rFonts w:ascii="Arial" w:hAnsi="Arial" w:cs="Arial"/>
          <w:sz w:val="24"/>
          <w:szCs w:val="24"/>
        </w:rPr>
        <w:t xml:space="preserve"> </w:t>
      </w:r>
      <w:r w:rsidRPr="00885851">
        <w:rPr>
          <w:rFonts w:ascii="Arial" w:hAnsi="Arial" w:cs="Arial"/>
          <w:sz w:val="24"/>
          <w:szCs w:val="24"/>
        </w:rPr>
        <w:t>For recording goods delivered to a customer. For example, the company delivers goods from stock to a customer. If a sales order exists for that customer, selecting the appropriate sales order will bring up the relevant particular goods delivered against the sales order.</w:t>
      </w:r>
    </w:p>
    <w:p w:rsidR="007C4319" w:rsidRDefault="007C4319" w:rsidP="007C4319">
      <w:pPr>
        <w:tabs>
          <w:tab w:val="left" w:pos="1200"/>
        </w:tabs>
        <w:spacing w:after="0" w:line="240" w:lineRule="auto"/>
        <w:rPr>
          <w:rFonts w:ascii="Arial" w:hAnsi="Arial" w:cs="Arial"/>
          <w:sz w:val="24"/>
          <w:szCs w:val="24"/>
        </w:rPr>
      </w:pPr>
    </w:p>
    <w:p w:rsidR="007C4319" w:rsidRDefault="007C4319" w:rsidP="007C4319">
      <w:pPr>
        <w:tabs>
          <w:tab w:val="left" w:pos="1200"/>
        </w:tabs>
        <w:spacing w:after="0" w:line="24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4619625" cy="26765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srcRect/>
                    <a:stretch>
                      <a:fillRect/>
                    </a:stretch>
                  </pic:blipFill>
                  <pic:spPr bwMode="auto">
                    <a:xfrm>
                      <a:off x="0" y="0"/>
                      <a:ext cx="4619625" cy="2676525"/>
                    </a:xfrm>
                    <a:prstGeom prst="rect">
                      <a:avLst/>
                    </a:prstGeom>
                    <a:noFill/>
                    <a:ln w="9525">
                      <a:noFill/>
                      <a:miter lim="800000"/>
                      <a:headEnd/>
                      <a:tailEnd/>
                    </a:ln>
                  </pic:spPr>
                </pic:pic>
              </a:graphicData>
            </a:graphic>
          </wp:inline>
        </w:drawing>
      </w:r>
    </w:p>
    <w:p w:rsidR="007C4319" w:rsidRDefault="007C4319" w:rsidP="007C4319">
      <w:pPr>
        <w:tabs>
          <w:tab w:val="left" w:pos="1200"/>
        </w:tabs>
        <w:spacing w:after="0" w:line="240" w:lineRule="auto"/>
        <w:jc w:val="center"/>
        <w:rPr>
          <w:rFonts w:ascii="Arial" w:hAnsi="Arial" w:cs="Arial"/>
          <w:b/>
          <w:sz w:val="24"/>
          <w:szCs w:val="24"/>
        </w:rPr>
      </w:pPr>
    </w:p>
    <w:p w:rsidR="007C4319" w:rsidRDefault="007C4319" w:rsidP="007C4319">
      <w:pPr>
        <w:tabs>
          <w:tab w:val="left" w:pos="1200"/>
        </w:tabs>
        <w:spacing w:after="0" w:line="240" w:lineRule="auto"/>
        <w:jc w:val="center"/>
        <w:rPr>
          <w:rFonts w:ascii="Arial" w:hAnsi="Arial" w:cs="Arial"/>
          <w:b/>
          <w:sz w:val="24"/>
          <w:szCs w:val="24"/>
        </w:rPr>
      </w:pPr>
      <w:r>
        <w:rPr>
          <w:rFonts w:ascii="Arial" w:hAnsi="Arial" w:cs="Arial"/>
          <w:b/>
          <w:noProof/>
          <w:sz w:val="24"/>
          <w:szCs w:val="24"/>
        </w:rPr>
        <w:drawing>
          <wp:inline distT="0" distB="0" distL="0" distR="0">
            <wp:extent cx="4857750" cy="351472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srcRect/>
                    <a:stretch>
                      <a:fillRect/>
                    </a:stretch>
                  </pic:blipFill>
                  <pic:spPr bwMode="auto">
                    <a:xfrm>
                      <a:off x="0" y="0"/>
                      <a:ext cx="4857750" cy="3514725"/>
                    </a:xfrm>
                    <a:prstGeom prst="rect">
                      <a:avLst/>
                    </a:prstGeom>
                    <a:noFill/>
                    <a:ln w="9525">
                      <a:noFill/>
                      <a:miter lim="800000"/>
                      <a:headEnd/>
                      <a:tailEnd/>
                    </a:ln>
                  </pic:spPr>
                </pic:pic>
              </a:graphicData>
            </a:graphic>
          </wp:inline>
        </w:drawing>
      </w:r>
    </w:p>
    <w:p w:rsidR="007C4319" w:rsidRPr="00885851" w:rsidRDefault="007C4319" w:rsidP="007C4319">
      <w:pPr>
        <w:tabs>
          <w:tab w:val="left" w:pos="1200"/>
        </w:tabs>
        <w:spacing w:after="0" w:line="240" w:lineRule="auto"/>
        <w:jc w:val="center"/>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5B6647">
        <w:rPr>
          <w:rFonts w:ascii="Arial" w:hAnsi="Arial" w:cs="Arial"/>
          <w:b/>
          <w:sz w:val="24"/>
          <w:szCs w:val="24"/>
        </w:rPr>
        <w:t>Rejection-In Voucher:</w:t>
      </w:r>
      <w:r>
        <w:rPr>
          <w:rFonts w:ascii="Arial" w:hAnsi="Arial" w:cs="Arial"/>
          <w:sz w:val="24"/>
          <w:szCs w:val="24"/>
        </w:rPr>
        <w:t xml:space="preserve"> </w:t>
      </w:r>
      <w:r w:rsidRPr="00885851">
        <w:rPr>
          <w:rFonts w:ascii="Arial" w:hAnsi="Arial" w:cs="Arial"/>
          <w:sz w:val="24"/>
          <w:szCs w:val="24"/>
        </w:rPr>
        <w:t>For recording goods received back that was rejected by a customer.</w:t>
      </w:r>
    </w:p>
    <w:p w:rsidR="007C4319" w:rsidRDefault="007C4319" w:rsidP="007C4319">
      <w:pPr>
        <w:tabs>
          <w:tab w:val="left" w:pos="1200"/>
        </w:tabs>
        <w:spacing w:after="0" w:line="240" w:lineRule="auto"/>
        <w:rPr>
          <w:rFonts w:ascii="Arial" w:hAnsi="Arial" w:cs="Arial"/>
          <w:sz w:val="24"/>
          <w:szCs w:val="24"/>
        </w:rPr>
      </w:pPr>
    </w:p>
    <w:p w:rsidR="007C4319" w:rsidRDefault="007C4319" w:rsidP="007C4319">
      <w:pPr>
        <w:tabs>
          <w:tab w:val="left" w:pos="1200"/>
        </w:tabs>
        <w:spacing w:after="0" w:line="24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4914900" cy="33528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srcRect/>
                    <a:stretch>
                      <a:fillRect/>
                    </a:stretch>
                  </pic:blipFill>
                  <pic:spPr bwMode="auto">
                    <a:xfrm>
                      <a:off x="0" y="0"/>
                      <a:ext cx="4914900" cy="3352800"/>
                    </a:xfrm>
                    <a:prstGeom prst="rect">
                      <a:avLst/>
                    </a:prstGeom>
                    <a:noFill/>
                    <a:ln w="9525">
                      <a:noFill/>
                      <a:miter lim="800000"/>
                      <a:headEnd/>
                      <a:tailEnd/>
                    </a:ln>
                  </pic:spPr>
                </pic:pic>
              </a:graphicData>
            </a:graphic>
          </wp:inline>
        </w:drawing>
      </w:r>
    </w:p>
    <w:p w:rsidR="007C4319" w:rsidRPr="00885851" w:rsidRDefault="007C4319" w:rsidP="007C4319">
      <w:pPr>
        <w:tabs>
          <w:tab w:val="left" w:pos="1200"/>
        </w:tabs>
        <w:spacing w:after="0" w:line="240" w:lineRule="auto"/>
        <w:jc w:val="center"/>
        <w:rPr>
          <w:rFonts w:ascii="Arial" w:hAnsi="Arial" w:cs="Arial"/>
          <w:sz w:val="24"/>
          <w:szCs w:val="24"/>
        </w:rPr>
      </w:pPr>
    </w:p>
    <w:p w:rsidR="007C4319" w:rsidRDefault="007C4319" w:rsidP="007C4319">
      <w:pPr>
        <w:spacing w:after="0" w:line="240" w:lineRule="auto"/>
        <w:jc w:val="both"/>
        <w:rPr>
          <w:rFonts w:ascii="Arial" w:hAnsi="Arial" w:cs="Arial"/>
          <w:b/>
          <w:sz w:val="24"/>
          <w:szCs w:val="24"/>
        </w:rPr>
      </w:pPr>
      <w:r w:rsidRPr="005F5D99">
        <w:rPr>
          <w:rFonts w:ascii="Arial" w:hAnsi="Arial" w:cs="Arial"/>
          <w:b/>
          <w:sz w:val="24"/>
          <w:szCs w:val="24"/>
        </w:rPr>
        <w:t>View Order Position:</w:t>
      </w:r>
      <w:r>
        <w:rPr>
          <w:rFonts w:ascii="Arial" w:hAnsi="Arial" w:cs="Arial"/>
          <w:sz w:val="24"/>
          <w:szCs w:val="24"/>
        </w:rPr>
        <w:t xml:space="preserve"> </w:t>
      </w:r>
      <w:r w:rsidRPr="00885851">
        <w:rPr>
          <w:rFonts w:ascii="Arial" w:hAnsi="Arial" w:cs="Arial"/>
          <w:sz w:val="24"/>
          <w:szCs w:val="24"/>
        </w:rPr>
        <w:t>Stock summary is perhaps the best place to view the order position.</w:t>
      </w:r>
    </w:p>
    <w:p w:rsidR="007C4319" w:rsidRDefault="007C4319" w:rsidP="007C4319">
      <w:pPr>
        <w:spacing w:after="0" w:line="240" w:lineRule="auto"/>
        <w:rPr>
          <w:rFonts w:ascii="Arial" w:hAnsi="Arial" w:cs="Arial"/>
          <w:b/>
          <w:sz w:val="24"/>
          <w:szCs w:val="24"/>
        </w:rPr>
      </w:pPr>
    </w:p>
    <w:p w:rsidR="007C4319" w:rsidRPr="0048163A" w:rsidRDefault="007C4319" w:rsidP="007C4319">
      <w:pPr>
        <w:spacing w:after="0" w:line="240" w:lineRule="auto"/>
        <w:rPr>
          <w:rFonts w:ascii="Arial" w:hAnsi="Arial" w:cs="Arial"/>
          <w:b/>
          <w:i/>
          <w:sz w:val="24"/>
          <w:szCs w:val="24"/>
        </w:rPr>
      </w:pPr>
      <w:r w:rsidRPr="0048163A">
        <w:rPr>
          <w:rFonts w:ascii="Arial" w:hAnsi="Arial" w:cs="Arial"/>
          <w:b/>
          <w:i/>
          <w:sz w:val="24"/>
          <w:szCs w:val="24"/>
        </w:rPr>
        <w:t>Gateway of Tally &gt; Stock Summary &gt; Detailed [F1]</w:t>
      </w:r>
    </w:p>
    <w:p w:rsidR="007C4319" w:rsidRPr="005F5D99" w:rsidRDefault="007C4319" w:rsidP="007C4319">
      <w:pPr>
        <w:spacing w:after="0" w:line="240" w:lineRule="auto"/>
        <w:rPr>
          <w:rFonts w:ascii="Arial" w:hAnsi="Arial" w:cs="Arial"/>
          <w:i/>
          <w:sz w:val="24"/>
          <w:szCs w:val="24"/>
        </w:rPr>
      </w:pPr>
    </w:p>
    <w:p w:rsidR="007C4319" w:rsidRDefault="007C4319" w:rsidP="007C4319">
      <w:pPr>
        <w:spacing w:after="0" w:line="240" w:lineRule="auto"/>
        <w:jc w:val="center"/>
        <w:rPr>
          <w:rFonts w:ascii="Arial" w:hAnsi="Arial" w:cs="Arial"/>
          <w:b/>
          <w:sz w:val="24"/>
          <w:szCs w:val="24"/>
        </w:rPr>
      </w:pPr>
    </w:p>
    <w:p w:rsidR="007C4319" w:rsidRDefault="007C4319" w:rsidP="007C4319">
      <w:pPr>
        <w:spacing w:after="0" w:line="240" w:lineRule="auto"/>
        <w:jc w:val="center"/>
        <w:rPr>
          <w:rFonts w:ascii="Arial" w:hAnsi="Arial" w:cs="Arial"/>
          <w:b/>
          <w:sz w:val="24"/>
          <w:szCs w:val="24"/>
        </w:rPr>
      </w:pPr>
      <w:r>
        <w:rPr>
          <w:rFonts w:ascii="Arial" w:hAnsi="Arial" w:cs="Arial"/>
          <w:b/>
          <w:noProof/>
          <w:sz w:val="24"/>
          <w:szCs w:val="24"/>
        </w:rPr>
        <w:drawing>
          <wp:inline distT="0" distB="0" distL="0" distR="0">
            <wp:extent cx="4914900" cy="28098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srcRect/>
                    <a:stretch>
                      <a:fillRect/>
                    </a:stretch>
                  </pic:blipFill>
                  <pic:spPr bwMode="auto">
                    <a:xfrm>
                      <a:off x="0" y="0"/>
                      <a:ext cx="4914900" cy="2809875"/>
                    </a:xfrm>
                    <a:prstGeom prst="rect">
                      <a:avLst/>
                    </a:prstGeom>
                    <a:noFill/>
                    <a:ln w="9525">
                      <a:noFill/>
                      <a:miter lim="800000"/>
                      <a:headEnd/>
                      <a:tailEnd/>
                    </a:ln>
                  </pic:spPr>
                </pic:pic>
              </a:graphicData>
            </a:graphic>
          </wp:inline>
        </w:drawing>
      </w:r>
    </w:p>
    <w:p w:rsidR="007C4319" w:rsidRDefault="007C4319" w:rsidP="007C4319">
      <w:pPr>
        <w:spacing w:after="0" w:line="240" w:lineRule="auto"/>
        <w:jc w:val="center"/>
        <w:rPr>
          <w:rFonts w:ascii="Arial" w:hAnsi="Arial" w:cs="Arial"/>
          <w:b/>
          <w:sz w:val="24"/>
          <w:szCs w:val="24"/>
        </w:rPr>
      </w:pPr>
    </w:p>
    <w:p w:rsidR="007C4319" w:rsidRDefault="007C4319" w:rsidP="007C4319">
      <w:pPr>
        <w:spacing w:after="0" w:line="240" w:lineRule="auto"/>
        <w:rPr>
          <w:rFonts w:ascii="Arial" w:hAnsi="Arial" w:cs="Arial"/>
          <w:b/>
          <w:sz w:val="24"/>
          <w:szCs w:val="24"/>
        </w:rPr>
      </w:pPr>
      <w:r>
        <w:rPr>
          <w:rFonts w:ascii="Arial" w:hAnsi="Arial" w:cs="Arial"/>
          <w:b/>
          <w:sz w:val="24"/>
          <w:szCs w:val="24"/>
        </w:rPr>
        <w:t>Stock Journal Voucher:</w:t>
      </w:r>
    </w:p>
    <w:p w:rsidR="007C4319" w:rsidRDefault="007C4319" w:rsidP="007C4319">
      <w:pPr>
        <w:spacing w:after="0" w:line="240" w:lineRule="auto"/>
        <w:rPr>
          <w:rFonts w:ascii="Arial" w:hAnsi="Arial" w:cs="Arial"/>
          <w:b/>
          <w:sz w:val="24"/>
          <w:szCs w:val="24"/>
        </w:rPr>
      </w:pPr>
    </w:p>
    <w:p w:rsidR="007C4319" w:rsidRDefault="007C4319" w:rsidP="007C4319">
      <w:pPr>
        <w:spacing w:after="0" w:line="240" w:lineRule="auto"/>
        <w:jc w:val="both"/>
        <w:rPr>
          <w:rFonts w:ascii="Arial" w:hAnsi="Arial" w:cs="Arial"/>
          <w:sz w:val="24"/>
          <w:szCs w:val="24"/>
        </w:rPr>
      </w:pPr>
      <w:r>
        <w:rPr>
          <w:rFonts w:ascii="Arial" w:hAnsi="Arial" w:cs="Arial"/>
          <w:sz w:val="24"/>
          <w:szCs w:val="24"/>
        </w:rPr>
        <w:lastRenderedPageBreak/>
        <w:t>For recording stock transfer from one location to another. For example, the company transfers items of stock from the warehouse to the shop.</w:t>
      </w:r>
    </w:p>
    <w:p w:rsidR="007C4319" w:rsidRDefault="007C4319" w:rsidP="007C4319">
      <w:pPr>
        <w:spacing w:after="0" w:line="240" w:lineRule="auto"/>
        <w:rPr>
          <w:rFonts w:ascii="Arial" w:hAnsi="Arial" w:cs="Arial"/>
          <w:sz w:val="24"/>
          <w:szCs w:val="24"/>
        </w:rPr>
      </w:pPr>
    </w:p>
    <w:p w:rsidR="007C4319" w:rsidRPr="000E4E94" w:rsidRDefault="007C4319" w:rsidP="007C4319">
      <w:pPr>
        <w:spacing w:after="0" w:line="240" w:lineRule="auto"/>
        <w:rPr>
          <w:rFonts w:ascii="Arial" w:hAnsi="Arial" w:cs="Arial"/>
          <w:b/>
          <w:sz w:val="24"/>
          <w:szCs w:val="24"/>
        </w:rPr>
      </w:pPr>
      <w:r w:rsidRPr="000E4E94">
        <w:rPr>
          <w:rFonts w:ascii="Arial" w:hAnsi="Arial" w:cs="Arial"/>
          <w:b/>
          <w:sz w:val="24"/>
          <w:szCs w:val="24"/>
        </w:rPr>
        <w:t>How to create a Stock Journal:</w:t>
      </w:r>
    </w:p>
    <w:p w:rsidR="007C4319" w:rsidRDefault="007C4319" w:rsidP="007C4319">
      <w:pPr>
        <w:spacing w:after="0" w:line="240" w:lineRule="auto"/>
        <w:rPr>
          <w:rFonts w:ascii="Arial" w:hAnsi="Arial" w:cs="Arial"/>
          <w:sz w:val="24"/>
          <w:szCs w:val="24"/>
        </w:rPr>
      </w:pPr>
    </w:p>
    <w:p w:rsidR="007C4319" w:rsidRDefault="007C4319" w:rsidP="007C4319">
      <w:pPr>
        <w:spacing w:after="0" w:line="240" w:lineRule="auto"/>
        <w:jc w:val="both"/>
        <w:rPr>
          <w:rFonts w:ascii="Arial" w:hAnsi="Arial" w:cs="Arial"/>
          <w:b/>
          <w:i/>
          <w:sz w:val="24"/>
          <w:szCs w:val="24"/>
        </w:rPr>
      </w:pPr>
      <w:r>
        <w:rPr>
          <w:rFonts w:ascii="Arial" w:hAnsi="Arial" w:cs="Arial"/>
          <w:b/>
          <w:i/>
          <w:sz w:val="24"/>
          <w:szCs w:val="24"/>
        </w:rPr>
        <w:t>Gateway of Tally &gt; Inventory Vouchers &gt; [Alt] + F7 or Click on Stock Journal.</w:t>
      </w:r>
    </w:p>
    <w:p w:rsidR="007C4319" w:rsidRDefault="007C4319" w:rsidP="007C4319">
      <w:pPr>
        <w:spacing w:after="0" w:line="240" w:lineRule="auto"/>
        <w:rPr>
          <w:rFonts w:ascii="Arial" w:hAnsi="Arial" w:cs="Arial"/>
          <w:b/>
          <w:i/>
          <w:sz w:val="24"/>
          <w:szCs w:val="24"/>
        </w:rPr>
      </w:pPr>
    </w:p>
    <w:p w:rsidR="007C4319" w:rsidRPr="000E4E94" w:rsidRDefault="007C4319" w:rsidP="007C4319">
      <w:pPr>
        <w:spacing w:after="0" w:line="240" w:lineRule="auto"/>
        <w:jc w:val="center"/>
        <w:rPr>
          <w:rFonts w:ascii="Arial" w:hAnsi="Arial" w:cs="Arial"/>
          <w:b/>
          <w:i/>
          <w:sz w:val="24"/>
          <w:szCs w:val="24"/>
        </w:rPr>
      </w:pPr>
      <w:r>
        <w:rPr>
          <w:rFonts w:ascii="Arial" w:hAnsi="Arial" w:cs="Arial"/>
          <w:b/>
          <w:i/>
          <w:noProof/>
          <w:sz w:val="24"/>
          <w:szCs w:val="24"/>
        </w:rPr>
        <w:drawing>
          <wp:inline distT="0" distB="0" distL="0" distR="0">
            <wp:extent cx="5000625" cy="291465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srcRect/>
                    <a:stretch>
                      <a:fillRect/>
                    </a:stretch>
                  </pic:blipFill>
                  <pic:spPr bwMode="auto">
                    <a:xfrm>
                      <a:off x="0" y="0"/>
                      <a:ext cx="5000625" cy="2914650"/>
                    </a:xfrm>
                    <a:prstGeom prst="rect">
                      <a:avLst/>
                    </a:prstGeom>
                    <a:noFill/>
                    <a:ln w="9525">
                      <a:noFill/>
                      <a:miter lim="800000"/>
                      <a:headEnd/>
                      <a:tailEnd/>
                    </a:ln>
                  </pic:spPr>
                </pic:pic>
              </a:graphicData>
            </a:graphic>
          </wp:inline>
        </w:drawing>
      </w: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36"/>
          <w:szCs w:val="24"/>
          <w:u w:val="single"/>
        </w:rPr>
      </w:pPr>
      <w:r w:rsidRPr="00EF2069">
        <w:rPr>
          <w:rFonts w:ascii="Arial" w:hAnsi="Arial" w:cs="Arial"/>
          <w:b/>
          <w:sz w:val="36"/>
          <w:szCs w:val="24"/>
          <w:bdr w:val="double" w:sz="4" w:space="0" w:color="auto"/>
        </w:rPr>
        <w:t>Unit-7</w:t>
      </w:r>
      <w:r>
        <w:rPr>
          <w:rFonts w:ascii="Arial" w:hAnsi="Arial" w:cs="Arial"/>
          <w:b/>
          <w:sz w:val="36"/>
          <w:szCs w:val="24"/>
        </w:rPr>
        <w:t xml:space="preserve"> </w:t>
      </w:r>
      <w:r>
        <w:rPr>
          <w:rFonts w:ascii="Arial" w:hAnsi="Arial" w:cs="Arial"/>
          <w:b/>
          <w:sz w:val="36"/>
          <w:szCs w:val="24"/>
        </w:rPr>
        <w:tab/>
      </w:r>
      <w:r>
        <w:rPr>
          <w:rFonts w:ascii="Arial" w:hAnsi="Arial" w:cs="Arial"/>
          <w:b/>
          <w:sz w:val="36"/>
          <w:szCs w:val="24"/>
        </w:rPr>
        <w:tab/>
      </w:r>
      <w:r>
        <w:rPr>
          <w:rFonts w:ascii="Arial" w:hAnsi="Arial" w:cs="Arial"/>
          <w:b/>
          <w:sz w:val="36"/>
          <w:szCs w:val="24"/>
        </w:rPr>
        <w:tab/>
      </w:r>
      <w:r>
        <w:rPr>
          <w:rFonts w:ascii="Arial" w:hAnsi="Arial" w:cs="Arial"/>
          <w:b/>
          <w:sz w:val="36"/>
          <w:szCs w:val="24"/>
        </w:rPr>
        <w:tab/>
      </w:r>
      <w:r>
        <w:rPr>
          <w:rFonts w:ascii="Arial" w:hAnsi="Arial" w:cs="Arial"/>
          <w:b/>
          <w:sz w:val="36"/>
          <w:szCs w:val="24"/>
        </w:rPr>
        <w:tab/>
        <w:t xml:space="preserve">    </w:t>
      </w:r>
      <w:r w:rsidRPr="00EF2069">
        <w:rPr>
          <w:rFonts w:ascii="Arial" w:hAnsi="Arial" w:cs="Arial"/>
          <w:b/>
          <w:sz w:val="36"/>
          <w:szCs w:val="24"/>
          <w:u w:val="single"/>
        </w:rPr>
        <w:t>Voucher Type and Class</w:t>
      </w:r>
    </w:p>
    <w:p w:rsidR="007C4319" w:rsidRDefault="007C4319" w:rsidP="007C4319">
      <w:pPr>
        <w:spacing w:after="0" w:line="240" w:lineRule="auto"/>
        <w:jc w:val="both"/>
        <w:rPr>
          <w:rFonts w:ascii="Arial" w:hAnsi="Arial" w:cs="Arial"/>
          <w:b/>
          <w:sz w:val="36"/>
          <w:szCs w:val="24"/>
          <w:u w:val="single"/>
        </w:rPr>
      </w:pPr>
    </w:p>
    <w:p w:rsidR="007C4319" w:rsidRPr="00EF2069" w:rsidRDefault="007C4319" w:rsidP="007C4319">
      <w:pPr>
        <w:spacing w:after="0" w:line="240" w:lineRule="auto"/>
        <w:jc w:val="both"/>
        <w:rPr>
          <w:rFonts w:ascii="Arial" w:hAnsi="Arial" w:cs="Arial"/>
          <w:b/>
          <w:sz w:val="36"/>
          <w:szCs w:val="24"/>
        </w:rPr>
      </w:pPr>
    </w:p>
    <w:p w:rsidR="007C4319" w:rsidRDefault="007C4319" w:rsidP="007C4319">
      <w:pPr>
        <w:tabs>
          <w:tab w:val="left" w:pos="1200"/>
        </w:tabs>
        <w:spacing w:after="0" w:line="240" w:lineRule="auto"/>
        <w:jc w:val="both"/>
        <w:rPr>
          <w:rFonts w:ascii="Arial" w:hAnsi="Arial" w:cs="Arial"/>
          <w:b/>
          <w:sz w:val="24"/>
          <w:szCs w:val="24"/>
          <w:u w:val="single"/>
        </w:rPr>
      </w:pPr>
    </w:p>
    <w:p w:rsidR="007C4319" w:rsidRPr="007734C4" w:rsidRDefault="007C4319" w:rsidP="007C4319">
      <w:pPr>
        <w:tabs>
          <w:tab w:val="left" w:pos="1200"/>
        </w:tabs>
        <w:spacing w:after="0" w:line="240" w:lineRule="auto"/>
        <w:jc w:val="both"/>
        <w:rPr>
          <w:rFonts w:ascii="Arial" w:hAnsi="Arial" w:cs="Arial"/>
          <w:b/>
          <w:sz w:val="24"/>
          <w:szCs w:val="24"/>
          <w:u w:val="single"/>
        </w:rPr>
      </w:pPr>
      <w:r>
        <w:rPr>
          <w:noProof/>
        </w:rPr>
        <w:drawing>
          <wp:anchor distT="0" distB="0" distL="114300" distR="114300" simplePos="0" relativeHeight="251691008" behindDoc="0" locked="0" layoutInCell="1" allowOverlap="1">
            <wp:simplePos x="0" y="0"/>
            <wp:positionH relativeFrom="column">
              <wp:posOffset>4019550</wp:posOffset>
            </wp:positionH>
            <wp:positionV relativeFrom="paragraph">
              <wp:posOffset>20955</wp:posOffset>
            </wp:positionV>
            <wp:extent cx="1580515" cy="3573780"/>
            <wp:effectExtent l="19050" t="0" r="63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srcRect/>
                    <a:stretch>
                      <a:fillRect/>
                    </a:stretch>
                  </pic:blipFill>
                  <pic:spPr bwMode="auto">
                    <a:xfrm>
                      <a:off x="0" y="0"/>
                      <a:ext cx="1580515" cy="3573780"/>
                    </a:xfrm>
                    <a:prstGeom prst="rect">
                      <a:avLst/>
                    </a:prstGeom>
                    <a:noFill/>
                    <a:ln w="9525">
                      <a:noFill/>
                      <a:miter lim="800000"/>
                      <a:headEnd/>
                      <a:tailEnd/>
                    </a:ln>
                  </pic:spPr>
                </pic:pic>
              </a:graphicData>
            </a:graphic>
          </wp:anchor>
        </w:drawing>
      </w:r>
      <w:r w:rsidRPr="007734C4">
        <w:rPr>
          <w:rFonts w:ascii="Arial" w:hAnsi="Arial" w:cs="Arial"/>
          <w:b/>
          <w:sz w:val="24"/>
          <w:szCs w:val="24"/>
          <w:u w:val="single"/>
        </w:rPr>
        <w:t>Voucher Type:</w:t>
      </w:r>
    </w:p>
    <w:p w:rsidR="007C4319" w:rsidRDefault="007C4319" w:rsidP="007C4319">
      <w:pPr>
        <w:tabs>
          <w:tab w:val="left" w:pos="1200"/>
        </w:tabs>
        <w:spacing w:after="0" w:line="240" w:lineRule="auto"/>
        <w:jc w:val="both"/>
        <w:rPr>
          <w:rFonts w:ascii="Arial" w:hAnsi="Arial" w:cs="Arial"/>
          <w:b/>
          <w:sz w:val="24"/>
          <w:szCs w:val="24"/>
        </w:rPr>
      </w:pPr>
    </w:p>
    <w:p w:rsidR="007C4319" w:rsidRDefault="007C4319" w:rsidP="007C4319">
      <w:pPr>
        <w:tabs>
          <w:tab w:val="left" w:pos="1200"/>
        </w:tabs>
        <w:spacing w:after="0" w:line="240" w:lineRule="auto"/>
        <w:jc w:val="both"/>
        <w:rPr>
          <w:rFonts w:ascii="Arial" w:hAnsi="Arial" w:cs="Arial"/>
          <w:sz w:val="24"/>
          <w:szCs w:val="24"/>
        </w:rPr>
      </w:pPr>
      <w:r w:rsidRPr="00934D01">
        <w:rPr>
          <w:rFonts w:ascii="Arial" w:hAnsi="Arial" w:cs="Arial"/>
          <w:sz w:val="24"/>
          <w:szCs w:val="24"/>
        </w:rPr>
        <w:t>A voucher is the primary online document for recording transactions. Transaction recording and analysis are greatly facilitated by having specific formats for different types of transactions. Tally provides 18 different predefined voucher formats of what are calls predefined types of vouchers. These are used for recording various transactions.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b/>
          <w:i/>
          <w:sz w:val="24"/>
          <w:szCs w:val="24"/>
        </w:rPr>
      </w:pPr>
      <w:r>
        <w:rPr>
          <w:rFonts w:ascii="Arial" w:hAnsi="Arial" w:cs="Arial"/>
          <w:b/>
          <w:i/>
          <w:sz w:val="24"/>
          <w:szCs w:val="24"/>
        </w:rPr>
        <w:t>Gateway of Tally &gt; Display &gt; List of Accounts &gt; [Ctrl] + V Voucher Type.</w:t>
      </w:r>
    </w:p>
    <w:p w:rsidR="007C4319" w:rsidRDefault="007C4319" w:rsidP="007C4319">
      <w:pPr>
        <w:tabs>
          <w:tab w:val="left" w:pos="1200"/>
        </w:tabs>
        <w:spacing w:after="0" w:line="240" w:lineRule="auto"/>
        <w:jc w:val="both"/>
        <w:rPr>
          <w:rFonts w:ascii="Arial" w:hAnsi="Arial" w:cs="Arial"/>
          <w:b/>
          <w:i/>
          <w:sz w:val="24"/>
          <w:szCs w:val="24"/>
        </w:rPr>
      </w:pPr>
    </w:p>
    <w:p w:rsidR="007C4319" w:rsidRDefault="007C4319" w:rsidP="007C4319">
      <w:pPr>
        <w:tabs>
          <w:tab w:val="left" w:pos="1200"/>
        </w:tabs>
        <w:spacing w:after="0" w:line="240" w:lineRule="auto"/>
        <w:jc w:val="both"/>
        <w:rPr>
          <w:rFonts w:ascii="Arial" w:hAnsi="Arial" w:cs="Arial"/>
          <w:sz w:val="24"/>
          <w:szCs w:val="24"/>
        </w:rPr>
      </w:pPr>
      <w:r w:rsidRPr="00E45CB4">
        <w:rPr>
          <w:rFonts w:ascii="Arial" w:hAnsi="Arial" w:cs="Arial"/>
          <w:b/>
          <w:sz w:val="24"/>
          <w:szCs w:val="24"/>
        </w:rPr>
        <w:t>How to Manage and Operate Voucher Type:</w:t>
      </w:r>
      <w:r>
        <w:rPr>
          <w:rFonts w:ascii="Arial" w:hAnsi="Arial" w:cs="Arial"/>
          <w:sz w:val="24"/>
          <w:szCs w:val="24"/>
        </w:rPr>
        <w:t xml:space="preserve"> </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934D01">
        <w:rPr>
          <w:rFonts w:ascii="Arial" w:hAnsi="Arial" w:cs="Arial"/>
          <w:sz w:val="24"/>
          <w:szCs w:val="24"/>
        </w:rPr>
        <w:t>Tally acknowledges the special requirements of some users for more voucher types. These arise in cases like when you need the same voucher but in different names or separate series of numbers.</w:t>
      </w:r>
      <w:r>
        <w:rPr>
          <w:rFonts w:ascii="Arial" w:hAnsi="Arial" w:cs="Arial"/>
          <w:sz w:val="24"/>
          <w:szCs w:val="24"/>
        </w:rPr>
        <w:tab/>
      </w:r>
      <w:r>
        <w:rPr>
          <w:rFonts w:ascii="Arial" w:hAnsi="Arial" w:cs="Arial"/>
          <w:sz w:val="24"/>
          <w:szCs w:val="24"/>
        </w:rPr>
        <w:tab/>
      </w:r>
    </w:p>
    <w:p w:rsidR="007C4319" w:rsidRPr="00934D01"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934D01">
        <w:rPr>
          <w:rFonts w:ascii="Arial" w:hAnsi="Arial" w:cs="Arial"/>
          <w:sz w:val="24"/>
          <w:szCs w:val="24"/>
        </w:rPr>
        <w:t>Examples include cash payment vouchers and Bank payment vouchers where the relevant predefined voucher is payment voucher. You may have two or more of sets of sales vouchers for different kinds of sales transactions e.g. Credit sales, Cash sales, etc.</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b/>
          <w:sz w:val="24"/>
          <w:szCs w:val="24"/>
        </w:rPr>
      </w:pPr>
      <w:r>
        <w:rPr>
          <w:rFonts w:ascii="Arial" w:hAnsi="Arial" w:cs="Arial"/>
          <w:b/>
          <w:sz w:val="24"/>
          <w:szCs w:val="24"/>
        </w:rPr>
        <w:t>Create a Voucher Type:</w:t>
      </w:r>
    </w:p>
    <w:p w:rsidR="007C4319" w:rsidRDefault="007C4319" w:rsidP="007C4319">
      <w:pPr>
        <w:tabs>
          <w:tab w:val="left" w:pos="1200"/>
        </w:tabs>
        <w:spacing w:after="0" w:line="240" w:lineRule="auto"/>
        <w:jc w:val="both"/>
        <w:rPr>
          <w:rFonts w:ascii="Arial" w:hAnsi="Arial" w:cs="Arial"/>
          <w:b/>
          <w:sz w:val="24"/>
          <w:szCs w:val="24"/>
        </w:rPr>
      </w:pPr>
    </w:p>
    <w:p w:rsidR="007C4319" w:rsidRDefault="007C4319" w:rsidP="007C4319">
      <w:pPr>
        <w:tabs>
          <w:tab w:val="left" w:pos="1200"/>
        </w:tabs>
        <w:spacing w:after="0" w:line="240" w:lineRule="auto"/>
        <w:jc w:val="both"/>
        <w:rPr>
          <w:rFonts w:ascii="Arial" w:hAnsi="Arial" w:cs="Arial"/>
          <w:b/>
          <w:i/>
          <w:sz w:val="24"/>
          <w:szCs w:val="24"/>
        </w:rPr>
      </w:pPr>
      <w:r>
        <w:rPr>
          <w:rFonts w:ascii="Arial" w:hAnsi="Arial" w:cs="Arial"/>
          <w:b/>
          <w:i/>
          <w:sz w:val="24"/>
          <w:szCs w:val="24"/>
        </w:rPr>
        <w:t>Gateway of Tally &gt; Account Info. &gt; Voucher Type &gt; Create.</w:t>
      </w:r>
    </w:p>
    <w:p w:rsidR="007C4319" w:rsidRDefault="007C4319" w:rsidP="007C4319">
      <w:pPr>
        <w:tabs>
          <w:tab w:val="left" w:pos="1200"/>
        </w:tabs>
        <w:spacing w:after="0" w:line="240" w:lineRule="auto"/>
        <w:jc w:val="both"/>
        <w:rPr>
          <w:rFonts w:ascii="Arial" w:hAnsi="Arial" w:cs="Arial"/>
          <w:b/>
          <w:i/>
          <w:sz w:val="24"/>
          <w:szCs w:val="24"/>
        </w:rPr>
      </w:pPr>
    </w:p>
    <w:p w:rsidR="007C4319" w:rsidRDefault="007C4319" w:rsidP="007C4319">
      <w:pPr>
        <w:tabs>
          <w:tab w:val="left" w:pos="1200"/>
        </w:tabs>
        <w:spacing w:after="0" w:line="240" w:lineRule="auto"/>
        <w:jc w:val="center"/>
        <w:rPr>
          <w:rFonts w:ascii="Arial" w:hAnsi="Arial" w:cs="Arial"/>
          <w:b/>
          <w:sz w:val="24"/>
          <w:szCs w:val="24"/>
        </w:rPr>
      </w:pPr>
      <w:r>
        <w:rPr>
          <w:rFonts w:ascii="Arial" w:hAnsi="Arial" w:cs="Arial"/>
          <w:b/>
          <w:noProof/>
          <w:sz w:val="24"/>
          <w:szCs w:val="24"/>
        </w:rPr>
        <w:drawing>
          <wp:inline distT="0" distB="0" distL="0" distR="0">
            <wp:extent cx="4791075" cy="23050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srcRect/>
                    <a:stretch>
                      <a:fillRect/>
                    </a:stretch>
                  </pic:blipFill>
                  <pic:spPr bwMode="auto">
                    <a:xfrm>
                      <a:off x="0" y="0"/>
                      <a:ext cx="4791075" cy="2305050"/>
                    </a:xfrm>
                    <a:prstGeom prst="rect">
                      <a:avLst/>
                    </a:prstGeom>
                    <a:noFill/>
                    <a:ln w="9525">
                      <a:noFill/>
                      <a:miter lim="800000"/>
                      <a:headEnd/>
                      <a:tailEnd/>
                    </a:ln>
                  </pic:spPr>
                </pic:pic>
              </a:graphicData>
            </a:graphic>
          </wp:inline>
        </w:drawing>
      </w:r>
    </w:p>
    <w:p w:rsidR="007C4319" w:rsidRPr="00EC7545" w:rsidRDefault="007C4319" w:rsidP="007C4319">
      <w:pPr>
        <w:tabs>
          <w:tab w:val="left" w:pos="1200"/>
        </w:tabs>
        <w:spacing w:after="0" w:line="240" w:lineRule="auto"/>
        <w:jc w:val="center"/>
        <w:rPr>
          <w:rFonts w:ascii="Arial" w:hAnsi="Arial" w:cs="Arial"/>
          <w:b/>
          <w:i/>
          <w:sz w:val="24"/>
          <w:szCs w:val="24"/>
        </w:rPr>
      </w:pPr>
    </w:p>
    <w:p w:rsidR="007C4319" w:rsidRPr="00934D01"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Name: </w:t>
      </w:r>
      <w:r w:rsidRPr="00934D01">
        <w:rPr>
          <w:rFonts w:ascii="Arial" w:hAnsi="Arial" w:cs="Arial"/>
          <w:sz w:val="24"/>
          <w:szCs w:val="24"/>
        </w:rPr>
        <w:t>Give the name of the new voucher type, e.g., bank payment voucher.</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4949BD">
        <w:rPr>
          <w:rFonts w:ascii="Arial" w:hAnsi="Arial" w:cs="Arial"/>
          <w:b/>
          <w:sz w:val="24"/>
          <w:szCs w:val="24"/>
        </w:rPr>
        <w:t>Type of Voucher:</w:t>
      </w:r>
      <w:r>
        <w:rPr>
          <w:rFonts w:ascii="Arial" w:hAnsi="Arial" w:cs="Arial"/>
          <w:sz w:val="24"/>
          <w:szCs w:val="24"/>
        </w:rPr>
        <w:t xml:space="preserve"> </w:t>
      </w:r>
      <w:r w:rsidRPr="00934D01">
        <w:rPr>
          <w:rFonts w:ascii="Arial" w:hAnsi="Arial" w:cs="Arial"/>
          <w:sz w:val="24"/>
          <w:szCs w:val="24"/>
        </w:rPr>
        <w:t>The type of voucher should be any one of the predefined voucher types (already listed in introduction).</w:t>
      </w:r>
    </w:p>
    <w:p w:rsidR="007C4319" w:rsidRPr="00934D01" w:rsidRDefault="007C4319" w:rsidP="007C4319">
      <w:pPr>
        <w:tabs>
          <w:tab w:val="left" w:pos="1200"/>
        </w:tabs>
        <w:spacing w:after="0" w:line="240" w:lineRule="auto"/>
        <w:jc w:val="both"/>
        <w:rPr>
          <w:rFonts w:ascii="Arial" w:hAnsi="Arial" w:cs="Arial"/>
          <w:sz w:val="24"/>
          <w:szCs w:val="24"/>
        </w:rPr>
      </w:pPr>
    </w:p>
    <w:p w:rsidR="007C4319" w:rsidRPr="00934D01"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Abbreviation: </w:t>
      </w:r>
      <w:r w:rsidRPr="00934D01">
        <w:rPr>
          <w:rFonts w:ascii="Arial" w:hAnsi="Arial" w:cs="Arial"/>
          <w:sz w:val="24"/>
          <w:szCs w:val="24"/>
        </w:rPr>
        <w:t xml:space="preserve">An abbreviation is required particularly for unformatted reports, which do not use compressing techniques. (Tally allows renting of both formatted and unformatted reports). </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b/>
          <w:sz w:val="24"/>
          <w:szCs w:val="24"/>
        </w:rPr>
      </w:pPr>
      <w:r>
        <w:rPr>
          <w:rFonts w:ascii="Arial" w:hAnsi="Arial" w:cs="Arial"/>
          <w:b/>
          <w:sz w:val="24"/>
          <w:szCs w:val="24"/>
        </w:rPr>
        <w:t>Method of Voucher Numbering:</w:t>
      </w:r>
    </w:p>
    <w:p w:rsidR="007C4319" w:rsidRDefault="007C4319" w:rsidP="007C4319">
      <w:pPr>
        <w:tabs>
          <w:tab w:val="left" w:pos="1200"/>
        </w:tabs>
        <w:spacing w:after="0" w:line="240" w:lineRule="auto"/>
        <w:jc w:val="both"/>
        <w:rPr>
          <w:rFonts w:ascii="Arial" w:hAnsi="Arial" w:cs="Arial"/>
          <w:b/>
          <w:sz w:val="24"/>
          <w:szCs w:val="24"/>
        </w:rPr>
      </w:pPr>
    </w:p>
    <w:p w:rsidR="007C4319" w:rsidRPr="00934D01" w:rsidRDefault="007C4319" w:rsidP="007C4319">
      <w:pPr>
        <w:tabs>
          <w:tab w:val="left" w:pos="1200"/>
        </w:tabs>
        <w:spacing w:after="0" w:line="240" w:lineRule="auto"/>
        <w:jc w:val="both"/>
        <w:rPr>
          <w:rFonts w:ascii="Arial" w:hAnsi="Arial" w:cs="Arial"/>
          <w:sz w:val="24"/>
          <w:szCs w:val="24"/>
        </w:rPr>
      </w:pPr>
      <w:r w:rsidRPr="002565BE">
        <w:rPr>
          <w:rFonts w:ascii="Arial" w:hAnsi="Arial" w:cs="Arial"/>
          <w:b/>
          <w:sz w:val="24"/>
          <w:szCs w:val="24"/>
        </w:rPr>
        <w:t>None:</w:t>
      </w:r>
      <w:r>
        <w:rPr>
          <w:rFonts w:ascii="Arial" w:hAnsi="Arial" w:cs="Arial"/>
          <w:sz w:val="24"/>
          <w:szCs w:val="24"/>
        </w:rPr>
        <w:t xml:space="preserve"> </w:t>
      </w:r>
      <w:r w:rsidRPr="00934D01">
        <w:rPr>
          <w:rFonts w:ascii="Arial" w:hAnsi="Arial" w:cs="Arial"/>
          <w:sz w:val="24"/>
          <w:szCs w:val="24"/>
        </w:rPr>
        <w:t>This will disable numbering of such vouchers. If you select this method, no further information is required.</w:t>
      </w:r>
    </w:p>
    <w:p w:rsidR="007C4319" w:rsidRDefault="007C4319" w:rsidP="007C4319">
      <w:pPr>
        <w:tabs>
          <w:tab w:val="left" w:pos="1200"/>
        </w:tabs>
        <w:spacing w:after="0" w:line="240" w:lineRule="auto"/>
        <w:jc w:val="both"/>
        <w:rPr>
          <w:rFonts w:ascii="Arial" w:hAnsi="Arial" w:cs="Arial"/>
          <w:b/>
          <w:sz w:val="24"/>
          <w:szCs w:val="24"/>
        </w:rPr>
      </w:pPr>
    </w:p>
    <w:p w:rsidR="007C4319" w:rsidRPr="00934D01"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Manual: </w:t>
      </w:r>
      <w:r w:rsidRPr="00934D01">
        <w:rPr>
          <w:rFonts w:ascii="Arial" w:hAnsi="Arial" w:cs="Arial"/>
          <w:sz w:val="24"/>
          <w:szCs w:val="24"/>
        </w:rPr>
        <w:t>This method will allow you to number voucher of this type yourself. It does not check for sequence of the numbers and permits.</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8D7983">
        <w:rPr>
          <w:rFonts w:ascii="Arial" w:hAnsi="Arial" w:cs="Arial"/>
          <w:b/>
          <w:sz w:val="24"/>
          <w:szCs w:val="24"/>
        </w:rPr>
        <w:t>Automatic:</w:t>
      </w:r>
      <w:r>
        <w:rPr>
          <w:rFonts w:ascii="Arial" w:hAnsi="Arial" w:cs="Arial"/>
          <w:sz w:val="24"/>
          <w:szCs w:val="24"/>
        </w:rPr>
        <w:t xml:space="preserve"> </w:t>
      </w:r>
      <w:r w:rsidRPr="00934D01">
        <w:rPr>
          <w:rFonts w:ascii="Arial" w:hAnsi="Arial" w:cs="Arial"/>
          <w:sz w:val="24"/>
          <w:szCs w:val="24"/>
        </w:rPr>
        <w:t>This method is both flexible and exhaustive. Use it carefully to give you your desired numbering system. Select this option to let Tally number the vouchers automatically for you.</w:t>
      </w:r>
    </w:p>
    <w:p w:rsidR="007C4319" w:rsidRDefault="007C4319" w:rsidP="007C4319">
      <w:pPr>
        <w:tabs>
          <w:tab w:val="left" w:pos="1200"/>
        </w:tabs>
        <w:spacing w:after="0" w:line="240" w:lineRule="auto"/>
        <w:jc w:val="both"/>
        <w:rPr>
          <w:rFonts w:ascii="Arial" w:hAnsi="Arial" w:cs="Arial"/>
          <w:b/>
          <w:sz w:val="24"/>
          <w:szCs w:val="24"/>
        </w:rPr>
      </w:pPr>
    </w:p>
    <w:p w:rsidR="007C4319" w:rsidRPr="00934D01" w:rsidRDefault="007C4319" w:rsidP="007C4319">
      <w:pPr>
        <w:tabs>
          <w:tab w:val="left" w:pos="1200"/>
        </w:tabs>
        <w:spacing w:after="0" w:line="240" w:lineRule="auto"/>
        <w:jc w:val="both"/>
        <w:rPr>
          <w:rFonts w:ascii="Arial" w:hAnsi="Arial" w:cs="Arial"/>
          <w:sz w:val="24"/>
          <w:szCs w:val="24"/>
        </w:rPr>
      </w:pPr>
      <w:r w:rsidRPr="00546835">
        <w:rPr>
          <w:rFonts w:ascii="Arial" w:hAnsi="Arial" w:cs="Arial"/>
          <w:b/>
          <w:sz w:val="24"/>
          <w:szCs w:val="24"/>
        </w:rPr>
        <w:t xml:space="preserve">Use Advance Configuration: </w:t>
      </w:r>
      <w:r w:rsidRPr="00934D01">
        <w:rPr>
          <w:rFonts w:ascii="Arial" w:hAnsi="Arial" w:cs="Arial"/>
          <w:sz w:val="24"/>
          <w:szCs w:val="24"/>
        </w:rPr>
        <w:t>Press Y to define additional information about voucher type. It will show you a new window where you can provide following information.</w:t>
      </w:r>
    </w:p>
    <w:p w:rsidR="007C4319" w:rsidRDefault="007C4319" w:rsidP="007C4319">
      <w:pPr>
        <w:tabs>
          <w:tab w:val="left" w:pos="1200"/>
        </w:tabs>
        <w:spacing w:after="0" w:line="240" w:lineRule="auto"/>
        <w:jc w:val="both"/>
        <w:rPr>
          <w:rFonts w:ascii="Arial" w:hAnsi="Arial" w:cs="Arial"/>
          <w:sz w:val="24"/>
          <w:szCs w:val="24"/>
        </w:rPr>
      </w:pPr>
      <w:r w:rsidRPr="00934D01">
        <w:rPr>
          <w:rFonts w:ascii="Arial" w:hAnsi="Arial" w:cs="Arial"/>
          <w:sz w:val="24"/>
          <w:szCs w:val="24"/>
        </w:rPr>
        <w:tab/>
      </w:r>
    </w:p>
    <w:p w:rsidR="007C4319" w:rsidRDefault="007C4319" w:rsidP="007C4319">
      <w:pPr>
        <w:tabs>
          <w:tab w:val="left" w:pos="1200"/>
        </w:tabs>
        <w:spacing w:after="0" w:line="240" w:lineRule="auto"/>
        <w:jc w:val="both"/>
        <w:rPr>
          <w:rFonts w:ascii="Arial" w:hAnsi="Arial" w:cs="Arial"/>
          <w:sz w:val="20"/>
          <w:szCs w:val="20"/>
        </w:rPr>
      </w:pPr>
      <w:r w:rsidRPr="00DE5ECD">
        <w:rPr>
          <w:rFonts w:ascii="Arial" w:hAnsi="Arial" w:cs="Arial"/>
          <w:b/>
          <w:sz w:val="20"/>
          <w:szCs w:val="20"/>
        </w:rPr>
        <w:t xml:space="preserve">Starting number </w:t>
      </w:r>
      <w:r w:rsidRPr="00DE5ECD">
        <w:rPr>
          <w:rFonts w:ascii="Arial" w:hAnsi="Arial" w:cs="Arial"/>
          <w:b/>
          <w:sz w:val="20"/>
          <w:szCs w:val="20"/>
        </w:rPr>
        <w:tab/>
      </w:r>
      <w:r w:rsidRPr="00DE5ECD">
        <w:rPr>
          <w:rFonts w:ascii="Arial" w:hAnsi="Arial" w:cs="Arial"/>
          <w:b/>
          <w:sz w:val="20"/>
          <w:szCs w:val="20"/>
        </w:rPr>
        <w:tab/>
        <w:t xml:space="preserve">: </w:t>
      </w:r>
      <w:r w:rsidRPr="00DE5ECD">
        <w:rPr>
          <w:rFonts w:ascii="Arial" w:hAnsi="Arial" w:cs="Arial"/>
          <w:b/>
          <w:sz w:val="20"/>
          <w:szCs w:val="20"/>
        </w:rPr>
        <w:tab/>
      </w:r>
      <w:r w:rsidRPr="00DE5ECD">
        <w:rPr>
          <w:rFonts w:ascii="Arial" w:hAnsi="Arial" w:cs="Arial"/>
          <w:sz w:val="20"/>
          <w:szCs w:val="20"/>
        </w:rPr>
        <w:t>Give the number for the first voucher. Usually it is</w:t>
      </w:r>
      <w:r>
        <w:rPr>
          <w:rFonts w:ascii="Arial" w:hAnsi="Arial" w:cs="Arial"/>
          <w:sz w:val="20"/>
          <w:szCs w:val="20"/>
        </w:rPr>
        <w:t xml:space="preserve"> </w:t>
      </w:r>
      <w:r w:rsidRPr="00DE5ECD">
        <w:rPr>
          <w:rFonts w:ascii="Arial" w:hAnsi="Arial" w:cs="Arial"/>
          <w:sz w:val="20"/>
          <w:szCs w:val="20"/>
        </w:rPr>
        <w:t xml:space="preserve">1. You can </w:t>
      </w:r>
    </w:p>
    <w:p w:rsidR="007C4319" w:rsidRPr="00DE5ECD" w:rsidRDefault="007C4319" w:rsidP="007C4319">
      <w:pPr>
        <w:tabs>
          <w:tab w:val="left" w:pos="1200"/>
        </w:tabs>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DE5ECD">
        <w:rPr>
          <w:rFonts w:ascii="Arial" w:hAnsi="Arial" w:cs="Arial"/>
          <w:sz w:val="20"/>
          <w:szCs w:val="20"/>
        </w:rPr>
        <w:t>set it to any number you want.</w:t>
      </w:r>
    </w:p>
    <w:p w:rsidR="007C4319" w:rsidRPr="00DE5ECD" w:rsidRDefault="007C4319" w:rsidP="007C4319">
      <w:pPr>
        <w:tabs>
          <w:tab w:val="left" w:pos="1200"/>
        </w:tabs>
        <w:spacing w:after="0" w:line="240" w:lineRule="auto"/>
        <w:jc w:val="both"/>
        <w:rPr>
          <w:rFonts w:ascii="Arial" w:hAnsi="Arial" w:cs="Arial"/>
          <w:b/>
          <w:sz w:val="20"/>
          <w:szCs w:val="20"/>
        </w:rPr>
      </w:pPr>
    </w:p>
    <w:p w:rsidR="007C4319" w:rsidRDefault="007C4319" w:rsidP="007C4319">
      <w:pPr>
        <w:tabs>
          <w:tab w:val="left" w:pos="1200"/>
        </w:tabs>
        <w:spacing w:after="0" w:line="240" w:lineRule="auto"/>
        <w:jc w:val="both"/>
        <w:rPr>
          <w:rFonts w:ascii="Arial" w:hAnsi="Arial" w:cs="Arial"/>
          <w:sz w:val="20"/>
          <w:szCs w:val="20"/>
        </w:rPr>
      </w:pPr>
      <w:r w:rsidRPr="00DE5ECD">
        <w:rPr>
          <w:rFonts w:ascii="Arial" w:hAnsi="Arial" w:cs="Arial"/>
          <w:b/>
          <w:sz w:val="20"/>
          <w:szCs w:val="20"/>
        </w:rPr>
        <w:t xml:space="preserve">Width of Numbering Part </w:t>
      </w:r>
      <w:r w:rsidRPr="00DE5ECD">
        <w:rPr>
          <w:rFonts w:ascii="Arial" w:hAnsi="Arial" w:cs="Arial"/>
          <w:b/>
          <w:sz w:val="20"/>
          <w:szCs w:val="20"/>
        </w:rPr>
        <w:tab/>
        <w:t xml:space="preserve">: </w:t>
      </w:r>
      <w:r w:rsidRPr="00DE5ECD">
        <w:rPr>
          <w:rFonts w:ascii="Arial" w:hAnsi="Arial" w:cs="Arial"/>
          <w:b/>
          <w:sz w:val="20"/>
          <w:szCs w:val="20"/>
        </w:rPr>
        <w:tab/>
      </w:r>
      <w:r w:rsidRPr="00DE5ECD">
        <w:rPr>
          <w:rFonts w:ascii="Arial" w:hAnsi="Arial" w:cs="Arial"/>
          <w:sz w:val="20"/>
          <w:szCs w:val="20"/>
        </w:rPr>
        <w:t>You may leave it blank to let Tally automatically adjust the</w:t>
      </w:r>
    </w:p>
    <w:p w:rsidR="007C4319" w:rsidRPr="00DE5ECD" w:rsidRDefault="007C4319" w:rsidP="007C4319">
      <w:pPr>
        <w:tabs>
          <w:tab w:val="left" w:pos="1200"/>
        </w:tabs>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DE5ECD">
        <w:rPr>
          <w:rFonts w:ascii="Arial" w:hAnsi="Arial" w:cs="Arial"/>
          <w:sz w:val="20"/>
          <w:szCs w:val="20"/>
        </w:rPr>
        <w:t>width according to the number.</w:t>
      </w:r>
    </w:p>
    <w:p w:rsidR="007C4319" w:rsidRPr="00DE5ECD" w:rsidRDefault="007C4319" w:rsidP="007C4319">
      <w:pPr>
        <w:tabs>
          <w:tab w:val="left" w:pos="1200"/>
        </w:tabs>
        <w:spacing w:after="0" w:line="240" w:lineRule="auto"/>
        <w:jc w:val="both"/>
        <w:rPr>
          <w:rFonts w:ascii="Arial" w:hAnsi="Arial" w:cs="Arial"/>
          <w:sz w:val="20"/>
          <w:szCs w:val="20"/>
        </w:rPr>
      </w:pPr>
    </w:p>
    <w:p w:rsidR="007C4319" w:rsidRDefault="007C4319" w:rsidP="007C4319">
      <w:pPr>
        <w:tabs>
          <w:tab w:val="left" w:pos="1200"/>
        </w:tabs>
        <w:spacing w:after="0" w:line="240" w:lineRule="auto"/>
        <w:jc w:val="both"/>
        <w:rPr>
          <w:rFonts w:ascii="Arial" w:hAnsi="Arial" w:cs="Arial"/>
          <w:sz w:val="20"/>
          <w:szCs w:val="20"/>
        </w:rPr>
      </w:pPr>
      <w:r w:rsidRPr="00DE5ECD">
        <w:rPr>
          <w:rFonts w:ascii="Arial" w:hAnsi="Arial" w:cs="Arial"/>
          <w:b/>
          <w:sz w:val="20"/>
          <w:szCs w:val="20"/>
        </w:rPr>
        <w:t xml:space="preserve">Pre fill with ZERO </w:t>
      </w:r>
      <w:r w:rsidRPr="00DE5ECD">
        <w:rPr>
          <w:rFonts w:ascii="Arial" w:hAnsi="Arial" w:cs="Arial"/>
          <w:b/>
          <w:sz w:val="20"/>
          <w:szCs w:val="20"/>
        </w:rPr>
        <w:tab/>
      </w:r>
      <w:r w:rsidRPr="00DE5ECD">
        <w:rPr>
          <w:rFonts w:ascii="Arial" w:hAnsi="Arial" w:cs="Arial"/>
          <w:b/>
          <w:sz w:val="20"/>
          <w:szCs w:val="20"/>
        </w:rPr>
        <w:tab/>
        <w:t xml:space="preserve">: </w:t>
      </w:r>
      <w:r w:rsidRPr="00DE5ECD">
        <w:rPr>
          <w:rFonts w:ascii="Arial" w:hAnsi="Arial" w:cs="Arial"/>
          <w:sz w:val="20"/>
          <w:szCs w:val="20"/>
        </w:rPr>
        <w:tab/>
        <w:t>When the width is specified, the digits before the</w:t>
      </w:r>
      <w:r>
        <w:rPr>
          <w:rFonts w:ascii="Arial" w:hAnsi="Arial" w:cs="Arial"/>
          <w:sz w:val="20"/>
          <w:szCs w:val="20"/>
        </w:rPr>
        <w:t xml:space="preserve"> </w:t>
      </w:r>
      <w:r w:rsidRPr="00DE5ECD">
        <w:rPr>
          <w:rFonts w:ascii="Arial" w:hAnsi="Arial" w:cs="Arial"/>
          <w:sz w:val="20"/>
          <w:szCs w:val="20"/>
        </w:rPr>
        <w:t>number is</w:t>
      </w:r>
    </w:p>
    <w:p w:rsidR="007C4319" w:rsidRPr="00DE5ECD" w:rsidRDefault="007C4319" w:rsidP="007C4319">
      <w:pPr>
        <w:tabs>
          <w:tab w:val="left" w:pos="1200"/>
        </w:tabs>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DE5ECD">
        <w:rPr>
          <w:rFonts w:ascii="Arial" w:hAnsi="Arial" w:cs="Arial"/>
          <w:sz w:val="20"/>
          <w:szCs w:val="20"/>
        </w:rPr>
        <w:t>blank if ‘No’ and zeros if ‘Yes’. E.g. 0010.</w:t>
      </w:r>
    </w:p>
    <w:p w:rsidR="007C4319" w:rsidRPr="00DE5ECD" w:rsidRDefault="007C4319" w:rsidP="007C4319">
      <w:pPr>
        <w:tabs>
          <w:tab w:val="left" w:pos="1200"/>
        </w:tabs>
        <w:spacing w:after="0" w:line="240" w:lineRule="auto"/>
        <w:jc w:val="both"/>
        <w:rPr>
          <w:rFonts w:ascii="Arial" w:hAnsi="Arial" w:cs="Arial"/>
          <w:sz w:val="20"/>
          <w:szCs w:val="20"/>
        </w:rPr>
      </w:pPr>
      <w:r w:rsidRPr="00DE5ECD">
        <w:rPr>
          <w:rFonts w:ascii="Arial" w:hAnsi="Arial" w:cs="Arial"/>
          <w:sz w:val="20"/>
          <w:szCs w:val="20"/>
        </w:rPr>
        <w:tab/>
        <w:t xml:space="preserve"> </w:t>
      </w:r>
    </w:p>
    <w:p w:rsidR="007C4319" w:rsidRDefault="007C4319" w:rsidP="007C4319">
      <w:pPr>
        <w:tabs>
          <w:tab w:val="left" w:pos="1200"/>
        </w:tabs>
        <w:spacing w:after="0" w:line="240" w:lineRule="auto"/>
        <w:jc w:val="both"/>
        <w:rPr>
          <w:rFonts w:ascii="Arial" w:hAnsi="Arial" w:cs="Arial"/>
          <w:sz w:val="20"/>
          <w:szCs w:val="20"/>
        </w:rPr>
      </w:pPr>
      <w:r w:rsidRPr="00DE5ECD">
        <w:rPr>
          <w:rFonts w:ascii="Arial" w:hAnsi="Arial" w:cs="Arial"/>
          <w:b/>
          <w:sz w:val="20"/>
          <w:szCs w:val="20"/>
        </w:rPr>
        <w:t>Restart Numbering Voucher</w:t>
      </w:r>
      <w:r>
        <w:rPr>
          <w:rFonts w:ascii="Arial" w:hAnsi="Arial" w:cs="Arial"/>
          <w:b/>
          <w:sz w:val="20"/>
          <w:szCs w:val="20"/>
        </w:rPr>
        <w:tab/>
        <w:t xml:space="preserve">: </w:t>
      </w:r>
      <w:r>
        <w:rPr>
          <w:rFonts w:ascii="Arial" w:hAnsi="Arial" w:cs="Arial"/>
          <w:b/>
          <w:sz w:val="20"/>
          <w:szCs w:val="20"/>
        </w:rPr>
        <w:tab/>
      </w:r>
      <w:r w:rsidRPr="00DE5ECD">
        <w:rPr>
          <w:rFonts w:ascii="Arial" w:hAnsi="Arial" w:cs="Arial"/>
          <w:sz w:val="20"/>
          <w:szCs w:val="20"/>
        </w:rPr>
        <w:t xml:space="preserve">Numbering may be restarted with </w:t>
      </w:r>
      <w:r>
        <w:rPr>
          <w:rFonts w:ascii="Arial" w:hAnsi="Arial" w:cs="Arial"/>
          <w:sz w:val="20"/>
          <w:szCs w:val="20"/>
        </w:rPr>
        <w:t>t</w:t>
      </w:r>
      <w:r w:rsidRPr="00DE5ECD">
        <w:rPr>
          <w:rFonts w:ascii="Arial" w:hAnsi="Arial" w:cs="Arial"/>
          <w:sz w:val="20"/>
          <w:szCs w:val="20"/>
        </w:rPr>
        <w:t xml:space="preserve">he starting number (as </w:t>
      </w:r>
    </w:p>
    <w:p w:rsidR="007C4319" w:rsidRDefault="007C4319" w:rsidP="007C4319">
      <w:pPr>
        <w:tabs>
          <w:tab w:val="left" w:pos="1200"/>
        </w:tabs>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DE5ECD">
        <w:rPr>
          <w:rFonts w:ascii="Arial" w:hAnsi="Arial" w:cs="Arial"/>
          <w:sz w:val="20"/>
          <w:szCs w:val="20"/>
        </w:rPr>
        <w:t>specified) at int</w:t>
      </w:r>
      <w:r>
        <w:rPr>
          <w:rFonts w:ascii="Arial" w:hAnsi="Arial" w:cs="Arial"/>
          <w:sz w:val="20"/>
          <w:szCs w:val="20"/>
        </w:rPr>
        <w:t>e</w:t>
      </w:r>
      <w:r w:rsidRPr="00DE5ECD">
        <w:rPr>
          <w:rFonts w:ascii="Arial" w:hAnsi="Arial" w:cs="Arial"/>
          <w:sz w:val="20"/>
          <w:szCs w:val="20"/>
        </w:rPr>
        <w:t>rvals selected by you- Monthly, Yearly</w:t>
      </w:r>
      <w:r>
        <w:rPr>
          <w:rFonts w:ascii="Arial" w:hAnsi="Arial" w:cs="Arial"/>
          <w:sz w:val="20"/>
          <w:szCs w:val="20"/>
        </w:rPr>
        <w:t xml:space="preserve"> o</w:t>
      </w:r>
      <w:r w:rsidRPr="00DE5ECD">
        <w:rPr>
          <w:rFonts w:ascii="Arial" w:hAnsi="Arial" w:cs="Arial"/>
          <w:sz w:val="20"/>
          <w:szCs w:val="20"/>
        </w:rPr>
        <w:t>r</w:t>
      </w:r>
    </w:p>
    <w:p w:rsidR="007C4319" w:rsidRPr="00DE5ECD" w:rsidRDefault="007C4319" w:rsidP="007C4319">
      <w:pPr>
        <w:tabs>
          <w:tab w:val="left" w:pos="1200"/>
        </w:tabs>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DE5ECD">
        <w:rPr>
          <w:rFonts w:ascii="Arial" w:hAnsi="Arial" w:cs="Arial"/>
          <w:sz w:val="20"/>
          <w:szCs w:val="20"/>
        </w:rPr>
        <w:t>never.</w:t>
      </w:r>
    </w:p>
    <w:p w:rsidR="007C4319" w:rsidRDefault="007C4319" w:rsidP="007C4319">
      <w:pPr>
        <w:tabs>
          <w:tab w:val="left" w:pos="1200"/>
        </w:tabs>
        <w:spacing w:after="0" w:line="240" w:lineRule="auto"/>
        <w:jc w:val="both"/>
        <w:rPr>
          <w:rFonts w:ascii="Arial" w:hAnsi="Arial" w:cs="Arial"/>
          <w:sz w:val="20"/>
          <w:szCs w:val="20"/>
        </w:rPr>
      </w:pPr>
    </w:p>
    <w:p w:rsidR="007C4319" w:rsidRDefault="007C4319" w:rsidP="007C4319">
      <w:pPr>
        <w:tabs>
          <w:tab w:val="left" w:pos="1200"/>
        </w:tabs>
        <w:spacing w:after="0" w:line="240" w:lineRule="auto"/>
        <w:jc w:val="both"/>
        <w:rPr>
          <w:rFonts w:ascii="Arial" w:hAnsi="Arial" w:cs="Arial"/>
          <w:sz w:val="20"/>
          <w:szCs w:val="20"/>
        </w:rPr>
      </w:pPr>
      <w:r>
        <w:rPr>
          <w:rFonts w:ascii="Arial" w:hAnsi="Arial" w:cs="Arial"/>
          <w:b/>
          <w:sz w:val="20"/>
          <w:szCs w:val="20"/>
        </w:rPr>
        <w:t xml:space="preserve">Prefix Details </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Pr>
          <w:rFonts w:ascii="Arial" w:hAnsi="Arial" w:cs="Arial"/>
          <w:b/>
          <w:sz w:val="20"/>
          <w:szCs w:val="20"/>
        </w:rPr>
        <w:tab/>
      </w:r>
      <w:r w:rsidRPr="00DE5ECD">
        <w:rPr>
          <w:rFonts w:ascii="Arial" w:hAnsi="Arial" w:cs="Arial"/>
          <w:sz w:val="20"/>
          <w:szCs w:val="20"/>
        </w:rPr>
        <w:t xml:space="preserve">If you want the voucher numbers to be </w:t>
      </w:r>
      <w:r>
        <w:rPr>
          <w:rFonts w:ascii="Arial" w:hAnsi="Arial" w:cs="Arial"/>
          <w:sz w:val="20"/>
          <w:szCs w:val="20"/>
        </w:rPr>
        <w:t>p</w:t>
      </w:r>
      <w:r w:rsidRPr="00DE5ECD">
        <w:rPr>
          <w:rFonts w:ascii="Arial" w:hAnsi="Arial" w:cs="Arial"/>
          <w:sz w:val="20"/>
          <w:szCs w:val="20"/>
        </w:rPr>
        <w:t xml:space="preserve">refixed with some </w:t>
      </w:r>
    </w:p>
    <w:p w:rsidR="007C4319" w:rsidRPr="00DE5ECD" w:rsidRDefault="007C4319" w:rsidP="007C4319">
      <w:pPr>
        <w:tabs>
          <w:tab w:val="left" w:pos="1200"/>
        </w:tabs>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DE5ECD">
        <w:rPr>
          <w:rFonts w:ascii="Arial" w:hAnsi="Arial" w:cs="Arial"/>
          <w:sz w:val="20"/>
          <w:szCs w:val="20"/>
        </w:rPr>
        <w:t xml:space="preserve">fixed information, </w:t>
      </w:r>
      <w:r>
        <w:rPr>
          <w:rFonts w:ascii="Arial" w:hAnsi="Arial" w:cs="Arial"/>
          <w:sz w:val="20"/>
          <w:szCs w:val="20"/>
        </w:rPr>
        <w:t>g</w:t>
      </w:r>
      <w:r w:rsidRPr="00DE5ECD">
        <w:rPr>
          <w:rFonts w:ascii="Arial" w:hAnsi="Arial" w:cs="Arial"/>
          <w:sz w:val="20"/>
          <w:szCs w:val="20"/>
        </w:rPr>
        <w:t>ive  the information here.</w:t>
      </w:r>
    </w:p>
    <w:p w:rsidR="007C4319" w:rsidRDefault="007C4319" w:rsidP="007C4319">
      <w:pPr>
        <w:tabs>
          <w:tab w:val="left" w:pos="1200"/>
        </w:tabs>
        <w:spacing w:after="0" w:line="240" w:lineRule="auto"/>
        <w:jc w:val="both"/>
        <w:rPr>
          <w:rFonts w:ascii="Arial" w:hAnsi="Arial" w:cs="Arial"/>
          <w:sz w:val="20"/>
          <w:szCs w:val="20"/>
        </w:rPr>
      </w:pPr>
      <w:r w:rsidRPr="00DE5ECD">
        <w:rPr>
          <w:rFonts w:ascii="Arial" w:hAnsi="Arial" w:cs="Arial"/>
          <w:sz w:val="20"/>
          <w:szCs w:val="20"/>
        </w:rPr>
        <w:tab/>
      </w:r>
    </w:p>
    <w:p w:rsidR="007C4319" w:rsidRDefault="007C4319" w:rsidP="007C4319">
      <w:pPr>
        <w:tabs>
          <w:tab w:val="left" w:pos="1200"/>
        </w:tabs>
        <w:spacing w:after="0" w:line="240" w:lineRule="auto"/>
        <w:jc w:val="both"/>
        <w:rPr>
          <w:rFonts w:ascii="Arial" w:hAnsi="Arial" w:cs="Arial"/>
          <w:sz w:val="20"/>
          <w:szCs w:val="20"/>
        </w:rPr>
      </w:pPr>
      <w:r>
        <w:rPr>
          <w:rFonts w:ascii="Arial" w:hAnsi="Arial" w:cs="Arial"/>
          <w:b/>
          <w:sz w:val="20"/>
          <w:szCs w:val="20"/>
        </w:rPr>
        <w:t xml:space="preserve">Suffix Details </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Pr>
          <w:rFonts w:ascii="Arial" w:hAnsi="Arial" w:cs="Arial"/>
          <w:b/>
          <w:sz w:val="20"/>
          <w:szCs w:val="20"/>
        </w:rPr>
        <w:tab/>
      </w:r>
      <w:r w:rsidRPr="00DE5ECD">
        <w:rPr>
          <w:rFonts w:ascii="Arial" w:hAnsi="Arial" w:cs="Arial"/>
          <w:sz w:val="20"/>
          <w:szCs w:val="20"/>
        </w:rPr>
        <w:t>You can also vive fixed suffix informant</w:t>
      </w:r>
      <w:r>
        <w:rPr>
          <w:rFonts w:ascii="Arial" w:hAnsi="Arial" w:cs="Arial"/>
          <w:sz w:val="20"/>
          <w:szCs w:val="20"/>
        </w:rPr>
        <w:t xml:space="preserve"> o</w:t>
      </w:r>
      <w:r w:rsidRPr="00DE5ECD">
        <w:rPr>
          <w:rFonts w:ascii="Arial" w:hAnsi="Arial" w:cs="Arial"/>
          <w:sz w:val="20"/>
          <w:szCs w:val="20"/>
        </w:rPr>
        <w:t xml:space="preserve">n for the voucher </w:t>
      </w:r>
    </w:p>
    <w:p w:rsidR="007C4319" w:rsidRDefault="007C4319" w:rsidP="007C4319">
      <w:pPr>
        <w:tabs>
          <w:tab w:val="left" w:pos="1200"/>
        </w:tabs>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DE5ECD">
        <w:rPr>
          <w:rFonts w:ascii="Arial" w:hAnsi="Arial" w:cs="Arial"/>
          <w:sz w:val="20"/>
          <w:szCs w:val="20"/>
        </w:rPr>
        <w:t>number.</w:t>
      </w:r>
    </w:p>
    <w:p w:rsidR="007C4319" w:rsidRPr="00934D01"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Use Effective dates for vouchers: </w:t>
      </w:r>
      <w:r w:rsidRPr="00934D01">
        <w:rPr>
          <w:rFonts w:ascii="Arial" w:hAnsi="Arial" w:cs="Arial"/>
          <w:sz w:val="24"/>
          <w:szCs w:val="24"/>
        </w:rPr>
        <w:t xml:space="preserve">To the enter effective dates for voucher. You would opt for this if you have instances where a transaction under consideration for overdue/ageing analysis is recorded currently but will take effect from another date. </w:t>
      </w:r>
    </w:p>
    <w:p w:rsidR="007C4319" w:rsidRPr="00934D01"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F03180">
        <w:rPr>
          <w:rFonts w:ascii="Arial" w:hAnsi="Arial" w:cs="Arial"/>
          <w:b/>
          <w:sz w:val="24"/>
          <w:szCs w:val="24"/>
        </w:rPr>
        <w:t>Use common narration:</w:t>
      </w:r>
      <w:r>
        <w:rPr>
          <w:rFonts w:ascii="Arial" w:hAnsi="Arial" w:cs="Arial"/>
          <w:sz w:val="24"/>
          <w:szCs w:val="24"/>
        </w:rPr>
        <w:t xml:space="preserve"> </w:t>
      </w:r>
      <w:r w:rsidRPr="00934D01">
        <w:rPr>
          <w:rFonts w:ascii="Arial" w:hAnsi="Arial" w:cs="Arial"/>
          <w:sz w:val="24"/>
          <w:szCs w:val="24"/>
        </w:rPr>
        <w:t>A common narration for the entire voucher. Tally vouchers can have multiple entries.</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p>
    <w:p w:rsidR="007C4319" w:rsidRPr="00934D01"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Narration for each entry: </w:t>
      </w:r>
      <w:r w:rsidRPr="00934D01">
        <w:rPr>
          <w:rFonts w:ascii="Arial" w:hAnsi="Arial" w:cs="Arial"/>
          <w:sz w:val="24"/>
          <w:szCs w:val="24"/>
        </w:rPr>
        <w:t>A separate narration for each entry of a voucher. This would be applicable for a multiple entry voucher where you want separate details for each entry.</w:t>
      </w:r>
    </w:p>
    <w:p w:rsidR="007C4319" w:rsidRPr="00934D01"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D51A22">
        <w:rPr>
          <w:rFonts w:ascii="Arial" w:hAnsi="Arial" w:cs="Arial"/>
          <w:b/>
          <w:sz w:val="24"/>
          <w:szCs w:val="24"/>
        </w:rPr>
        <w:t>Print after saving voucher:</w:t>
      </w:r>
      <w:r>
        <w:rPr>
          <w:rFonts w:ascii="Arial" w:hAnsi="Arial" w:cs="Arial"/>
          <w:sz w:val="24"/>
          <w:szCs w:val="24"/>
        </w:rPr>
        <w:t xml:space="preserve"> </w:t>
      </w:r>
      <w:r w:rsidRPr="00934D01">
        <w:rPr>
          <w:rFonts w:ascii="Arial" w:hAnsi="Arial" w:cs="Arial"/>
          <w:sz w:val="24"/>
          <w:szCs w:val="24"/>
        </w:rPr>
        <w:t>If you want to print every voucher after entering it.</w:t>
      </w:r>
    </w:p>
    <w:p w:rsidR="007C4319" w:rsidRPr="00934D01" w:rsidRDefault="007C4319" w:rsidP="007C4319">
      <w:pPr>
        <w:tabs>
          <w:tab w:val="left" w:pos="1200"/>
        </w:tabs>
        <w:spacing w:after="0" w:line="240" w:lineRule="auto"/>
        <w:jc w:val="both"/>
        <w:rPr>
          <w:rFonts w:ascii="Arial" w:hAnsi="Arial" w:cs="Arial"/>
          <w:sz w:val="24"/>
          <w:szCs w:val="24"/>
        </w:rPr>
      </w:pPr>
      <w:r>
        <w:rPr>
          <w:noProof/>
        </w:rPr>
        <w:drawing>
          <wp:anchor distT="0" distB="0" distL="114300" distR="114300" simplePos="0" relativeHeight="251692032" behindDoc="0" locked="0" layoutInCell="1" allowOverlap="1">
            <wp:simplePos x="0" y="0"/>
            <wp:positionH relativeFrom="column">
              <wp:posOffset>2514600</wp:posOffset>
            </wp:positionH>
            <wp:positionV relativeFrom="paragraph">
              <wp:posOffset>129540</wp:posOffset>
            </wp:positionV>
            <wp:extent cx="3395345" cy="2457450"/>
            <wp:effectExtent l="1905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srcRect/>
                    <a:stretch>
                      <a:fillRect/>
                    </a:stretch>
                  </pic:blipFill>
                  <pic:spPr bwMode="auto">
                    <a:xfrm>
                      <a:off x="0" y="0"/>
                      <a:ext cx="3395345" cy="2457450"/>
                    </a:xfrm>
                    <a:prstGeom prst="rect">
                      <a:avLst/>
                    </a:prstGeom>
                    <a:noFill/>
                    <a:ln w="9525">
                      <a:noFill/>
                      <a:miter lim="800000"/>
                      <a:headEnd/>
                      <a:tailEnd/>
                    </a:ln>
                  </pic:spPr>
                </pic:pic>
              </a:graphicData>
            </a:graphic>
          </wp:anchor>
        </w:drawing>
      </w:r>
    </w:p>
    <w:p w:rsidR="007C4319" w:rsidRDefault="007C4319" w:rsidP="007C4319">
      <w:pPr>
        <w:tabs>
          <w:tab w:val="left" w:pos="1200"/>
        </w:tabs>
        <w:spacing w:after="0" w:line="240" w:lineRule="auto"/>
        <w:jc w:val="both"/>
        <w:rPr>
          <w:rFonts w:ascii="Arial" w:hAnsi="Arial" w:cs="Arial"/>
          <w:sz w:val="24"/>
          <w:szCs w:val="24"/>
        </w:rPr>
      </w:pPr>
      <w:r w:rsidRPr="002B652F">
        <w:rPr>
          <w:rFonts w:ascii="Arial" w:hAnsi="Arial" w:cs="Arial"/>
          <w:b/>
          <w:sz w:val="24"/>
          <w:szCs w:val="24"/>
          <w:u w:val="single"/>
        </w:rPr>
        <w:t>Voucher Classes:</w:t>
      </w:r>
    </w:p>
    <w:p w:rsidR="007C4319" w:rsidRDefault="007C4319" w:rsidP="007C4319">
      <w:pPr>
        <w:tabs>
          <w:tab w:val="left" w:pos="1200"/>
        </w:tabs>
        <w:spacing w:after="0" w:line="240" w:lineRule="auto"/>
        <w:jc w:val="both"/>
        <w:rPr>
          <w:rFonts w:ascii="Arial" w:hAnsi="Arial" w:cs="Arial"/>
          <w:b/>
          <w:sz w:val="24"/>
          <w:szCs w:val="24"/>
        </w:rPr>
      </w:pPr>
    </w:p>
    <w:p w:rsidR="007C4319" w:rsidRDefault="007C4319" w:rsidP="007C4319">
      <w:pPr>
        <w:tabs>
          <w:tab w:val="left" w:pos="1200"/>
        </w:tabs>
        <w:spacing w:after="0" w:line="240" w:lineRule="auto"/>
        <w:jc w:val="both"/>
        <w:rPr>
          <w:rFonts w:ascii="Arial" w:hAnsi="Arial" w:cs="Arial"/>
          <w:b/>
          <w:sz w:val="24"/>
          <w:szCs w:val="24"/>
        </w:rPr>
      </w:pPr>
    </w:p>
    <w:p w:rsidR="007C4319" w:rsidRDefault="007C4319" w:rsidP="007C4319">
      <w:pPr>
        <w:tabs>
          <w:tab w:val="left" w:pos="1200"/>
        </w:tabs>
        <w:spacing w:after="0" w:line="240" w:lineRule="auto"/>
        <w:jc w:val="both"/>
        <w:rPr>
          <w:rFonts w:ascii="Arial" w:hAnsi="Arial" w:cs="Arial"/>
          <w:sz w:val="24"/>
          <w:szCs w:val="24"/>
        </w:rPr>
      </w:pPr>
      <w:r w:rsidRPr="008D1C87">
        <w:rPr>
          <w:rFonts w:ascii="Arial" w:hAnsi="Arial" w:cs="Arial"/>
          <w:b/>
          <w:sz w:val="24"/>
          <w:szCs w:val="24"/>
        </w:rPr>
        <w:t>Voucher Class for Payment, Receipt and Contra Voucher:</w:t>
      </w:r>
      <w:r>
        <w:rPr>
          <w:rFonts w:ascii="Arial" w:hAnsi="Arial" w:cs="Arial"/>
          <w:sz w:val="24"/>
          <w:szCs w:val="24"/>
        </w:rPr>
        <w:t xml:space="preserve"> </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934D01">
        <w:rPr>
          <w:rFonts w:ascii="Arial" w:hAnsi="Arial" w:cs="Arial"/>
          <w:sz w:val="24"/>
          <w:szCs w:val="24"/>
        </w:rPr>
        <w:t>The Primary intention of using classes for payment, receipt and contra vouchers is to enable data input in ‘single entry’ or list mode rather than in Tally’s traditional double entry mode.</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center"/>
        <w:rPr>
          <w:rFonts w:ascii="Arial" w:hAnsi="Arial" w:cs="Arial"/>
          <w:b/>
          <w:sz w:val="24"/>
          <w:szCs w:val="24"/>
        </w:rPr>
      </w:pPr>
    </w:p>
    <w:p w:rsidR="007C4319" w:rsidRDefault="007C4319" w:rsidP="007C4319">
      <w:pPr>
        <w:tabs>
          <w:tab w:val="left" w:pos="1200"/>
        </w:tabs>
        <w:spacing w:after="0" w:line="240" w:lineRule="auto"/>
        <w:rPr>
          <w:rFonts w:ascii="Arial" w:hAnsi="Arial" w:cs="Arial"/>
          <w:b/>
          <w:sz w:val="24"/>
          <w:szCs w:val="24"/>
        </w:rPr>
      </w:pPr>
      <w:r>
        <w:rPr>
          <w:rFonts w:ascii="Arial" w:hAnsi="Arial" w:cs="Arial"/>
          <w:b/>
          <w:sz w:val="24"/>
          <w:szCs w:val="24"/>
        </w:rPr>
        <w:t>Creation of Voucher Class:</w:t>
      </w:r>
    </w:p>
    <w:p w:rsidR="007C4319" w:rsidRDefault="007C4319" w:rsidP="007C4319">
      <w:pPr>
        <w:tabs>
          <w:tab w:val="left" w:pos="1200"/>
        </w:tabs>
        <w:spacing w:after="0" w:line="240" w:lineRule="auto"/>
        <w:rPr>
          <w:rFonts w:ascii="Arial" w:hAnsi="Arial" w:cs="Arial"/>
          <w:b/>
          <w:sz w:val="24"/>
          <w:szCs w:val="24"/>
        </w:rPr>
      </w:pPr>
    </w:p>
    <w:p w:rsidR="007C4319" w:rsidRPr="006D6426" w:rsidRDefault="007C4319" w:rsidP="007C4319">
      <w:pPr>
        <w:tabs>
          <w:tab w:val="left" w:pos="1200"/>
        </w:tabs>
        <w:spacing w:after="0" w:line="240" w:lineRule="auto"/>
        <w:rPr>
          <w:rFonts w:ascii="Arial" w:hAnsi="Arial" w:cs="Arial"/>
          <w:b/>
          <w:i/>
          <w:sz w:val="24"/>
          <w:szCs w:val="24"/>
        </w:rPr>
      </w:pPr>
      <w:r>
        <w:rPr>
          <w:rFonts w:ascii="Arial" w:hAnsi="Arial" w:cs="Arial"/>
          <w:b/>
          <w:i/>
          <w:sz w:val="24"/>
          <w:szCs w:val="24"/>
        </w:rPr>
        <w:t>Gateway of Tally &gt; Account Info. &gt; Voucher Type &gt; Alter &gt; Select Payment.</w:t>
      </w:r>
    </w:p>
    <w:p w:rsidR="007C4319" w:rsidRDefault="007C4319" w:rsidP="007C4319">
      <w:pPr>
        <w:tabs>
          <w:tab w:val="left" w:pos="1200"/>
        </w:tabs>
        <w:spacing w:after="0" w:line="240" w:lineRule="auto"/>
        <w:jc w:val="center"/>
        <w:rPr>
          <w:rFonts w:ascii="Arial" w:hAnsi="Arial" w:cs="Arial"/>
          <w:b/>
          <w:sz w:val="24"/>
          <w:szCs w:val="24"/>
        </w:rPr>
      </w:pPr>
    </w:p>
    <w:p w:rsidR="007C4319" w:rsidRDefault="007C4319" w:rsidP="007C4319">
      <w:pPr>
        <w:tabs>
          <w:tab w:val="left" w:pos="1200"/>
        </w:tabs>
        <w:spacing w:after="0" w:line="240" w:lineRule="auto"/>
        <w:jc w:val="center"/>
        <w:rPr>
          <w:rFonts w:ascii="Arial" w:hAnsi="Arial" w:cs="Arial"/>
          <w:b/>
          <w:sz w:val="24"/>
          <w:szCs w:val="24"/>
        </w:rPr>
      </w:pPr>
      <w:r>
        <w:rPr>
          <w:rFonts w:ascii="Arial" w:hAnsi="Arial" w:cs="Arial"/>
          <w:b/>
          <w:noProof/>
          <w:sz w:val="24"/>
          <w:szCs w:val="24"/>
        </w:rPr>
        <w:drawing>
          <wp:inline distT="0" distB="0" distL="0" distR="0">
            <wp:extent cx="4867275" cy="180975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srcRect/>
                    <a:stretch>
                      <a:fillRect/>
                    </a:stretch>
                  </pic:blipFill>
                  <pic:spPr bwMode="auto">
                    <a:xfrm>
                      <a:off x="0" y="0"/>
                      <a:ext cx="4867275" cy="1809750"/>
                    </a:xfrm>
                    <a:prstGeom prst="rect">
                      <a:avLst/>
                    </a:prstGeom>
                    <a:noFill/>
                    <a:ln w="9525">
                      <a:noFill/>
                      <a:miter lim="800000"/>
                      <a:headEnd/>
                      <a:tailEnd/>
                    </a:ln>
                  </pic:spPr>
                </pic:pic>
              </a:graphicData>
            </a:graphic>
          </wp:inline>
        </w:drawing>
      </w:r>
    </w:p>
    <w:p w:rsidR="007C4319" w:rsidRDefault="007C4319" w:rsidP="007C4319">
      <w:pPr>
        <w:tabs>
          <w:tab w:val="left" w:pos="1200"/>
        </w:tabs>
        <w:spacing w:after="0" w:line="240" w:lineRule="auto"/>
        <w:jc w:val="center"/>
        <w:rPr>
          <w:rFonts w:ascii="Arial" w:hAnsi="Arial" w:cs="Arial"/>
          <w:b/>
          <w:sz w:val="24"/>
          <w:szCs w:val="24"/>
        </w:rPr>
      </w:pPr>
    </w:p>
    <w:p w:rsidR="007C4319" w:rsidRDefault="007C4319" w:rsidP="007C4319">
      <w:pPr>
        <w:tabs>
          <w:tab w:val="left" w:pos="1200"/>
        </w:tabs>
        <w:spacing w:after="0" w:line="240" w:lineRule="auto"/>
        <w:jc w:val="center"/>
        <w:rPr>
          <w:rFonts w:ascii="Arial" w:hAnsi="Arial" w:cs="Arial"/>
          <w:b/>
          <w:sz w:val="24"/>
          <w:szCs w:val="24"/>
        </w:rPr>
      </w:pPr>
      <w:r>
        <w:rPr>
          <w:rFonts w:ascii="Arial" w:hAnsi="Arial" w:cs="Arial"/>
          <w:b/>
          <w:noProof/>
          <w:sz w:val="24"/>
          <w:szCs w:val="24"/>
        </w:rPr>
        <w:drawing>
          <wp:inline distT="0" distB="0" distL="0" distR="0">
            <wp:extent cx="4933950" cy="24384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srcRect/>
                    <a:stretch>
                      <a:fillRect/>
                    </a:stretch>
                  </pic:blipFill>
                  <pic:spPr bwMode="auto">
                    <a:xfrm>
                      <a:off x="0" y="0"/>
                      <a:ext cx="4933950" cy="2438400"/>
                    </a:xfrm>
                    <a:prstGeom prst="rect">
                      <a:avLst/>
                    </a:prstGeom>
                    <a:noFill/>
                    <a:ln w="9525">
                      <a:noFill/>
                      <a:miter lim="800000"/>
                      <a:headEnd/>
                      <a:tailEnd/>
                    </a:ln>
                  </pic:spPr>
                </pic:pic>
              </a:graphicData>
            </a:graphic>
          </wp:inline>
        </w:drawing>
      </w:r>
    </w:p>
    <w:p w:rsidR="007C4319" w:rsidRDefault="007C4319" w:rsidP="007C4319">
      <w:pPr>
        <w:tabs>
          <w:tab w:val="left" w:pos="1200"/>
        </w:tabs>
        <w:spacing w:after="0" w:line="240" w:lineRule="auto"/>
        <w:rPr>
          <w:rFonts w:ascii="Arial" w:hAnsi="Arial" w:cs="Arial"/>
          <w:b/>
          <w:sz w:val="24"/>
          <w:szCs w:val="24"/>
        </w:rPr>
      </w:pP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Exclude these Groups: </w:t>
      </w:r>
      <w:r w:rsidRPr="00934D01">
        <w:rPr>
          <w:rFonts w:ascii="Arial" w:hAnsi="Arial" w:cs="Arial"/>
          <w:sz w:val="24"/>
          <w:szCs w:val="24"/>
        </w:rPr>
        <w:t>Groups other than Bank or Cash groups should not be selected. This is used to exclude Cash or bank Groups that are not to be used in this class to pay out the money.</w:t>
      </w:r>
    </w:p>
    <w:p w:rsidR="007C4319" w:rsidRPr="00934D01"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157A7F">
        <w:rPr>
          <w:rFonts w:ascii="Arial" w:hAnsi="Arial" w:cs="Arial"/>
          <w:b/>
          <w:sz w:val="24"/>
          <w:szCs w:val="24"/>
        </w:rPr>
        <w:t>Include These Groups:</w:t>
      </w:r>
      <w:r>
        <w:rPr>
          <w:rFonts w:ascii="Arial" w:hAnsi="Arial" w:cs="Arial"/>
          <w:sz w:val="24"/>
          <w:szCs w:val="24"/>
        </w:rPr>
        <w:t xml:space="preserve"> </w:t>
      </w:r>
      <w:r w:rsidRPr="00934D01">
        <w:rPr>
          <w:rFonts w:ascii="Arial" w:hAnsi="Arial" w:cs="Arial"/>
          <w:sz w:val="24"/>
          <w:szCs w:val="24"/>
        </w:rPr>
        <w:t>Groups other then bank or cash groups should not be selected. You might exclude a top level group but include its sup- group.</w:t>
      </w:r>
    </w:p>
    <w:p w:rsidR="007C4319" w:rsidRPr="00934D01"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lastRenderedPageBreak/>
        <w:t xml:space="preserve">Ledger Name: </w:t>
      </w:r>
      <w:r w:rsidRPr="00934D01">
        <w:rPr>
          <w:rFonts w:ascii="Arial" w:hAnsi="Arial" w:cs="Arial"/>
          <w:sz w:val="24"/>
          <w:szCs w:val="24"/>
        </w:rPr>
        <w:t>Selecting the ledger account that will be used to pay out the money will eliminate the need to select it during entry. In this case, it is barc</w:t>
      </w:r>
      <w:r>
        <w:rPr>
          <w:rFonts w:ascii="Arial" w:hAnsi="Arial" w:cs="Arial"/>
          <w:sz w:val="24"/>
          <w:szCs w:val="24"/>
        </w:rPr>
        <w:t>S</w:t>
      </w:r>
      <w:r w:rsidRPr="00934D01">
        <w:rPr>
          <w:rFonts w:ascii="Arial" w:hAnsi="Arial" w:cs="Arial"/>
          <w:sz w:val="24"/>
          <w:szCs w:val="24"/>
        </w:rPr>
        <w:t>lay</w:t>
      </w:r>
      <w:r>
        <w:rPr>
          <w:rFonts w:ascii="Arial" w:hAnsi="Arial" w:cs="Arial"/>
          <w:sz w:val="24"/>
          <w:szCs w:val="24"/>
        </w:rPr>
        <w:t>s</w:t>
      </w:r>
      <w:r w:rsidRPr="00934D01">
        <w:rPr>
          <w:rFonts w:ascii="Arial" w:hAnsi="Arial" w:cs="Arial"/>
          <w:sz w:val="24"/>
          <w:szCs w:val="24"/>
        </w:rPr>
        <w:t xml:space="preserve"> bank. In a receipt voucher, you will select the ledger account into which monies will be received. You may even select ‘Not Applicable’.</w:t>
      </w:r>
    </w:p>
    <w:p w:rsidR="007C4319" w:rsidRPr="00934D01"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Payment Voucher Entry with Classes: </w:t>
      </w:r>
      <w:r w:rsidRPr="00934D01">
        <w:rPr>
          <w:rFonts w:ascii="Arial" w:hAnsi="Arial" w:cs="Arial"/>
          <w:sz w:val="24"/>
          <w:szCs w:val="24"/>
        </w:rPr>
        <w:t>Select voucher Entry at the gateway of tally. Press F5: Payment. You have to select a class or not applicable if no class is desired for this entry. If cost centre Class has been set, it can be selected too.</w:t>
      </w:r>
    </w:p>
    <w:p w:rsidR="007C4319" w:rsidRPr="00934D01" w:rsidRDefault="007C4319" w:rsidP="007C4319">
      <w:pPr>
        <w:tabs>
          <w:tab w:val="left" w:pos="1200"/>
        </w:tabs>
        <w:spacing w:after="0" w:line="240" w:lineRule="auto"/>
        <w:jc w:val="both"/>
        <w:rPr>
          <w:rFonts w:ascii="Arial" w:hAnsi="Arial" w:cs="Arial"/>
          <w:sz w:val="24"/>
          <w:szCs w:val="24"/>
        </w:rPr>
      </w:pPr>
    </w:p>
    <w:p w:rsidR="007C4319" w:rsidRPr="00934D01" w:rsidRDefault="007C4319" w:rsidP="007C4319">
      <w:pPr>
        <w:tabs>
          <w:tab w:val="left" w:pos="1200"/>
        </w:tabs>
        <w:spacing w:after="0" w:line="240" w:lineRule="auto"/>
        <w:jc w:val="both"/>
        <w:rPr>
          <w:rFonts w:ascii="Arial" w:hAnsi="Arial" w:cs="Arial"/>
          <w:sz w:val="24"/>
          <w:szCs w:val="24"/>
        </w:rPr>
      </w:pPr>
      <w:r w:rsidRPr="00934D01">
        <w:rPr>
          <w:rFonts w:ascii="Arial" w:hAnsi="Arial" w:cs="Arial"/>
          <w:sz w:val="24"/>
          <w:szCs w:val="24"/>
        </w:rPr>
        <w:t>The voucher class is petty cash. Name that you do not have to select the cash/bank account and the entries are not in the regular Dr/Cr format. Data entry in Tally was already very rapid. It is now faster than before!</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DA7262">
        <w:rPr>
          <w:rFonts w:ascii="Arial" w:hAnsi="Arial" w:cs="Arial"/>
          <w:b/>
          <w:sz w:val="24"/>
          <w:szCs w:val="24"/>
        </w:rPr>
        <w:t>Purchase and Sales Voucher Classes:</w:t>
      </w:r>
      <w:r>
        <w:rPr>
          <w:rFonts w:ascii="Arial" w:hAnsi="Arial" w:cs="Arial"/>
          <w:sz w:val="24"/>
          <w:szCs w:val="24"/>
        </w:rPr>
        <w:t xml:space="preserve"> </w:t>
      </w:r>
      <w:r w:rsidRPr="00934D01">
        <w:rPr>
          <w:rFonts w:ascii="Arial" w:hAnsi="Arial" w:cs="Arial"/>
          <w:sz w:val="24"/>
          <w:szCs w:val="24"/>
        </w:rPr>
        <w:t>Purchase voucher Classes are templates where you can restrict accounts to be used in entries as well as automate accounting entries for items and expenses.</w:t>
      </w:r>
    </w:p>
    <w:p w:rsidR="007C4319" w:rsidRPr="00934D01"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Default Accounting Allocation: </w:t>
      </w:r>
      <w:r w:rsidRPr="00934D01">
        <w:rPr>
          <w:rFonts w:ascii="Arial" w:hAnsi="Arial" w:cs="Arial"/>
          <w:sz w:val="24"/>
          <w:szCs w:val="24"/>
        </w:rPr>
        <w:t>Each stock Item in the invoice can be allocated to the financial (nominal) account mentioned here. Hence, all the stock items that will be entered in this class will automatically affect this nominal ledger account. Of course, the stock item record remains as it is an can be viewed separately.</w:t>
      </w:r>
    </w:p>
    <w:p w:rsidR="007C4319" w:rsidRPr="00934D01"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Ledger Name: </w:t>
      </w:r>
      <w:r w:rsidRPr="00934D01">
        <w:rPr>
          <w:rFonts w:ascii="Arial" w:hAnsi="Arial" w:cs="Arial"/>
          <w:sz w:val="24"/>
          <w:szCs w:val="24"/>
        </w:rPr>
        <w:t>Select the ledger to be credited for each item sold in the invoice. More than one ledger can be affected for each item, e.g. for tax-inclusive items.</w:t>
      </w:r>
    </w:p>
    <w:p w:rsidR="007C4319" w:rsidRPr="00934D01" w:rsidRDefault="007C4319" w:rsidP="007C4319">
      <w:pPr>
        <w:tabs>
          <w:tab w:val="left" w:pos="1200"/>
        </w:tabs>
        <w:spacing w:after="0" w:line="240" w:lineRule="auto"/>
        <w:jc w:val="both"/>
        <w:rPr>
          <w:rFonts w:ascii="Arial" w:hAnsi="Arial" w:cs="Arial"/>
          <w:sz w:val="24"/>
          <w:szCs w:val="24"/>
        </w:rPr>
      </w:pPr>
      <w:r w:rsidRPr="00934D01">
        <w:rPr>
          <w:rFonts w:ascii="Arial" w:hAnsi="Arial" w:cs="Arial"/>
          <w:sz w:val="24"/>
          <w:szCs w:val="24"/>
        </w:rPr>
        <w:t xml:space="preserve"> </w:t>
      </w: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Percentage </w:t>
      </w:r>
      <w:r w:rsidRPr="009D600E">
        <w:rPr>
          <w:rFonts w:ascii="Arial" w:hAnsi="Arial" w:cs="Arial"/>
          <w:b/>
          <w:i/>
          <w:sz w:val="24"/>
          <w:szCs w:val="24"/>
        </w:rPr>
        <w:t>%</w:t>
      </w:r>
      <w:r>
        <w:rPr>
          <w:rFonts w:ascii="Arial" w:hAnsi="Arial" w:cs="Arial"/>
          <w:b/>
          <w:sz w:val="24"/>
          <w:szCs w:val="24"/>
        </w:rPr>
        <w:t xml:space="preserve">: </w:t>
      </w:r>
      <w:r w:rsidRPr="00934D01">
        <w:rPr>
          <w:rFonts w:ascii="Arial" w:hAnsi="Arial" w:cs="Arial"/>
          <w:sz w:val="24"/>
          <w:szCs w:val="24"/>
        </w:rPr>
        <w:t>Useful in tax-inclusive price cases, you can specify the sales ledger account as, say, 82.5% and in the next line the Tax account with the balance 17.5%. Normally, for tax-exclusive prices, you will give 100% for the sales account. The % symbol is required to be mentioned.</w:t>
      </w:r>
    </w:p>
    <w:p w:rsidR="007C4319" w:rsidRPr="00934D01" w:rsidRDefault="007C4319" w:rsidP="007C4319">
      <w:pPr>
        <w:tabs>
          <w:tab w:val="left" w:pos="1200"/>
        </w:tabs>
        <w:spacing w:after="0" w:line="240" w:lineRule="auto"/>
        <w:jc w:val="both"/>
        <w:rPr>
          <w:rFonts w:ascii="Arial" w:hAnsi="Arial" w:cs="Arial"/>
          <w:sz w:val="24"/>
          <w:szCs w:val="24"/>
        </w:rPr>
      </w:pPr>
    </w:p>
    <w:p w:rsidR="007C4319" w:rsidRPr="00934D01"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Rounding Method: </w:t>
      </w:r>
      <w:r w:rsidRPr="00934D01">
        <w:rPr>
          <w:rFonts w:ascii="Arial" w:hAnsi="Arial" w:cs="Arial"/>
          <w:sz w:val="24"/>
          <w:szCs w:val="24"/>
        </w:rPr>
        <w:t xml:space="preserve">This may be used only where the sales account is Not 100%. Calculated amounts may be required to be rounded off up upwards of downwards or normal. </w:t>
      </w:r>
      <w:smartTag w:uri="urn:schemas-microsoft-com:office:smarttags" w:element="place">
        <w:smartTag w:uri="urn:schemas-microsoft-com:office:smarttags" w:element="City">
          <w:r w:rsidRPr="00934D01">
            <w:rPr>
              <w:rFonts w:ascii="Arial" w:hAnsi="Arial" w:cs="Arial"/>
              <w:sz w:val="24"/>
              <w:szCs w:val="24"/>
            </w:rPr>
            <w:t>Normal</w:t>
          </w:r>
        </w:smartTag>
      </w:smartTag>
      <w:r w:rsidRPr="00934D01">
        <w:rPr>
          <w:rFonts w:ascii="Arial" w:hAnsi="Arial" w:cs="Arial"/>
          <w:sz w:val="24"/>
          <w:szCs w:val="24"/>
        </w:rPr>
        <w:t xml:space="preserve"> is rounding to the number of decimal places specified for the currency based on the less than 5 &amp; greater than 5rule. You can set your own rounding off rule e.g. round off to the next whole number. In such a case, you will give upwards.</w:t>
      </w:r>
    </w:p>
    <w:p w:rsidR="007C4319" w:rsidRDefault="007C4319" w:rsidP="007C4319">
      <w:pPr>
        <w:tabs>
          <w:tab w:val="left" w:pos="1200"/>
        </w:tabs>
        <w:spacing w:after="0" w:line="240" w:lineRule="auto"/>
        <w:jc w:val="both"/>
        <w:rPr>
          <w:rFonts w:ascii="Arial" w:hAnsi="Arial" w:cs="Arial"/>
          <w:sz w:val="24"/>
          <w:szCs w:val="24"/>
        </w:rPr>
      </w:pPr>
    </w:p>
    <w:p w:rsidR="007C4319" w:rsidRPr="00934D01"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Rounding Limit: </w:t>
      </w:r>
      <w:r w:rsidRPr="00934D01">
        <w:rPr>
          <w:rFonts w:ascii="Arial" w:hAnsi="Arial" w:cs="Arial"/>
          <w:sz w:val="24"/>
          <w:szCs w:val="24"/>
        </w:rPr>
        <w:t xml:space="preserve">For the previous example, you will set it to 1 to achieve the amount to round off </w:t>
      </w:r>
      <w:r>
        <w:rPr>
          <w:rFonts w:ascii="Arial" w:hAnsi="Arial" w:cs="Arial"/>
          <w:sz w:val="24"/>
          <w:szCs w:val="24"/>
        </w:rPr>
        <w:t>u</w:t>
      </w:r>
      <w:r w:rsidRPr="00934D01">
        <w:rPr>
          <w:rFonts w:ascii="Arial" w:hAnsi="Arial" w:cs="Arial"/>
          <w:sz w:val="24"/>
          <w:szCs w:val="24"/>
        </w:rPr>
        <w:t>pwards to the nearest 50p, you will set it to 0.50.</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b/>
          <w:sz w:val="24"/>
          <w:szCs w:val="24"/>
        </w:rPr>
      </w:pPr>
    </w:p>
    <w:p w:rsidR="007C4319" w:rsidRDefault="007C4319" w:rsidP="007C4319">
      <w:pPr>
        <w:tabs>
          <w:tab w:val="left" w:pos="1200"/>
        </w:tabs>
        <w:spacing w:after="0" w:line="240" w:lineRule="auto"/>
        <w:jc w:val="both"/>
        <w:rPr>
          <w:rFonts w:ascii="Arial" w:hAnsi="Arial" w:cs="Arial"/>
          <w:b/>
          <w:sz w:val="24"/>
          <w:szCs w:val="24"/>
        </w:rPr>
      </w:pPr>
    </w:p>
    <w:p w:rsidR="007C4319" w:rsidRDefault="007C4319" w:rsidP="007C4319">
      <w:pPr>
        <w:tabs>
          <w:tab w:val="left" w:pos="1200"/>
        </w:tabs>
        <w:spacing w:after="0" w:line="240" w:lineRule="auto"/>
        <w:jc w:val="both"/>
        <w:rPr>
          <w:rFonts w:ascii="Arial" w:hAnsi="Arial" w:cs="Arial"/>
          <w:b/>
          <w:sz w:val="24"/>
          <w:szCs w:val="24"/>
        </w:rPr>
      </w:pP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Override using Item Default? </w:t>
      </w:r>
      <w:r w:rsidRPr="00934D01">
        <w:rPr>
          <w:rFonts w:ascii="Arial" w:hAnsi="Arial" w:cs="Arial"/>
          <w:sz w:val="24"/>
          <w:szCs w:val="24"/>
        </w:rPr>
        <w:t>This question to be answered Yes or No. Item default here refers to the sales ledger account that you may have set for a stock item, e.g. for computers sale of finished goods. If in the class table here, you mention sales local.</w:t>
      </w:r>
    </w:p>
    <w:p w:rsidR="007C4319" w:rsidRPr="00934D01"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FE4374">
        <w:rPr>
          <w:rFonts w:ascii="Arial" w:hAnsi="Arial" w:cs="Arial"/>
          <w:b/>
          <w:sz w:val="24"/>
          <w:szCs w:val="24"/>
        </w:rPr>
        <w:lastRenderedPageBreak/>
        <w:t>Additional Accounting Entries:</w:t>
      </w:r>
      <w:r>
        <w:rPr>
          <w:rFonts w:ascii="Arial" w:hAnsi="Arial" w:cs="Arial"/>
          <w:sz w:val="24"/>
          <w:szCs w:val="24"/>
        </w:rPr>
        <w:t xml:space="preserve"> </w:t>
      </w:r>
      <w:r w:rsidRPr="00934D01">
        <w:rPr>
          <w:rFonts w:ascii="Arial" w:hAnsi="Arial" w:cs="Arial"/>
          <w:sz w:val="24"/>
          <w:szCs w:val="24"/>
        </w:rPr>
        <w:t>Expenses and other charges like Impart Duty, Freight, VAT, Sales Tax can be specified here which will be calculated automatically on the Type of calculation and value basis.</w:t>
      </w:r>
    </w:p>
    <w:p w:rsidR="007C4319" w:rsidRPr="00934D01"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A705F2">
        <w:rPr>
          <w:rFonts w:ascii="Arial" w:hAnsi="Arial" w:cs="Arial"/>
          <w:b/>
          <w:sz w:val="24"/>
          <w:szCs w:val="24"/>
        </w:rPr>
        <w:t>Ledger Name:</w:t>
      </w:r>
      <w:r>
        <w:rPr>
          <w:rFonts w:ascii="Arial" w:hAnsi="Arial" w:cs="Arial"/>
          <w:sz w:val="24"/>
          <w:szCs w:val="24"/>
        </w:rPr>
        <w:t xml:space="preserve"> </w:t>
      </w:r>
      <w:r w:rsidRPr="00934D01">
        <w:rPr>
          <w:rFonts w:ascii="Arial" w:hAnsi="Arial" w:cs="Arial"/>
          <w:sz w:val="24"/>
          <w:szCs w:val="24"/>
        </w:rPr>
        <w:t>This is self explanatory. You can give more than one ledger.</w:t>
      </w:r>
    </w:p>
    <w:p w:rsidR="007C4319" w:rsidRPr="00934D01" w:rsidRDefault="007C4319" w:rsidP="007C4319">
      <w:pPr>
        <w:tabs>
          <w:tab w:val="left" w:pos="1200"/>
        </w:tabs>
        <w:spacing w:after="0" w:line="240" w:lineRule="auto"/>
        <w:jc w:val="both"/>
        <w:rPr>
          <w:rFonts w:ascii="Arial" w:hAnsi="Arial" w:cs="Arial"/>
          <w:sz w:val="24"/>
          <w:szCs w:val="24"/>
        </w:rPr>
      </w:pPr>
    </w:p>
    <w:p w:rsidR="007C4319" w:rsidRPr="00934D01"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Type of Calculation: </w:t>
      </w:r>
      <w:r w:rsidRPr="00934D01">
        <w:rPr>
          <w:rFonts w:ascii="Arial" w:hAnsi="Arial" w:cs="Arial"/>
          <w:sz w:val="24"/>
          <w:szCs w:val="24"/>
        </w:rPr>
        <w:t>Select the type you want for calculations.</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C474E7">
        <w:rPr>
          <w:rFonts w:ascii="Arial" w:hAnsi="Arial" w:cs="Arial"/>
          <w:b/>
          <w:sz w:val="24"/>
          <w:szCs w:val="24"/>
        </w:rPr>
        <w:t>As Additional Excise:</w:t>
      </w:r>
      <w:r>
        <w:rPr>
          <w:rFonts w:ascii="Arial" w:hAnsi="Arial" w:cs="Arial"/>
          <w:sz w:val="24"/>
          <w:szCs w:val="24"/>
        </w:rPr>
        <w:t xml:space="preserve"> </w:t>
      </w:r>
      <w:r w:rsidRPr="00934D01">
        <w:rPr>
          <w:rFonts w:ascii="Arial" w:hAnsi="Arial" w:cs="Arial"/>
          <w:sz w:val="24"/>
          <w:szCs w:val="24"/>
        </w:rPr>
        <w:t>In the Indian sub-continent, a manufacturing tax, or Excise is levied. For some products, a supplementary levy on the ‘Basic excise duty’ is charged, as ‘Additional excise Duty’. This is a surcharge calculation, For example, an Additional Excise Duty of 10% on the basic duty. While the calculation method is identical to ‘As Surcharge’ (see below), the result is to provide a total excise payable calculation accurately during invoice printing.</w:t>
      </w:r>
    </w:p>
    <w:p w:rsidR="007C4319" w:rsidRPr="00934D01"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113A8E">
        <w:rPr>
          <w:rFonts w:ascii="Arial" w:hAnsi="Arial" w:cs="Arial"/>
          <w:b/>
          <w:sz w:val="24"/>
          <w:szCs w:val="24"/>
        </w:rPr>
        <w:t>As a Flat Rate:</w:t>
      </w:r>
      <w:r>
        <w:rPr>
          <w:rFonts w:ascii="Arial" w:hAnsi="Arial" w:cs="Arial"/>
          <w:sz w:val="24"/>
          <w:szCs w:val="24"/>
        </w:rPr>
        <w:t xml:space="preserve"> </w:t>
      </w:r>
      <w:r w:rsidRPr="00934D01">
        <w:rPr>
          <w:rFonts w:ascii="Arial" w:hAnsi="Arial" w:cs="Arial"/>
          <w:sz w:val="24"/>
          <w:szCs w:val="24"/>
        </w:rPr>
        <w:t>When you wish to specify a standard mark-up/down on an invoice independent of the qty /value of the invoice.</w:t>
      </w:r>
    </w:p>
    <w:p w:rsidR="007C4319" w:rsidRPr="00934D01"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62518E">
        <w:rPr>
          <w:rFonts w:ascii="Arial" w:hAnsi="Arial" w:cs="Arial"/>
          <w:b/>
          <w:sz w:val="24"/>
          <w:szCs w:val="24"/>
        </w:rPr>
        <w:t>As Surcharge:</w:t>
      </w:r>
      <w:r>
        <w:rPr>
          <w:rFonts w:ascii="Arial" w:hAnsi="Arial" w:cs="Arial"/>
          <w:sz w:val="24"/>
          <w:szCs w:val="24"/>
        </w:rPr>
        <w:t xml:space="preserve"> </w:t>
      </w:r>
      <w:r w:rsidRPr="00934D01">
        <w:rPr>
          <w:rFonts w:ascii="Arial" w:hAnsi="Arial" w:cs="Arial"/>
          <w:sz w:val="24"/>
          <w:szCs w:val="24"/>
        </w:rPr>
        <w:t>When you wish to calculate the value based on the immediately preceding figure. For example, a sales tax of 10% is applicable on an invoice, which would be calculated on the value of goods sold. On this, a ‘Surcharge’ of 5%-i.e. 5% of the sales tax value is applicable.</w:t>
      </w:r>
    </w:p>
    <w:p w:rsidR="007C4319" w:rsidRPr="00934D01" w:rsidRDefault="007C4319" w:rsidP="007C4319">
      <w:pPr>
        <w:tabs>
          <w:tab w:val="left" w:pos="1200"/>
        </w:tabs>
        <w:spacing w:after="0" w:line="240" w:lineRule="auto"/>
        <w:jc w:val="both"/>
        <w:rPr>
          <w:rFonts w:ascii="Arial" w:hAnsi="Arial" w:cs="Arial"/>
          <w:sz w:val="24"/>
          <w:szCs w:val="24"/>
        </w:rPr>
      </w:pPr>
    </w:p>
    <w:p w:rsidR="007C4319" w:rsidRPr="00934D01" w:rsidRDefault="007C4319" w:rsidP="007C4319">
      <w:pPr>
        <w:tabs>
          <w:tab w:val="left" w:pos="1200"/>
        </w:tabs>
        <w:spacing w:after="0" w:line="240" w:lineRule="auto"/>
        <w:jc w:val="both"/>
        <w:rPr>
          <w:rFonts w:ascii="Arial" w:hAnsi="Arial" w:cs="Arial"/>
          <w:sz w:val="24"/>
          <w:szCs w:val="24"/>
        </w:rPr>
      </w:pPr>
      <w:r w:rsidRPr="00AD3F6B">
        <w:rPr>
          <w:rFonts w:ascii="Arial" w:hAnsi="Arial" w:cs="Arial"/>
          <w:b/>
          <w:sz w:val="24"/>
          <w:szCs w:val="24"/>
        </w:rPr>
        <w:t>As Total Amount Rounding:</w:t>
      </w:r>
      <w:r>
        <w:rPr>
          <w:rFonts w:ascii="Arial" w:hAnsi="Arial" w:cs="Arial"/>
          <w:sz w:val="24"/>
          <w:szCs w:val="24"/>
        </w:rPr>
        <w:t xml:space="preserve"> </w:t>
      </w:r>
      <w:r w:rsidRPr="00934D01">
        <w:rPr>
          <w:rFonts w:ascii="Arial" w:hAnsi="Arial" w:cs="Arial"/>
          <w:sz w:val="24"/>
          <w:szCs w:val="24"/>
        </w:rPr>
        <w:t>Typically, this is the last line in an invoice. You would need to create an account, which would carry the ‘rounding difference. Now, as the other values of the invoice are calculated, this account would automatically get adjusted to keep the total invoice value to the desired rounding limits. Normally, you would also mark this invoice as ‘Remove if Zero? Yes.’ So that the account head is not retained in the invoice printouts if no rounding was applicable.</w:t>
      </w:r>
    </w:p>
    <w:p w:rsidR="007C4319" w:rsidRPr="00934D01"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A057EB">
        <w:rPr>
          <w:rFonts w:ascii="Arial" w:hAnsi="Arial" w:cs="Arial"/>
          <w:b/>
          <w:sz w:val="24"/>
          <w:szCs w:val="24"/>
        </w:rPr>
        <w:t>As User Define Value:</w:t>
      </w:r>
      <w:r>
        <w:rPr>
          <w:rFonts w:ascii="Arial" w:hAnsi="Arial" w:cs="Arial"/>
          <w:sz w:val="24"/>
          <w:szCs w:val="24"/>
        </w:rPr>
        <w:t xml:space="preserve"> </w:t>
      </w:r>
      <w:r w:rsidRPr="00934D01">
        <w:rPr>
          <w:rFonts w:ascii="Arial" w:hAnsi="Arial" w:cs="Arial"/>
          <w:sz w:val="24"/>
          <w:szCs w:val="24"/>
        </w:rPr>
        <w:t>This allows you to specify a value while creating the invoice itself. Normally, you would use this when the basis of calculation is neither value nor Qty dependent, and therefore, needs to be entered very time you create an invoice.</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Based on Quantity: </w:t>
      </w:r>
      <w:r w:rsidRPr="00934D01">
        <w:rPr>
          <w:rFonts w:ascii="Arial" w:hAnsi="Arial" w:cs="Arial"/>
          <w:sz w:val="24"/>
          <w:szCs w:val="24"/>
        </w:rPr>
        <w:t>In this case calculations are based on the ‘Total Qty’ supplied. For example, you may have freight or forwarding charges as 2.00/Kg, and if the total qty supplied in the invoice is 200.000 Kg, then the amount should become 400.00.The  ‘value basis’ will also need to be provided as 2.00/Kg or 0.50/pc as the case may be.</w:t>
      </w:r>
    </w:p>
    <w:p w:rsidR="007C4319" w:rsidRPr="00934D01"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F906F7">
        <w:rPr>
          <w:rFonts w:ascii="Arial" w:hAnsi="Arial" w:cs="Arial"/>
          <w:b/>
          <w:sz w:val="24"/>
          <w:szCs w:val="24"/>
        </w:rPr>
        <w:t>On Current Sub Total:</w:t>
      </w:r>
      <w:r>
        <w:rPr>
          <w:rFonts w:ascii="Arial" w:hAnsi="Arial" w:cs="Arial"/>
          <w:sz w:val="24"/>
          <w:szCs w:val="24"/>
        </w:rPr>
        <w:t xml:space="preserve"> </w:t>
      </w:r>
      <w:r w:rsidRPr="00934D01">
        <w:rPr>
          <w:rFonts w:ascii="Arial" w:hAnsi="Arial" w:cs="Arial"/>
          <w:sz w:val="24"/>
          <w:szCs w:val="24"/>
        </w:rPr>
        <w:t>In certain environments, taxes are applicable on the total goods value as well as supplementary charges such as ‘excise Duty’ Packing charges etc. Normally, when the tax calculation method is specified as on total sales (see below), the calculations are based on the total goods value only. When you</w:t>
      </w:r>
    </w:p>
    <w:p w:rsidR="007C4319"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934D01">
        <w:rPr>
          <w:rFonts w:ascii="Arial" w:hAnsi="Arial" w:cs="Arial"/>
          <w:sz w:val="24"/>
          <w:szCs w:val="24"/>
        </w:rPr>
        <w:t xml:space="preserve"> wish the supplementary charges to be included, then you would set on current sup total as the type of calculation.</w:t>
      </w:r>
    </w:p>
    <w:p w:rsidR="007C4319" w:rsidRPr="00934D01"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9D2656">
        <w:rPr>
          <w:rFonts w:ascii="Arial" w:hAnsi="Arial" w:cs="Arial"/>
          <w:b/>
          <w:sz w:val="24"/>
          <w:szCs w:val="24"/>
        </w:rPr>
        <w:t>On Item Rate:</w:t>
      </w:r>
      <w:r>
        <w:rPr>
          <w:rFonts w:ascii="Arial" w:hAnsi="Arial" w:cs="Arial"/>
          <w:sz w:val="24"/>
          <w:szCs w:val="24"/>
        </w:rPr>
        <w:t xml:space="preserve"> </w:t>
      </w:r>
      <w:r w:rsidRPr="00934D01">
        <w:rPr>
          <w:rFonts w:ascii="Arial" w:hAnsi="Arial" w:cs="Arial"/>
          <w:sz w:val="24"/>
          <w:szCs w:val="24"/>
        </w:rPr>
        <w:t xml:space="preserve">Typically used for both </w:t>
      </w:r>
      <w:r>
        <w:rPr>
          <w:rFonts w:ascii="Arial" w:hAnsi="Arial" w:cs="Arial"/>
          <w:sz w:val="24"/>
          <w:szCs w:val="24"/>
        </w:rPr>
        <w:t>VAT</w:t>
      </w:r>
      <w:r w:rsidRPr="00934D01">
        <w:rPr>
          <w:rFonts w:ascii="Arial" w:hAnsi="Arial" w:cs="Arial"/>
          <w:sz w:val="24"/>
          <w:szCs w:val="24"/>
        </w:rPr>
        <w:t xml:space="preserve"> as well as excise duty style calculations. Here, you would have specified the rate of tax applicable for each stock Item, and you would want only those items to be used for calculation purposes which equal this rate of tax. The advantage is to be able to mix multiple tax rate products in the same Invoice, and yet get the correct ones picked up for each tax bracket.</w:t>
      </w:r>
    </w:p>
    <w:p w:rsidR="007C4319" w:rsidRPr="00934D01"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On Total Sales: </w:t>
      </w:r>
      <w:r w:rsidRPr="00934D01">
        <w:rPr>
          <w:rFonts w:ascii="Arial" w:hAnsi="Arial" w:cs="Arial"/>
          <w:sz w:val="24"/>
          <w:szCs w:val="24"/>
        </w:rPr>
        <w:t>The most common basis of tax calculation is on the total value of goods/ services. This method would calculate using the sum of stock items used in the invoice.</w:t>
      </w:r>
    </w:p>
    <w:p w:rsidR="007C4319" w:rsidRPr="00934D01"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Pr>
          <w:rFonts w:ascii="Arial" w:hAnsi="Arial" w:cs="Arial"/>
          <w:b/>
          <w:sz w:val="24"/>
          <w:szCs w:val="24"/>
        </w:rPr>
        <w:t xml:space="preserve">Value Basis: </w:t>
      </w:r>
      <w:r w:rsidRPr="00934D01">
        <w:rPr>
          <w:rFonts w:ascii="Arial" w:hAnsi="Arial" w:cs="Arial"/>
          <w:sz w:val="24"/>
          <w:szCs w:val="24"/>
        </w:rPr>
        <w:t>Give the amount which is to be used for the Type of calculation. For percentage, you must use the symbol %. Hence, Tax on sales is 17.5% on Item Rate to use the rate given in the stock Item. The method total amount rounding will round the total invoice and put the difference in the ledger name mentioned here. Hence, the account rounding off will contain the sum that essentially rounds off the invoice to the desired level.</w:t>
      </w:r>
    </w:p>
    <w:p w:rsidR="007C4319" w:rsidRPr="00934D01" w:rsidRDefault="007C4319" w:rsidP="007C4319">
      <w:pPr>
        <w:tabs>
          <w:tab w:val="left" w:pos="1200"/>
        </w:tabs>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36"/>
          <w:szCs w:val="24"/>
        </w:rPr>
      </w:pPr>
      <w:r>
        <w:rPr>
          <w:rFonts w:ascii="Arial" w:hAnsi="Arial" w:cs="Arial"/>
          <w:b/>
          <w:sz w:val="36"/>
          <w:szCs w:val="24"/>
        </w:rPr>
        <w:tab/>
      </w:r>
      <w:r>
        <w:rPr>
          <w:rFonts w:ascii="Arial" w:hAnsi="Arial" w:cs="Arial"/>
          <w:b/>
          <w:sz w:val="36"/>
          <w:szCs w:val="24"/>
        </w:rPr>
        <w:tab/>
        <w:t xml:space="preserve">   </w:t>
      </w:r>
      <w:r w:rsidRPr="00260F8D">
        <w:rPr>
          <w:rFonts w:ascii="Arial" w:hAnsi="Arial" w:cs="Arial"/>
          <w:b/>
          <w:sz w:val="36"/>
          <w:szCs w:val="24"/>
          <w:u w:val="single"/>
        </w:rPr>
        <w:t>Overview of Tally 9.0.ERP</w:t>
      </w:r>
    </w:p>
    <w:p w:rsidR="007C4319" w:rsidRDefault="007C4319" w:rsidP="007C4319">
      <w:pPr>
        <w:spacing w:after="0" w:line="240" w:lineRule="auto"/>
        <w:jc w:val="both"/>
        <w:rPr>
          <w:rFonts w:ascii="Arial" w:hAnsi="Arial" w:cs="Arial"/>
          <w:b/>
          <w:sz w:val="36"/>
          <w:szCs w:val="24"/>
        </w:rPr>
      </w:pPr>
    </w:p>
    <w:p w:rsidR="007C4319" w:rsidRPr="00EC250B" w:rsidRDefault="007C4319" w:rsidP="007C4319">
      <w:pPr>
        <w:spacing w:after="0" w:line="240" w:lineRule="auto"/>
        <w:jc w:val="both"/>
        <w:rPr>
          <w:rFonts w:ascii="Arial" w:hAnsi="Arial" w:cs="Arial"/>
          <w:b/>
          <w:sz w:val="36"/>
          <w:szCs w:val="24"/>
        </w:rPr>
      </w:pPr>
    </w:p>
    <w:p w:rsidR="007C4319" w:rsidRDefault="007C4319" w:rsidP="007C4319">
      <w:pPr>
        <w:spacing w:after="0" w:line="240" w:lineRule="auto"/>
        <w:jc w:val="both"/>
        <w:rPr>
          <w:rFonts w:ascii="Arial" w:hAnsi="Arial" w:cs="Arial"/>
          <w:b/>
          <w:sz w:val="24"/>
          <w:szCs w:val="24"/>
          <w:highlight w:val="lightGray"/>
        </w:rPr>
      </w:pPr>
    </w:p>
    <w:p w:rsidR="007C4319" w:rsidRPr="006568A4" w:rsidRDefault="007C4319" w:rsidP="007C4319">
      <w:pPr>
        <w:spacing w:after="0" w:line="240" w:lineRule="auto"/>
        <w:jc w:val="both"/>
        <w:rPr>
          <w:rFonts w:ascii="Arial" w:hAnsi="Arial" w:cs="Arial"/>
          <w:b/>
          <w:sz w:val="24"/>
          <w:szCs w:val="24"/>
        </w:rPr>
      </w:pPr>
      <w:r w:rsidRPr="006568A4">
        <w:rPr>
          <w:rFonts w:ascii="Arial" w:hAnsi="Arial" w:cs="Arial"/>
          <w:b/>
          <w:sz w:val="24"/>
          <w:szCs w:val="24"/>
        </w:rPr>
        <w:t>About Tally – ERP 9</w:t>
      </w:r>
      <w:r>
        <w:rPr>
          <w:rFonts w:ascii="Arial" w:hAnsi="Arial" w:cs="Arial"/>
          <w:b/>
          <w:sz w:val="24"/>
          <w:szCs w:val="24"/>
        </w:rPr>
        <w:t>:</w:t>
      </w:r>
    </w:p>
    <w:p w:rsidR="007C4319" w:rsidRPr="006568A4" w:rsidRDefault="007C4319" w:rsidP="007C4319">
      <w:pPr>
        <w:spacing w:after="0" w:line="240" w:lineRule="auto"/>
        <w:jc w:val="both"/>
        <w:rPr>
          <w:rFonts w:ascii="Arial" w:hAnsi="Arial" w:cs="Arial"/>
          <w:b/>
          <w:sz w:val="24"/>
          <w:szCs w:val="24"/>
        </w:rPr>
      </w:pPr>
    </w:p>
    <w:p w:rsidR="007C4319" w:rsidRPr="006568A4" w:rsidRDefault="007C4319" w:rsidP="007C4319">
      <w:pPr>
        <w:spacing w:after="0" w:line="240" w:lineRule="auto"/>
        <w:jc w:val="both"/>
        <w:rPr>
          <w:rFonts w:ascii="Arial" w:hAnsi="Arial" w:cs="Arial"/>
          <w:sz w:val="24"/>
          <w:szCs w:val="24"/>
        </w:rPr>
      </w:pPr>
      <w:r w:rsidRPr="006568A4">
        <w:rPr>
          <w:rFonts w:ascii="Arial" w:hAnsi="Arial" w:cs="Arial"/>
          <w:sz w:val="24"/>
          <w:szCs w:val="24"/>
        </w:rPr>
        <w:t>Tally ERP 9, the latest evolution of the Tally series, has grown from a basic accounting package into a sophisticated business management system. Its comprehensive capabilities meet even the needs of large businesses with dispersed operations.</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7C4319">
      <w:pPr>
        <w:spacing w:after="0" w:line="240" w:lineRule="auto"/>
        <w:jc w:val="both"/>
        <w:rPr>
          <w:rFonts w:ascii="Arial" w:hAnsi="Arial" w:cs="Arial"/>
          <w:sz w:val="24"/>
          <w:szCs w:val="24"/>
        </w:rPr>
      </w:pPr>
      <w:r w:rsidRPr="006568A4">
        <w:rPr>
          <w:rFonts w:ascii="Arial" w:hAnsi="Arial" w:cs="Arial"/>
          <w:sz w:val="24"/>
          <w:szCs w:val="24"/>
        </w:rPr>
        <w:t>Tally ERP 9 now provides capabilities invaliding remote access, allowing working from any place, round-the clock. It provides audit &amp; compliance services, integrated support centre and security management. So, the proprietor, manager, CA, consultant and other persons can work from any place at any time, as they like. Yet, it retains its original simplicity, look and feel. It also offers the statutory like Payroll (PF &amp; FPF, ESI, P Tax, and Gratuity etc), Excise, FBT, TDS, TCS, VAT, Sales Tax etc.</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7C4319">
      <w:pPr>
        <w:spacing w:after="0" w:line="240" w:lineRule="auto"/>
        <w:jc w:val="both"/>
        <w:rPr>
          <w:rFonts w:ascii="Arial" w:hAnsi="Arial" w:cs="Arial"/>
          <w:b/>
          <w:sz w:val="24"/>
          <w:szCs w:val="24"/>
        </w:rPr>
      </w:pPr>
      <w:r w:rsidRPr="006568A4">
        <w:rPr>
          <w:rFonts w:ascii="Arial" w:hAnsi="Arial" w:cs="Arial"/>
          <w:b/>
          <w:sz w:val="24"/>
          <w:szCs w:val="24"/>
        </w:rPr>
        <w:t>Exclusive Features of Tally.ERP 9</w:t>
      </w:r>
      <w:r>
        <w:rPr>
          <w:rFonts w:ascii="Arial" w:hAnsi="Arial" w:cs="Arial"/>
          <w:b/>
          <w:sz w:val="24"/>
          <w:szCs w:val="24"/>
        </w:rPr>
        <w:t>:</w:t>
      </w:r>
    </w:p>
    <w:p w:rsidR="007C4319" w:rsidRPr="006568A4" w:rsidRDefault="007C4319" w:rsidP="007C4319">
      <w:pPr>
        <w:spacing w:after="0" w:line="240" w:lineRule="auto"/>
        <w:jc w:val="both"/>
        <w:rPr>
          <w:rFonts w:ascii="Arial" w:hAnsi="Arial" w:cs="Arial"/>
          <w:b/>
          <w:sz w:val="24"/>
          <w:szCs w:val="24"/>
        </w:rPr>
      </w:pPr>
    </w:p>
    <w:p w:rsidR="007C4319" w:rsidRPr="006568A4" w:rsidRDefault="007C4319" w:rsidP="007C4319">
      <w:pPr>
        <w:spacing w:after="0" w:line="240" w:lineRule="auto"/>
        <w:jc w:val="both"/>
        <w:rPr>
          <w:rFonts w:ascii="Arial" w:hAnsi="Arial" w:cs="Arial"/>
          <w:b/>
          <w:sz w:val="24"/>
          <w:szCs w:val="24"/>
        </w:rPr>
      </w:pPr>
      <w:r w:rsidRPr="006568A4">
        <w:rPr>
          <w:rFonts w:ascii="Arial" w:hAnsi="Arial" w:cs="Arial"/>
          <w:b/>
          <w:sz w:val="24"/>
          <w:szCs w:val="24"/>
        </w:rPr>
        <w:t>Remote Access Capabilities</w:t>
      </w:r>
      <w:r>
        <w:rPr>
          <w:rFonts w:ascii="Arial" w:hAnsi="Arial" w:cs="Arial"/>
          <w:b/>
          <w:sz w:val="24"/>
          <w:szCs w:val="24"/>
        </w:rPr>
        <w:t>:</w:t>
      </w:r>
    </w:p>
    <w:p w:rsidR="007C4319" w:rsidRPr="006568A4" w:rsidRDefault="007C4319" w:rsidP="007C4319">
      <w:pPr>
        <w:spacing w:after="0" w:line="240" w:lineRule="auto"/>
        <w:jc w:val="both"/>
        <w:rPr>
          <w:rFonts w:ascii="Arial" w:hAnsi="Arial" w:cs="Arial"/>
          <w:b/>
          <w:sz w:val="24"/>
          <w:szCs w:val="24"/>
        </w:rPr>
      </w:pPr>
    </w:p>
    <w:p w:rsidR="007C4319" w:rsidRPr="006568A4" w:rsidRDefault="007C4319" w:rsidP="007C4319">
      <w:pPr>
        <w:spacing w:after="0" w:line="240" w:lineRule="auto"/>
        <w:jc w:val="both"/>
        <w:rPr>
          <w:rFonts w:ascii="Arial" w:hAnsi="Arial" w:cs="Arial"/>
          <w:sz w:val="24"/>
          <w:szCs w:val="24"/>
        </w:rPr>
      </w:pPr>
      <w:r w:rsidRPr="006568A4">
        <w:rPr>
          <w:rFonts w:ascii="Arial" w:hAnsi="Arial" w:cs="Arial"/>
          <w:sz w:val="24"/>
          <w:szCs w:val="24"/>
        </w:rPr>
        <w:t>Tally.ERP 9 provides remote capabilities to access data from anywhere. Tally.NET features enable to create remote users, authorize &amp; authenticate them to access company remotely. A remote user can view the information on his system instantly.</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7C4319">
      <w:pPr>
        <w:spacing w:after="0" w:line="240" w:lineRule="auto"/>
        <w:jc w:val="both"/>
        <w:rPr>
          <w:rFonts w:ascii="Arial" w:hAnsi="Arial" w:cs="Arial"/>
          <w:b/>
          <w:sz w:val="24"/>
          <w:szCs w:val="24"/>
        </w:rPr>
      </w:pPr>
      <w:r w:rsidRPr="006568A4">
        <w:rPr>
          <w:rFonts w:ascii="Arial" w:hAnsi="Arial" w:cs="Arial"/>
          <w:b/>
          <w:sz w:val="24"/>
          <w:szCs w:val="24"/>
        </w:rPr>
        <w:t>Support Centre</w:t>
      </w:r>
      <w:r>
        <w:rPr>
          <w:rFonts w:ascii="Arial" w:hAnsi="Arial" w:cs="Arial"/>
          <w:b/>
          <w:sz w:val="24"/>
          <w:szCs w:val="24"/>
        </w:rPr>
        <w:t>:</w:t>
      </w:r>
    </w:p>
    <w:p w:rsidR="007C4319" w:rsidRPr="006568A4" w:rsidRDefault="007C4319" w:rsidP="007C4319">
      <w:pPr>
        <w:spacing w:after="0" w:line="240" w:lineRule="auto"/>
        <w:jc w:val="both"/>
        <w:rPr>
          <w:rFonts w:ascii="Arial" w:hAnsi="Arial" w:cs="Arial"/>
          <w:b/>
          <w:sz w:val="24"/>
          <w:szCs w:val="24"/>
        </w:rPr>
      </w:pPr>
    </w:p>
    <w:p w:rsidR="007C4319" w:rsidRPr="006568A4" w:rsidRDefault="007C4319" w:rsidP="007C4319">
      <w:pPr>
        <w:spacing w:after="0" w:line="240" w:lineRule="auto"/>
        <w:jc w:val="both"/>
        <w:rPr>
          <w:rFonts w:ascii="Arial" w:hAnsi="Arial" w:cs="Arial"/>
          <w:sz w:val="24"/>
          <w:szCs w:val="24"/>
        </w:rPr>
      </w:pPr>
      <w:r w:rsidRPr="006568A4">
        <w:rPr>
          <w:rFonts w:ascii="Arial" w:hAnsi="Arial" w:cs="Arial"/>
          <w:sz w:val="24"/>
          <w:szCs w:val="24"/>
        </w:rPr>
        <w:t>Tally.ERP 9 provides a new Support Centre, wherein a user can directly post his support queries on the functional and technical aspects of the Product. Using Support Centre feature, the user can view all the support queries reported via Support Centre as well as through e-mail, phone calls, etc.</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7C4319">
      <w:pPr>
        <w:spacing w:after="0" w:line="240" w:lineRule="auto"/>
        <w:jc w:val="both"/>
        <w:rPr>
          <w:rFonts w:ascii="Arial" w:hAnsi="Arial" w:cs="Arial"/>
          <w:b/>
          <w:sz w:val="24"/>
          <w:szCs w:val="24"/>
        </w:rPr>
      </w:pPr>
      <w:r w:rsidRPr="006568A4">
        <w:rPr>
          <w:rFonts w:ascii="Arial" w:hAnsi="Arial" w:cs="Arial"/>
          <w:b/>
          <w:sz w:val="24"/>
          <w:szCs w:val="24"/>
        </w:rPr>
        <w:t>Control Centre</w:t>
      </w:r>
    </w:p>
    <w:p w:rsidR="007C4319" w:rsidRPr="006568A4" w:rsidRDefault="007C4319" w:rsidP="007C4319">
      <w:pPr>
        <w:spacing w:after="0" w:line="240" w:lineRule="auto"/>
        <w:jc w:val="both"/>
        <w:rPr>
          <w:rFonts w:ascii="Arial" w:hAnsi="Arial" w:cs="Arial"/>
          <w:b/>
          <w:sz w:val="24"/>
          <w:szCs w:val="24"/>
        </w:rPr>
      </w:pPr>
    </w:p>
    <w:p w:rsidR="007C4319" w:rsidRPr="006568A4" w:rsidRDefault="007C4319" w:rsidP="007C4319">
      <w:pPr>
        <w:spacing w:after="0" w:line="240" w:lineRule="auto"/>
        <w:jc w:val="both"/>
        <w:rPr>
          <w:rFonts w:ascii="Arial" w:hAnsi="Arial" w:cs="Arial"/>
          <w:sz w:val="24"/>
          <w:szCs w:val="24"/>
        </w:rPr>
      </w:pPr>
      <w:r w:rsidRPr="006568A4">
        <w:rPr>
          <w:rFonts w:ascii="Arial" w:hAnsi="Arial" w:cs="Arial"/>
          <w:sz w:val="24"/>
          <w:szCs w:val="24"/>
        </w:rPr>
        <w:t xml:space="preserve">The </w:t>
      </w:r>
      <w:r w:rsidRPr="006568A4">
        <w:rPr>
          <w:rFonts w:ascii="Arial" w:hAnsi="Arial" w:cs="Arial"/>
          <w:b/>
          <w:sz w:val="24"/>
          <w:szCs w:val="24"/>
        </w:rPr>
        <w:t xml:space="preserve">Control Centre </w:t>
      </w:r>
      <w:r w:rsidRPr="006568A4">
        <w:rPr>
          <w:rFonts w:ascii="Arial" w:hAnsi="Arial" w:cs="Arial"/>
          <w:sz w:val="24"/>
          <w:szCs w:val="24"/>
        </w:rPr>
        <w:t>uses Tally. NET as an interface between the end user and Tally. ERP 9 installed at different locations. With the help of Control Centre, the user can:</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8A3B17">
      <w:pPr>
        <w:numPr>
          <w:ilvl w:val="0"/>
          <w:numId w:val="25"/>
        </w:numPr>
        <w:spacing w:after="0" w:line="240" w:lineRule="auto"/>
        <w:jc w:val="both"/>
        <w:rPr>
          <w:rFonts w:ascii="Arial" w:hAnsi="Arial" w:cs="Arial"/>
          <w:sz w:val="24"/>
          <w:szCs w:val="24"/>
        </w:rPr>
      </w:pPr>
      <w:r w:rsidRPr="006568A4">
        <w:rPr>
          <w:rFonts w:ascii="Arial" w:hAnsi="Arial" w:cs="Arial"/>
          <w:sz w:val="24"/>
          <w:szCs w:val="24"/>
        </w:rPr>
        <w:t>Create users with predefined Security levels</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8A3B17">
      <w:pPr>
        <w:numPr>
          <w:ilvl w:val="0"/>
          <w:numId w:val="25"/>
        </w:numPr>
        <w:spacing w:after="0" w:line="240" w:lineRule="auto"/>
        <w:jc w:val="both"/>
        <w:rPr>
          <w:rFonts w:ascii="Arial" w:hAnsi="Arial" w:cs="Arial"/>
          <w:sz w:val="24"/>
          <w:szCs w:val="24"/>
        </w:rPr>
      </w:pPr>
      <w:r w:rsidRPr="006568A4">
        <w:rPr>
          <w:rFonts w:ascii="Arial" w:hAnsi="Arial" w:cs="Arial"/>
          <w:sz w:val="24"/>
          <w:szCs w:val="24"/>
        </w:rPr>
        <w:t>Centrally Configure &amp; manage Tally.ERP 9</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8A3B17">
      <w:pPr>
        <w:numPr>
          <w:ilvl w:val="0"/>
          <w:numId w:val="25"/>
        </w:numPr>
        <w:spacing w:after="0" w:line="240" w:lineRule="auto"/>
        <w:jc w:val="both"/>
        <w:rPr>
          <w:rFonts w:ascii="Arial" w:hAnsi="Arial" w:cs="Arial"/>
          <w:sz w:val="24"/>
          <w:szCs w:val="24"/>
        </w:rPr>
      </w:pPr>
      <w:r w:rsidRPr="006568A4">
        <w:rPr>
          <w:rFonts w:ascii="Arial" w:hAnsi="Arial" w:cs="Arial"/>
          <w:sz w:val="24"/>
          <w:szCs w:val="24"/>
        </w:rPr>
        <w:t>Surrender, Confirm or Reject activation of a Site</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8A3B17">
      <w:pPr>
        <w:numPr>
          <w:ilvl w:val="0"/>
          <w:numId w:val="25"/>
        </w:numPr>
        <w:spacing w:after="0" w:line="240" w:lineRule="auto"/>
        <w:jc w:val="both"/>
        <w:rPr>
          <w:rFonts w:ascii="Arial" w:hAnsi="Arial" w:cs="Arial"/>
          <w:sz w:val="24"/>
          <w:szCs w:val="24"/>
        </w:rPr>
      </w:pPr>
      <w:r w:rsidRPr="006568A4">
        <w:rPr>
          <w:rFonts w:ascii="Arial" w:hAnsi="Arial" w:cs="Arial"/>
          <w:sz w:val="24"/>
          <w:szCs w:val="24"/>
        </w:rPr>
        <w:t>Maintain Account related information</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7C4319">
      <w:pPr>
        <w:spacing w:after="0" w:line="240" w:lineRule="auto"/>
        <w:jc w:val="both"/>
        <w:rPr>
          <w:rFonts w:ascii="Arial" w:hAnsi="Arial" w:cs="Arial"/>
          <w:b/>
          <w:sz w:val="24"/>
          <w:szCs w:val="24"/>
        </w:rPr>
      </w:pPr>
      <w:r w:rsidRPr="006568A4">
        <w:rPr>
          <w:rFonts w:ascii="Arial" w:hAnsi="Arial" w:cs="Arial"/>
          <w:b/>
          <w:sz w:val="24"/>
          <w:szCs w:val="24"/>
        </w:rPr>
        <w:t>Tax Audit and Statutory Compliance</w:t>
      </w:r>
      <w:r>
        <w:rPr>
          <w:rFonts w:ascii="Arial" w:hAnsi="Arial" w:cs="Arial"/>
          <w:b/>
          <w:sz w:val="24"/>
          <w:szCs w:val="24"/>
        </w:rPr>
        <w:t>:</w:t>
      </w:r>
    </w:p>
    <w:p w:rsidR="007C4319" w:rsidRPr="006568A4" w:rsidRDefault="007C4319" w:rsidP="007C4319">
      <w:pPr>
        <w:spacing w:after="0" w:line="240" w:lineRule="auto"/>
        <w:jc w:val="both"/>
        <w:rPr>
          <w:rFonts w:ascii="Arial" w:hAnsi="Arial" w:cs="Arial"/>
          <w:b/>
          <w:sz w:val="24"/>
          <w:szCs w:val="24"/>
        </w:rPr>
      </w:pPr>
    </w:p>
    <w:p w:rsidR="007C4319" w:rsidRPr="006568A4" w:rsidRDefault="007C4319" w:rsidP="007C4319">
      <w:pPr>
        <w:spacing w:after="0" w:line="240" w:lineRule="auto"/>
        <w:jc w:val="both"/>
        <w:rPr>
          <w:rFonts w:ascii="Arial" w:hAnsi="Arial" w:cs="Arial"/>
          <w:b/>
          <w:sz w:val="24"/>
          <w:szCs w:val="24"/>
        </w:rPr>
      </w:pPr>
      <w:r w:rsidRPr="006568A4">
        <w:rPr>
          <w:rFonts w:ascii="Arial" w:hAnsi="Arial" w:cs="Arial"/>
          <w:b/>
          <w:sz w:val="24"/>
          <w:szCs w:val="24"/>
        </w:rPr>
        <w:t>Tax Audit</w:t>
      </w:r>
      <w:r>
        <w:rPr>
          <w:rFonts w:ascii="Arial" w:hAnsi="Arial" w:cs="Arial"/>
          <w:b/>
          <w:sz w:val="24"/>
          <w:szCs w:val="24"/>
        </w:rPr>
        <w:t>:</w:t>
      </w:r>
    </w:p>
    <w:p w:rsidR="007C4319" w:rsidRPr="006568A4" w:rsidRDefault="007C4319" w:rsidP="007C4319">
      <w:pPr>
        <w:spacing w:after="0" w:line="240" w:lineRule="auto"/>
        <w:jc w:val="both"/>
        <w:rPr>
          <w:rFonts w:ascii="Arial" w:hAnsi="Arial" w:cs="Arial"/>
          <w:b/>
          <w:sz w:val="24"/>
          <w:szCs w:val="24"/>
        </w:rPr>
      </w:pPr>
    </w:p>
    <w:p w:rsidR="007C4319" w:rsidRPr="006568A4" w:rsidRDefault="007C4319" w:rsidP="007C4319">
      <w:pPr>
        <w:spacing w:after="0" w:line="240" w:lineRule="auto"/>
        <w:jc w:val="both"/>
        <w:rPr>
          <w:rFonts w:ascii="Arial" w:hAnsi="Arial" w:cs="Arial"/>
          <w:sz w:val="24"/>
          <w:szCs w:val="24"/>
        </w:rPr>
      </w:pPr>
      <w:r w:rsidRPr="006568A4">
        <w:rPr>
          <w:rFonts w:ascii="Arial" w:hAnsi="Arial" w:cs="Arial"/>
          <w:sz w:val="24"/>
          <w:szCs w:val="24"/>
        </w:rPr>
        <w:t>This feature enables the auditor to quickly and correctly compile information, to assist him in forming an opinion and print Annexure as required for Tax Audit u/s 44AB of I Tax Act.</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7C4319">
      <w:pPr>
        <w:spacing w:after="0" w:line="240" w:lineRule="auto"/>
        <w:jc w:val="both"/>
        <w:rPr>
          <w:rFonts w:ascii="Arial" w:hAnsi="Arial" w:cs="Arial"/>
          <w:b/>
          <w:sz w:val="24"/>
          <w:szCs w:val="24"/>
        </w:rPr>
      </w:pPr>
      <w:r w:rsidRPr="006568A4">
        <w:rPr>
          <w:rFonts w:ascii="Arial" w:hAnsi="Arial" w:cs="Arial"/>
          <w:b/>
          <w:sz w:val="24"/>
          <w:szCs w:val="24"/>
        </w:rPr>
        <w:t>Auditors’ Edition</w:t>
      </w:r>
      <w:r>
        <w:rPr>
          <w:rFonts w:ascii="Arial" w:hAnsi="Arial" w:cs="Arial"/>
          <w:b/>
          <w:sz w:val="24"/>
          <w:szCs w:val="24"/>
        </w:rPr>
        <w:t>:</w:t>
      </w:r>
    </w:p>
    <w:p w:rsidR="007C4319" w:rsidRPr="006568A4" w:rsidRDefault="007C4319" w:rsidP="007C4319">
      <w:pPr>
        <w:spacing w:after="0" w:line="240" w:lineRule="auto"/>
        <w:jc w:val="both"/>
        <w:rPr>
          <w:rFonts w:ascii="Arial" w:hAnsi="Arial" w:cs="Arial"/>
          <w:b/>
          <w:sz w:val="24"/>
          <w:szCs w:val="24"/>
        </w:rPr>
      </w:pPr>
    </w:p>
    <w:p w:rsidR="007C4319" w:rsidRPr="006568A4" w:rsidRDefault="007C4319" w:rsidP="007C4319">
      <w:pPr>
        <w:spacing w:after="0" w:line="240" w:lineRule="auto"/>
        <w:jc w:val="both"/>
        <w:rPr>
          <w:rFonts w:ascii="Arial" w:hAnsi="Arial" w:cs="Arial"/>
          <w:sz w:val="24"/>
          <w:szCs w:val="24"/>
        </w:rPr>
      </w:pPr>
      <w:r w:rsidRPr="006568A4">
        <w:rPr>
          <w:rFonts w:ascii="Arial" w:hAnsi="Arial" w:cs="Arial"/>
          <w:sz w:val="24"/>
          <w:szCs w:val="24"/>
        </w:rPr>
        <w:t>Further, Tally.ERP 9 Gold offers a special Auditors’ Edition, which provides Audit and Compliance exclusively for CAs. Using Auditor’s edition of Tally. ERP 9, CAs can provide Audit and Compliance services to their clients.</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7C4319">
      <w:pPr>
        <w:spacing w:after="0" w:line="240" w:lineRule="auto"/>
        <w:jc w:val="both"/>
        <w:rPr>
          <w:rFonts w:ascii="Arial" w:hAnsi="Arial" w:cs="Arial"/>
          <w:b/>
          <w:sz w:val="24"/>
          <w:szCs w:val="24"/>
        </w:rPr>
      </w:pPr>
      <w:r w:rsidRPr="006568A4">
        <w:rPr>
          <w:rFonts w:ascii="Arial" w:hAnsi="Arial" w:cs="Arial"/>
          <w:b/>
          <w:sz w:val="24"/>
          <w:szCs w:val="24"/>
        </w:rPr>
        <w:t>Payroll</w:t>
      </w:r>
      <w:r>
        <w:rPr>
          <w:rFonts w:ascii="Arial" w:hAnsi="Arial" w:cs="Arial"/>
          <w:b/>
          <w:sz w:val="24"/>
          <w:szCs w:val="24"/>
        </w:rPr>
        <w:t>:</w:t>
      </w:r>
    </w:p>
    <w:p w:rsidR="007C4319" w:rsidRPr="006568A4" w:rsidRDefault="007C4319" w:rsidP="007C4319">
      <w:pPr>
        <w:spacing w:after="0" w:line="240" w:lineRule="auto"/>
        <w:jc w:val="both"/>
        <w:rPr>
          <w:rFonts w:ascii="Arial" w:hAnsi="Arial" w:cs="Arial"/>
          <w:b/>
          <w:sz w:val="24"/>
          <w:szCs w:val="24"/>
        </w:rPr>
      </w:pPr>
    </w:p>
    <w:p w:rsidR="007C4319" w:rsidRPr="006568A4" w:rsidRDefault="007C4319" w:rsidP="007C4319">
      <w:pPr>
        <w:spacing w:after="0" w:line="240" w:lineRule="auto"/>
        <w:jc w:val="both"/>
        <w:rPr>
          <w:rFonts w:ascii="Arial" w:hAnsi="Arial" w:cs="Arial"/>
          <w:sz w:val="24"/>
          <w:szCs w:val="24"/>
        </w:rPr>
      </w:pPr>
      <w:r w:rsidRPr="006568A4">
        <w:rPr>
          <w:rFonts w:ascii="Arial" w:hAnsi="Arial" w:cs="Arial"/>
          <w:sz w:val="24"/>
          <w:szCs w:val="24"/>
        </w:rPr>
        <w:t>Payroll in Tally.ERP 9 is now simplified &amp; enhanced to handle all the functional, accounting and statutory requirements of your business.</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7C4319">
      <w:pPr>
        <w:spacing w:after="0" w:line="240" w:lineRule="auto"/>
        <w:jc w:val="both"/>
        <w:rPr>
          <w:rFonts w:ascii="Arial" w:hAnsi="Arial" w:cs="Arial"/>
          <w:b/>
          <w:sz w:val="24"/>
          <w:szCs w:val="24"/>
        </w:rPr>
      </w:pPr>
      <w:r w:rsidRPr="006568A4">
        <w:rPr>
          <w:rFonts w:ascii="Arial" w:hAnsi="Arial" w:cs="Arial"/>
          <w:b/>
          <w:sz w:val="24"/>
          <w:szCs w:val="24"/>
        </w:rPr>
        <w:lastRenderedPageBreak/>
        <w:t>Excise for Manufactures</w:t>
      </w:r>
      <w:r>
        <w:rPr>
          <w:rFonts w:ascii="Arial" w:hAnsi="Arial" w:cs="Arial"/>
          <w:b/>
          <w:sz w:val="24"/>
          <w:szCs w:val="24"/>
        </w:rPr>
        <w:t>:</w:t>
      </w:r>
    </w:p>
    <w:p w:rsidR="007C4319" w:rsidRPr="006568A4" w:rsidRDefault="007C4319" w:rsidP="007C4319">
      <w:pPr>
        <w:spacing w:after="0" w:line="240" w:lineRule="auto"/>
        <w:jc w:val="both"/>
        <w:rPr>
          <w:rFonts w:ascii="Arial" w:hAnsi="Arial" w:cs="Arial"/>
          <w:b/>
          <w:sz w:val="24"/>
          <w:szCs w:val="24"/>
        </w:rPr>
      </w:pPr>
    </w:p>
    <w:p w:rsidR="007C4319" w:rsidRPr="006568A4" w:rsidRDefault="007C4319" w:rsidP="007C4319">
      <w:pPr>
        <w:spacing w:after="0" w:line="240" w:lineRule="auto"/>
        <w:jc w:val="both"/>
        <w:rPr>
          <w:rFonts w:ascii="Arial" w:hAnsi="Arial" w:cs="Arial"/>
          <w:sz w:val="24"/>
          <w:szCs w:val="24"/>
        </w:rPr>
      </w:pPr>
      <w:r w:rsidRPr="006568A4">
        <w:rPr>
          <w:rFonts w:ascii="Arial" w:hAnsi="Arial" w:cs="Arial"/>
          <w:sz w:val="24"/>
          <w:szCs w:val="24"/>
        </w:rPr>
        <w:t>The new Excise module allows maintaining the required Central Excise records for multiple Excise units of Traders / Manufactures in a single company.</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7C4319">
      <w:pPr>
        <w:spacing w:after="0" w:line="240" w:lineRule="auto"/>
        <w:jc w:val="both"/>
        <w:rPr>
          <w:rFonts w:ascii="Arial" w:hAnsi="Arial" w:cs="Arial"/>
          <w:b/>
          <w:sz w:val="24"/>
          <w:szCs w:val="24"/>
        </w:rPr>
      </w:pPr>
      <w:r w:rsidRPr="006568A4">
        <w:rPr>
          <w:rFonts w:ascii="Arial" w:hAnsi="Arial" w:cs="Arial"/>
          <w:b/>
          <w:sz w:val="24"/>
          <w:szCs w:val="24"/>
        </w:rPr>
        <w:t>Excise for Dealers</w:t>
      </w:r>
      <w:r>
        <w:rPr>
          <w:rFonts w:ascii="Arial" w:hAnsi="Arial" w:cs="Arial"/>
          <w:b/>
          <w:sz w:val="24"/>
          <w:szCs w:val="24"/>
        </w:rPr>
        <w:t>:</w:t>
      </w:r>
    </w:p>
    <w:p w:rsidR="007C4319" w:rsidRPr="006568A4" w:rsidRDefault="007C4319" w:rsidP="007C4319">
      <w:pPr>
        <w:spacing w:after="0" w:line="240" w:lineRule="auto"/>
        <w:jc w:val="both"/>
        <w:rPr>
          <w:rFonts w:ascii="Arial" w:hAnsi="Arial" w:cs="Arial"/>
          <w:b/>
          <w:sz w:val="24"/>
          <w:szCs w:val="24"/>
        </w:rPr>
      </w:pPr>
    </w:p>
    <w:p w:rsidR="007C4319" w:rsidRPr="006568A4" w:rsidRDefault="007C4319" w:rsidP="007C4319">
      <w:pPr>
        <w:spacing w:after="0" w:line="240" w:lineRule="auto"/>
        <w:jc w:val="both"/>
        <w:rPr>
          <w:rFonts w:ascii="Arial" w:hAnsi="Arial" w:cs="Arial"/>
          <w:sz w:val="24"/>
          <w:szCs w:val="24"/>
        </w:rPr>
      </w:pPr>
      <w:r w:rsidRPr="006568A4">
        <w:rPr>
          <w:rFonts w:ascii="Arial" w:hAnsi="Arial" w:cs="Arial"/>
          <w:sz w:val="24"/>
          <w:szCs w:val="24"/>
        </w:rPr>
        <w:t>The Dealer Excise functionality provides fast and error free voucher entry. It helps to track excise duty on each transaction and print invoices with user configurable options &amp; particulars.</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7C4319">
      <w:pPr>
        <w:spacing w:after="0" w:line="240" w:lineRule="auto"/>
        <w:jc w:val="both"/>
        <w:rPr>
          <w:rFonts w:ascii="Arial" w:hAnsi="Arial" w:cs="Arial"/>
          <w:b/>
          <w:sz w:val="24"/>
          <w:szCs w:val="24"/>
        </w:rPr>
      </w:pPr>
      <w:r w:rsidRPr="006568A4">
        <w:rPr>
          <w:rFonts w:ascii="Arial" w:hAnsi="Arial" w:cs="Arial"/>
          <w:b/>
          <w:sz w:val="24"/>
          <w:szCs w:val="24"/>
        </w:rPr>
        <w:t>Fringe Benefit Tax (FBT)</w:t>
      </w:r>
      <w:r>
        <w:rPr>
          <w:rFonts w:ascii="Arial" w:hAnsi="Arial" w:cs="Arial"/>
          <w:b/>
          <w:sz w:val="24"/>
          <w:szCs w:val="24"/>
        </w:rPr>
        <w:t>:</w:t>
      </w:r>
    </w:p>
    <w:p w:rsidR="007C4319" w:rsidRPr="006568A4" w:rsidRDefault="007C4319" w:rsidP="007C4319">
      <w:pPr>
        <w:spacing w:after="0" w:line="240" w:lineRule="auto"/>
        <w:jc w:val="both"/>
        <w:rPr>
          <w:rFonts w:ascii="Arial" w:hAnsi="Arial" w:cs="Arial"/>
          <w:b/>
          <w:sz w:val="24"/>
          <w:szCs w:val="24"/>
        </w:rPr>
      </w:pPr>
    </w:p>
    <w:p w:rsidR="007C4319" w:rsidRPr="006568A4" w:rsidRDefault="007C4319" w:rsidP="007C4319">
      <w:pPr>
        <w:spacing w:after="0" w:line="240" w:lineRule="auto"/>
        <w:jc w:val="both"/>
        <w:rPr>
          <w:rFonts w:ascii="Arial" w:hAnsi="Arial" w:cs="Arial"/>
          <w:sz w:val="24"/>
          <w:szCs w:val="24"/>
        </w:rPr>
      </w:pPr>
      <w:r w:rsidRPr="006568A4">
        <w:rPr>
          <w:rFonts w:ascii="Arial" w:hAnsi="Arial" w:cs="Arial"/>
          <w:sz w:val="24"/>
          <w:szCs w:val="24"/>
        </w:rPr>
        <w:t>FBT module calculates the FBT. It also provides Challan management and printing of tax reports.</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7C4319">
      <w:pPr>
        <w:spacing w:after="0" w:line="240" w:lineRule="auto"/>
        <w:jc w:val="both"/>
        <w:rPr>
          <w:rFonts w:ascii="Arial" w:hAnsi="Arial" w:cs="Arial"/>
          <w:b/>
          <w:sz w:val="24"/>
          <w:szCs w:val="24"/>
        </w:rPr>
      </w:pPr>
      <w:r w:rsidRPr="006568A4">
        <w:rPr>
          <w:rFonts w:ascii="Arial" w:hAnsi="Arial" w:cs="Arial"/>
          <w:b/>
          <w:sz w:val="24"/>
          <w:szCs w:val="24"/>
        </w:rPr>
        <w:t>Value Added Tax (VAT)</w:t>
      </w:r>
      <w:r>
        <w:rPr>
          <w:rFonts w:ascii="Arial" w:hAnsi="Arial" w:cs="Arial"/>
          <w:b/>
          <w:sz w:val="24"/>
          <w:szCs w:val="24"/>
        </w:rPr>
        <w:t>:</w:t>
      </w:r>
    </w:p>
    <w:p w:rsidR="007C4319" w:rsidRPr="006568A4" w:rsidRDefault="007C4319" w:rsidP="007C4319">
      <w:pPr>
        <w:spacing w:after="0" w:line="240" w:lineRule="auto"/>
        <w:jc w:val="both"/>
        <w:rPr>
          <w:rFonts w:ascii="Arial" w:hAnsi="Arial" w:cs="Arial"/>
          <w:b/>
          <w:sz w:val="24"/>
          <w:szCs w:val="24"/>
        </w:rPr>
      </w:pPr>
    </w:p>
    <w:p w:rsidR="007C4319" w:rsidRPr="006568A4" w:rsidRDefault="007C4319" w:rsidP="007C4319">
      <w:pPr>
        <w:spacing w:after="0" w:line="240" w:lineRule="auto"/>
        <w:jc w:val="both"/>
        <w:rPr>
          <w:rFonts w:ascii="Arial" w:hAnsi="Arial" w:cs="Arial"/>
          <w:sz w:val="24"/>
          <w:szCs w:val="24"/>
        </w:rPr>
      </w:pPr>
      <w:r w:rsidRPr="006568A4">
        <w:rPr>
          <w:rFonts w:ascii="Arial" w:hAnsi="Arial" w:cs="Arial"/>
          <w:sz w:val="24"/>
          <w:szCs w:val="24"/>
        </w:rPr>
        <w:t>VAT is completely integrated with Tally.ERP 9. To make the computation easier, VAT comprises of a pre-defined list of sales and purchase classification.</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7C4319">
      <w:pPr>
        <w:spacing w:after="0" w:line="240" w:lineRule="auto"/>
        <w:jc w:val="both"/>
        <w:rPr>
          <w:rFonts w:ascii="Arial" w:hAnsi="Arial" w:cs="Arial"/>
          <w:b/>
          <w:sz w:val="24"/>
          <w:szCs w:val="24"/>
        </w:rPr>
      </w:pPr>
      <w:r w:rsidRPr="006568A4">
        <w:rPr>
          <w:rFonts w:ascii="Arial" w:hAnsi="Arial" w:cs="Arial"/>
          <w:b/>
          <w:sz w:val="24"/>
          <w:szCs w:val="24"/>
        </w:rPr>
        <w:t>VAT Composition</w:t>
      </w:r>
      <w:r>
        <w:rPr>
          <w:rFonts w:ascii="Arial" w:hAnsi="Arial" w:cs="Arial"/>
          <w:b/>
          <w:sz w:val="24"/>
          <w:szCs w:val="24"/>
        </w:rPr>
        <w:t>:</w:t>
      </w:r>
    </w:p>
    <w:p w:rsidR="007C4319" w:rsidRPr="006568A4" w:rsidRDefault="007C4319" w:rsidP="007C4319">
      <w:pPr>
        <w:spacing w:after="0" w:line="240" w:lineRule="auto"/>
        <w:jc w:val="both"/>
        <w:rPr>
          <w:rFonts w:ascii="Arial" w:hAnsi="Arial" w:cs="Arial"/>
          <w:b/>
          <w:sz w:val="24"/>
          <w:szCs w:val="24"/>
        </w:rPr>
      </w:pPr>
    </w:p>
    <w:p w:rsidR="007C4319" w:rsidRPr="006568A4" w:rsidRDefault="007C4319" w:rsidP="007C4319">
      <w:pPr>
        <w:spacing w:after="0" w:line="240" w:lineRule="auto"/>
        <w:jc w:val="both"/>
        <w:rPr>
          <w:rFonts w:ascii="Arial" w:hAnsi="Arial" w:cs="Arial"/>
          <w:sz w:val="24"/>
          <w:szCs w:val="24"/>
        </w:rPr>
      </w:pPr>
      <w:r w:rsidRPr="006568A4">
        <w:rPr>
          <w:rFonts w:ascii="Arial" w:hAnsi="Arial" w:cs="Arial"/>
          <w:sz w:val="24"/>
          <w:szCs w:val="24"/>
        </w:rPr>
        <w:t xml:space="preserve">It also provides fast and error-free voucher entry with complete tracking of each transaction. It supports printing of VAT Composition Returns of all the states. </w:t>
      </w:r>
    </w:p>
    <w:p w:rsidR="007C4319" w:rsidRPr="006568A4"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b/>
          <w:sz w:val="24"/>
          <w:szCs w:val="24"/>
        </w:rPr>
      </w:pPr>
    </w:p>
    <w:p w:rsidR="007C4319" w:rsidRPr="006568A4" w:rsidRDefault="007C4319" w:rsidP="007C4319">
      <w:pPr>
        <w:spacing w:after="0" w:line="240" w:lineRule="auto"/>
        <w:jc w:val="both"/>
        <w:rPr>
          <w:rFonts w:ascii="Arial" w:hAnsi="Arial" w:cs="Arial"/>
          <w:b/>
          <w:sz w:val="24"/>
          <w:szCs w:val="24"/>
        </w:rPr>
      </w:pPr>
      <w:r w:rsidRPr="006568A4">
        <w:rPr>
          <w:rFonts w:ascii="Arial" w:hAnsi="Arial" w:cs="Arial"/>
          <w:b/>
          <w:sz w:val="24"/>
          <w:szCs w:val="24"/>
        </w:rPr>
        <w:t>Tax Deducted at Source (TDS)</w:t>
      </w:r>
      <w:r>
        <w:rPr>
          <w:rFonts w:ascii="Arial" w:hAnsi="Arial" w:cs="Arial"/>
          <w:b/>
          <w:sz w:val="24"/>
          <w:szCs w:val="24"/>
        </w:rPr>
        <w:t>:</w:t>
      </w:r>
    </w:p>
    <w:p w:rsidR="007C4319" w:rsidRPr="006568A4" w:rsidRDefault="007C4319" w:rsidP="007C4319">
      <w:pPr>
        <w:spacing w:after="0" w:line="240" w:lineRule="auto"/>
        <w:jc w:val="both"/>
        <w:rPr>
          <w:rFonts w:ascii="Arial" w:hAnsi="Arial" w:cs="Arial"/>
          <w:b/>
          <w:sz w:val="24"/>
          <w:szCs w:val="24"/>
        </w:rPr>
      </w:pPr>
    </w:p>
    <w:p w:rsidR="007C4319" w:rsidRPr="006568A4" w:rsidRDefault="007C4319" w:rsidP="007C4319">
      <w:pPr>
        <w:spacing w:after="0" w:line="240" w:lineRule="auto"/>
        <w:jc w:val="both"/>
        <w:rPr>
          <w:rFonts w:ascii="Arial" w:hAnsi="Arial" w:cs="Arial"/>
          <w:sz w:val="24"/>
          <w:szCs w:val="24"/>
        </w:rPr>
      </w:pPr>
      <w:r w:rsidRPr="006568A4">
        <w:rPr>
          <w:rFonts w:ascii="Arial" w:hAnsi="Arial" w:cs="Arial"/>
          <w:sz w:val="24"/>
          <w:szCs w:val="24"/>
        </w:rPr>
        <w:t>The TDS features now handle all the functional, accounting and statutory requirements relating to deduction of TDS, deposit with department and printing of TDS Certificates and various TDS reports.</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7C4319">
      <w:pPr>
        <w:spacing w:after="0" w:line="240" w:lineRule="auto"/>
        <w:jc w:val="both"/>
        <w:rPr>
          <w:rFonts w:ascii="Arial" w:hAnsi="Arial" w:cs="Arial"/>
          <w:b/>
          <w:sz w:val="24"/>
          <w:szCs w:val="24"/>
        </w:rPr>
      </w:pPr>
      <w:r w:rsidRPr="006568A4">
        <w:rPr>
          <w:rFonts w:ascii="Arial" w:hAnsi="Arial" w:cs="Arial"/>
          <w:b/>
          <w:sz w:val="24"/>
          <w:szCs w:val="24"/>
        </w:rPr>
        <w:t>Data Synchronization</w:t>
      </w:r>
      <w:r>
        <w:rPr>
          <w:rFonts w:ascii="Arial" w:hAnsi="Arial" w:cs="Arial"/>
          <w:b/>
          <w:sz w:val="24"/>
          <w:szCs w:val="24"/>
        </w:rPr>
        <w:t>:</w:t>
      </w:r>
    </w:p>
    <w:p w:rsidR="007C4319" w:rsidRPr="006568A4" w:rsidRDefault="007C4319" w:rsidP="007C4319">
      <w:pPr>
        <w:spacing w:after="0" w:line="240" w:lineRule="auto"/>
        <w:jc w:val="both"/>
        <w:rPr>
          <w:rFonts w:ascii="Arial" w:hAnsi="Arial" w:cs="Arial"/>
          <w:b/>
          <w:sz w:val="24"/>
          <w:szCs w:val="24"/>
        </w:rPr>
      </w:pPr>
    </w:p>
    <w:p w:rsidR="007C4319" w:rsidRPr="006568A4" w:rsidRDefault="007C4319" w:rsidP="007C4319">
      <w:pPr>
        <w:spacing w:after="0" w:line="240" w:lineRule="auto"/>
        <w:jc w:val="both"/>
        <w:rPr>
          <w:rFonts w:ascii="Arial" w:hAnsi="Arial" w:cs="Arial"/>
          <w:sz w:val="24"/>
          <w:szCs w:val="24"/>
        </w:rPr>
      </w:pPr>
      <w:r w:rsidRPr="006568A4">
        <w:rPr>
          <w:rFonts w:ascii="Arial" w:hAnsi="Arial" w:cs="Arial"/>
          <w:sz w:val="24"/>
          <w:szCs w:val="24"/>
        </w:rPr>
        <w:t>The process of Data Synchronization using Tally Link Server is now changed; Synchronization is now available as a service through the Tally. NET Framework. Users can also use Tally.ERP 9 Silver (Single User) at both the ends to Synchronize data.</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7C4319">
      <w:pPr>
        <w:spacing w:after="0" w:line="240" w:lineRule="auto"/>
        <w:jc w:val="both"/>
        <w:rPr>
          <w:rFonts w:ascii="Arial" w:hAnsi="Arial" w:cs="Arial"/>
          <w:b/>
          <w:sz w:val="24"/>
          <w:szCs w:val="24"/>
        </w:rPr>
      </w:pPr>
      <w:r w:rsidRPr="006568A4">
        <w:rPr>
          <w:rFonts w:ascii="Arial" w:hAnsi="Arial" w:cs="Arial"/>
          <w:b/>
          <w:sz w:val="24"/>
          <w:szCs w:val="24"/>
        </w:rPr>
        <w:t>New look &amp; feel</w:t>
      </w:r>
      <w:r>
        <w:rPr>
          <w:rFonts w:ascii="Arial" w:hAnsi="Arial" w:cs="Arial"/>
          <w:b/>
          <w:sz w:val="24"/>
          <w:szCs w:val="24"/>
        </w:rPr>
        <w:t>:</w:t>
      </w:r>
    </w:p>
    <w:p w:rsidR="007C4319" w:rsidRPr="006568A4" w:rsidRDefault="007C4319" w:rsidP="007C4319">
      <w:pPr>
        <w:spacing w:after="0" w:line="240" w:lineRule="auto"/>
        <w:jc w:val="both"/>
        <w:rPr>
          <w:rFonts w:ascii="Arial" w:hAnsi="Arial" w:cs="Arial"/>
          <w:b/>
          <w:sz w:val="24"/>
          <w:szCs w:val="24"/>
        </w:rPr>
      </w:pPr>
    </w:p>
    <w:p w:rsidR="007C4319" w:rsidRPr="006568A4" w:rsidRDefault="007C4319" w:rsidP="007C4319">
      <w:pPr>
        <w:spacing w:after="0" w:line="240" w:lineRule="auto"/>
        <w:jc w:val="both"/>
        <w:rPr>
          <w:rFonts w:ascii="Arial" w:hAnsi="Arial" w:cs="Arial"/>
          <w:sz w:val="24"/>
          <w:szCs w:val="24"/>
        </w:rPr>
      </w:pPr>
      <w:r w:rsidRPr="006568A4">
        <w:rPr>
          <w:rFonts w:ascii="Arial" w:hAnsi="Arial" w:cs="Arial"/>
          <w:sz w:val="24"/>
          <w:szCs w:val="24"/>
        </w:rPr>
        <w:lastRenderedPageBreak/>
        <w:t>A new look and feel with a new info panel provides 30% more screen space to display information, The info panel at bottom shows current version, latest version that is available from Tally, TDLs running, edition particulars (Auditors’ ,Gold or Silver) and other configuration details (which port the server is listening to, etc.)</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7C4319">
      <w:pPr>
        <w:spacing w:after="0" w:line="240" w:lineRule="auto"/>
        <w:jc w:val="both"/>
        <w:rPr>
          <w:rFonts w:ascii="Arial" w:hAnsi="Arial" w:cs="Arial"/>
          <w:sz w:val="24"/>
          <w:szCs w:val="24"/>
        </w:rPr>
      </w:pPr>
      <w:r w:rsidRPr="006568A4">
        <w:rPr>
          <w:rFonts w:ascii="Arial" w:hAnsi="Arial" w:cs="Arial"/>
          <w:sz w:val="24"/>
          <w:szCs w:val="24"/>
        </w:rPr>
        <w:t>Handy features like clicking on the logo takes to the Tally website, clicking on the latest version takes to the ‘downloads page’, etc.)</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7C4319">
      <w:pPr>
        <w:spacing w:after="0" w:line="240" w:lineRule="auto"/>
        <w:jc w:val="both"/>
        <w:rPr>
          <w:rFonts w:ascii="Arial" w:hAnsi="Arial" w:cs="Arial"/>
          <w:sz w:val="24"/>
          <w:szCs w:val="24"/>
        </w:rPr>
      </w:pPr>
      <w:r w:rsidRPr="006568A4">
        <w:rPr>
          <w:rFonts w:ascii="Arial" w:hAnsi="Arial" w:cs="Arial"/>
          <w:sz w:val="24"/>
          <w:szCs w:val="24"/>
        </w:rPr>
        <w:t>Four Tally Companies data for comparison can be viewed on a single screen by resizing windows.</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7C4319">
      <w:pPr>
        <w:spacing w:after="0" w:line="240" w:lineRule="auto"/>
        <w:jc w:val="both"/>
        <w:rPr>
          <w:rFonts w:ascii="Arial" w:hAnsi="Arial" w:cs="Arial"/>
          <w:b/>
          <w:sz w:val="24"/>
          <w:szCs w:val="24"/>
        </w:rPr>
      </w:pPr>
      <w:r w:rsidRPr="006568A4">
        <w:rPr>
          <w:rFonts w:ascii="Arial" w:hAnsi="Arial" w:cs="Arial"/>
          <w:b/>
          <w:sz w:val="24"/>
          <w:szCs w:val="24"/>
        </w:rPr>
        <w:t>Downloading Tally.ERP 9</w:t>
      </w:r>
      <w:r>
        <w:rPr>
          <w:rFonts w:ascii="Arial" w:hAnsi="Arial" w:cs="Arial"/>
          <w:b/>
          <w:sz w:val="24"/>
          <w:szCs w:val="24"/>
        </w:rPr>
        <w:t>:</w:t>
      </w:r>
    </w:p>
    <w:p w:rsidR="007C4319" w:rsidRPr="006568A4" w:rsidRDefault="007C4319" w:rsidP="007C4319">
      <w:pPr>
        <w:spacing w:after="0" w:line="240" w:lineRule="auto"/>
        <w:jc w:val="both"/>
        <w:rPr>
          <w:rFonts w:ascii="Arial" w:hAnsi="Arial" w:cs="Arial"/>
          <w:b/>
          <w:sz w:val="24"/>
          <w:szCs w:val="24"/>
        </w:rPr>
      </w:pPr>
    </w:p>
    <w:p w:rsidR="007C4319" w:rsidRPr="006568A4" w:rsidRDefault="007C4319" w:rsidP="007C4319">
      <w:pPr>
        <w:spacing w:after="0" w:line="240" w:lineRule="auto"/>
        <w:jc w:val="both"/>
        <w:rPr>
          <w:rFonts w:ascii="Arial" w:hAnsi="Arial" w:cs="Arial"/>
          <w:sz w:val="24"/>
          <w:szCs w:val="24"/>
        </w:rPr>
      </w:pPr>
      <w:r w:rsidRPr="006568A4">
        <w:rPr>
          <w:rFonts w:ascii="Arial" w:hAnsi="Arial" w:cs="Arial"/>
          <w:sz w:val="24"/>
          <w:szCs w:val="24"/>
        </w:rPr>
        <w:t>The processes to download Tally.ERP 9 are given below:</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8A3B17">
      <w:pPr>
        <w:numPr>
          <w:ilvl w:val="0"/>
          <w:numId w:val="26"/>
        </w:numPr>
        <w:spacing w:after="0" w:line="240" w:lineRule="auto"/>
        <w:jc w:val="both"/>
        <w:rPr>
          <w:rFonts w:ascii="Arial" w:hAnsi="Arial" w:cs="Arial"/>
          <w:sz w:val="24"/>
          <w:szCs w:val="24"/>
        </w:rPr>
      </w:pPr>
      <w:r w:rsidRPr="006568A4">
        <w:rPr>
          <w:rFonts w:ascii="Arial" w:hAnsi="Arial" w:cs="Arial"/>
          <w:sz w:val="24"/>
          <w:szCs w:val="24"/>
        </w:rPr>
        <w:t xml:space="preserve">Go to Internet Explore and type </w:t>
      </w:r>
      <w:hyperlink r:id="rId61" w:history="1">
        <w:r w:rsidRPr="006568A4">
          <w:rPr>
            <w:rStyle w:val="Hyperlink"/>
            <w:rFonts w:ascii="Arial" w:hAnsi="Arial" w:cs="Arial"/>
            <w:sz w:val="24"/>
            <w:szCs w:val="24"/>
          </w:rPr>
          <w:t>http://tallysoutions.Com</w:t>
        </w:r>
      </w:hyperlink>
      <w:r w:rsidRPr="006568A4">
        <w:rPr>
          <w:rFonts w:ascii="Arial" w:hAnsi="Arial" w:cs="Arial"/>
          <w:sz w:val="24"/>
          <w:szCs w:val="24"/>
        </w:rPr>
        <w:t xml:space="preserve"> on address bar</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8A3B17">
      <w:pPr>
        <w:numPr>
          <w:ilvl w:val="0"/>
          <w:numId w:val="26"/>
        </w:numPr>
        <w:spacing w:after="0" w:line="240" w:lineRule="auto"/>
        <w:jc w:val="both"/>
        <w:rPr>
          <w:rFonts w:ascii="Arial" w:hAnsi="Arial" w:cs="Arial"/>
          <w:sz w:val="24"/>
          <w:szCs w:val="24"/>
        </w:rPr>
      </w:pPr>
      <w:r w:rsidRPr="006568A4">
        <w:rPr>
          <w:rFonts w:ascii="Arial" w:hAnsi="Arial" w:cs="Arial"/>
          <w:sz w:val="24"/>
          <w:szCs w:val="24"/>
        </w:rPr>
        <w:t>at tally solution.com site, Click on Download to get Downloading Option</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8A3B17">
      <w:pPr>
        <w:numPr>
          <w:ilvl w:val="0"/>
          <w:numId w:val="26"/>
        </w:numPr>
        <w:spacing w:after="0" w:line="240" w:lineRule="auto"/>
        <w:jc w:val="both"/>
        <w:rPr>
          <w:rFonts w:ascii="Arial" w:hAnsi="Arial" w:cs="Arial"/>
          <w:sz w:val="24"/>
          <w:szCs w:val="24"/>
        </w:rPr>
      </w:pPr>
      <w:r w:rsidRPr="006568A4">
        <w:rPr>
          <w:rFonts w:ascii="Arial" w:hAnsi="Arial" w:cs="Arial"/>
          <w:sz w:val="24"/>
          <w:szCs w:val="24"/>
        </w:rPr>
        <w:t>Now Click on Download and save.</w:t>
      </w:r>
    </w:p>
    <w:p w:rsidR="007C4319" w:rsidRPr="006568A4" w:rsidRDefault="007C4319" w:rsidP="007C4319">
      <w:pPr>
        <w:spacing w:after="0" w:line="240" w:lineRule="auto"/>
        <w:jc w:val="both"/>
        <w:rPr>
          <w:rFonts w:ascii="Arial" w:hAnsi="Arial" w:cs="Arial"/>
          <w:sz w:val="24"/>
          <w:szCs w:val="24"/>
        </w:rPr>
      </w:pPr>
    </w:p>
    <w:p w:rsidR="007C4319" w:rsidRDefault="007C4319" w:rsidP="008A3B17">
      <w:pPr>
        <w:numPr>
          <w:ilvl w:val="0"/>
          <w:numId w:val="26"/>
        </w:numPr>
        <w:spacing w:after="0" w:line="240" w:lineRule="auto"/>
        <w:jc w:val="both"/>
        <w:rPr>
          <w:rFonts w:ascii="Arial" w:hAnsi="Arial" w:cs="Arial"/>
          <w:sz w:val="24"/>
          <w:szCs w:val="24"/>
        </w:rPr>
      </w:pPr>
      <w:r w:rsidRPr="006568A4">
        <w:rPr>
          <w:rFonts w:ascii="Arial" w:hAnsi="Arial" w:cs="Arial"/>
          <w:sz w:val="24"/>
          <w:szCs w:val="24"/>
        </w:rPr>
        <w:t xml:space="preserve">after downloading the software, run the installation                    </w:t>
      </w:r>
    </w:p>
    <w:p w:rsidR="007C4319" w:rsidRDefault="007C4319" w:rsidP="007C4319">
      <w:pPr>
        <w:pStyle w:val="ListParagraph"/>
        <w:spacing w:after="0" w:line="240" w:lineRule="auto"/>
        <w:ind w:left="0"/>
        <w:jc w:val="center"/>
        <w:rPr>
          <w:rFonts w:ascii="Arial" w:hAnsi="Arial" w:cs="Arial"/>
          <w:b/>
          <w:sz w:val="24"/>
          <w:szCs w:val="24"/>
        </w:rPr>
      </w:pPr>
    </w:p>
    <w:p w:rsidR="007C4319" w:rsidRDefault="007C4319" w:rsidP="007C4319">
      <w:pPr>
        <w:spacing w:after="0" w:line="240" w:lineRule="auto"/>
        <w:jc w:val="center"/>
        <w:rPr>
          <w:rFonts w:ascii="Arial" w:hAnsi="Arial" w:cs="Arial"/>
          <w:b/>
          <w:sz w:val="24"/>
          <w:szCs w:val="24"/>
        </w:rPr>
      </w:pPr>
      <w:r>
        <w:rPr>
          <w:rFonts w:ascii="Arial" w:hAnsi="Arial" w:cs="Arial"/>
          <w:b/>
          <w:noProof/>
          <w:sz w:val="24"/>
          <w:szCs w:val="24"/>
        </w:rPr>
        <w:drawing>
          <wp:inline distT="0" distB="0" distL="0" distR="0">
            <wp:extent cx="2647950" cy="9334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srcRect/>
                    <a:stretch>
                      <a:fillRect/>
                    </a:stretch>
                  </pic:blipFill>
                  <pic:spPr bwMode="auto">
                    <a:xfrm>
                      <a:off x="0" y="0"/>
                      <a:ext cx="2647950" cy="933450"/>
                    </a:xfrm>
                    <a:prstGeom prst="rect">
                      <a:avLst/>
                    </a:prstGeom>
                    <a:noFill/>
                    <a:ln w="9525">
                      <a:noFill/>
                      <a:miter lim="800000"/>
                      <a:headEnd/>
                      <a:tailEnd/>
                    </a:ln>
                  </pic:spPr>
                </pic:pic>
              </a:graphicData>
            </a:graphic>
          </wp:inline>
        </w:drawing>
      </w:r>
    </w:p>
    <w:p w:rsidR="007C4319" w:rsidRPr="006568A4" w:rsidRDefault="007C4319" w:rsidP="007C4319">
      <w:pPr>
        <w:spacing w:after="0" w:line="240" w:lineRule="auto"/>
        <w:jc w:val="center"/>
        <w:rPr>
          <w:rFonts w:ascii="Arial" w:hAnsi="Arial" w:cs="Arial"/>
          <w:sz w:val="24"/>
          <w:szCs w:val="24"/>
        </w:rPr>
      </w:pPr>
    </w:p>
    <w:p w:rsidR="007C4319" w:rsidRPr="006568A4" w:rsidRDefault="007C4319" w:rsidP="007C4319">
      <w:pPr>
        <w:spacing w:after="0" w:line="240" w:lineRule="auto"/>
        <w:jc w:val="both"/>
        <w:rPr>
          <w:rFonts w:ascii="Arial" w:hAnsi="Arial" w:cs="Arial"/>
          <w:b/>
          <w:sz w:val="24"/>
          <w:szCs w:val="24"/>
        </w:rPr>
      </w:pPr>
      <w:r w:rsidRPr="006568A4">
        <w:rPr>
          <w:rFonts w:ascii="Arial" w:hAnsi="Arial" w:cs="Arial"/>
          <w:b/>
          <w:sz w:val="24"/>
          <w:szCs w:val="24"/>
        </w:rPr>
        <w:t>System Requirements</w:t>
      </w:r>
      <w:r>
        <w:rPr>
          <w:rFonts w:ascii="Arial" w:hAnsi="Arial" w:cs="Arial"/>
          <w:b/>
          <w:sz w:val="24"/>
          <w:szCs w:val="24"/>
        </w:rPr>
        <w:t>:</w:t>
      </w:r>
    </w:p>
    <w:p w:rsidR="007C4319" w:rsidRPr="006568A4" w:rsidRDefault="007C4319" w:rsidP="007C4319">
      <w:pPr>
        <w:spacing w:after="0" w:line="240" w:lineRule="auto"/>
        <w:jc w:val="both"/>
        <w:rPr>
          <w:rFonts w:ascii="Arial" w:hAnsi="Arial" w:cs="Arial"/>
          <w:b/>
          <w:sz w:val="24"/>
          <w:szCs w:val="24"/>
        </w:rPr>
      </w:pPr>
    </w:p>
    <w:p w:rsidR="007C4319" w:rsidRPr="006568A4" w:rsidRDefault="007C4319" w:rsidP="007C4319">
      <w:pPr>
        <w:spacing w:after="0" w:line="240" w:lineRule="auto"/>
        <w:jc w:val="both"/>
        <w:rPr>
          <w:rFonts w:ascii="Arial" w:hAnsi="Arial" w:cs="Arial"/>
          <w:sz w:val="24"/>
          <w:szCs w:val="24"/>
        </w:rPr>
      </w:pPr>
      <w:r w:rsidRPr="006568A4">
        <w:rPr>
          <w:rFonts w:ascii="Arial" w:hAnsi="Arial" w:cs="Arial"/>
          <w:sz w:val="24"/>
          <w:szCs w:val="24"/>
        </w:rPr>
        <w:t>To Install Tally.ERP 9, you need a computer System with following minimum resources</w:t>
      </w:r>
    </w:p>
    <w:p w:rsidR="007C4319" w:rsidRDefault="007C4319" w:rsidP="007C4319">
      <w:pPr>
        <w:spacing w:after="0" w:line="240" w:lineRule="auto"/>
        <w:jc w:val="both"/>
        <w:rPr>
          <w:rFonts w:ascii="Arial" w:hAnsi="Arial" w:cs="Arial"/>
          <w:sz w:val="24"/>
          <w:szCs w:val="24"/>
        </w:rPr>
      </w:pPr>
    </w:p>
    <w:p w:rsidR="007C4319" w:rsidRPr="006568A4" w:rsidRDefault="007C4319" w:rsidP="007C4319">
      <w:pPr>
        <w:spacing w:after="0" w:line="240" w:lineRule="auto"/>
        <w:jc w:val="both"/>
        <w:rPr>
          <w:rFonts w:ascii="Arial" w:hAnsi="Arial" w:cs="Arial"/>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0"/>
        <w:gridCol w:w="6120"/>
      </w:tblGrid>
      <w:tr w:rsidR="007C4319" w:rsidRPr="006568A4" w:rsidTr="000B6A80">
        <w:trPr>
          <w:trHeight w:val="1583"/>
        </w:trPr>
        <w:tc>
          <w:tcPr>
            <w:tcW w:w="2250" w:type="dxa"/>
            <w:vAlign w:val="center"/>
          </w:tcPr>
          <w:p w:rsidR="007C4319" w:rsidRPr="006568A4" w:rsidRDefault="007C4319" w:rsidP="000B6A80">
            <w:pPr>
              <w:spacing w:after="0" w:line="240" w:lineRule="auto"/>
              <w:rPr>
                <w:rFonts w:ascii="Arial" w:hAnsi="Arial" w:cs="Arial"/>
                <w:sz w:val="24"/>
                <w:szCs w:val="24"/>
              </w:rPr>
            </w:pPr>
            <w:r w:rsidRPr="006568A4">
              <w:rPr>
                <w:rFonts w:ascii="Arial" w:hAnsi="Arial" w:cs="Arial"/>
                <w:sz w:val="24"/>
                <w:szCs w:val="24"/>
              </w:rPr>
              <w:t>Processor</w:t>
            </w:r>
          </w:p>
          <w:p w:rsidR="007C4319" w:rsidRPr="006568A4" w:rsidRDefault="007C4319" w:rsidP="000B6A80">
            <w:pPr>
              <w:spacing w:after="0" w:line="240" w:lineRule="auto"/>
              <w:rPr>
                <w:rFonts w:ascii="Arial" w:hAnsi="Arial" w:cs="Arial"/>
                <w:sz w:val="24"/>
                <w:szCs w:val="24"/>
              </w:rPr>
            </w:pPr>
            <w:r w:rsidRPr="006568A4">
              <w:rPr>
                <w:rFonts w:ascii="Arial" w:hAnsi="Arial" w:cs="Arial"/>
                <w:sz w:val="24"/>
                <w:szCs w:val="24"/>
              </w:rPr>
              <w:t>Memory</w:t>
            </w:r>
          </w:p>
          <w:p w:rsidR="007C4319" w:rsidRPr="006568A4" w:rsidRDefault="007C4319" w:rsidP="000B6A80">
            <w:pPr>
              <w:spacing w:after="0" w:line="240" w:lineRule="auto"/>
              <w:rPr>
                <w:rFonts w:ascii="Arial" w:hAnsi="Arial" w:cs="Arial"/>
                <w:sz w:val="24"/>
                <w:szCs w:val="24"/>
              </w:rPr>
            </w:pPr>
            <w:r w:rsidRPr="006568A4">
              <w:rPr>
                <w:rFonts w:ascii="Arial" w:hAnsi="Arial" w:cs="Arial"/>
                <w:sz w:val="24"/>
                <w:szCs w:val="24"/>
              </w:rPr>
              <w:t>Free Hard Disk Space</w:t>
            </w:r>
          </w:p>
          <w:p w:rsidR="007C4319" w:rsidRPr="006568A4" w:rsidRDefault="007C4319" w:rsidP="000B6A80">
            <w:pPr>
              <w:spacing w:after="0" w:line="240" w:lineRule="auto"/>
              <w:rPr>
                <w:rFonts w:ascii="Arial" w:hAnsi="Arial" w:cs="Arial"/>
                <w:sz w:val="24"/>
                <w:szCs w:val="24"/>
              </w:rPr>
            </w:pPr>
            <w:r w:rsidRPr="006568A4">
              <w:rPr>
                <w:rFonts w:ascii="Arial" w:hAnsi="Arial" w:cs="Arial"/>
                <w:sz w:val="24"/>
                <w:szCs w:val="24"/>
              </w:rPr>
              <w:t>Monitor Resolution</w:t>
            </w:r>
          </w:p>
          <w:p w:rsidR="007C4319" w:rsidRPr="006568A4" w:rsidRDefault="007C4319" w:rsidP="000B6A80">
            <w:pPr>
              <w:spacing w:after="0" w:line="240" w:lineRule="auto"/>
              <w:rPr>
                <w:rFonts w:ascii="Arial" w:hAnsi="Arial" w:cs="Arial"/>
                <w:sz w:val="24"/>
                <w:szCs w:val="24"/>
              </w:rPr>
            </w:pPr>
            <w:r w:rsidRPr="006568A4">
              <w:rPr>
                <w:rFonts w:ascii="Arial" w:hAnsi="Arial" w:cs="Arial"/>
                <w:sz w:val="24"/>
                <w:szCs w:val="24"/>
              </w:rPr>
              <w:t>Operating System</w:t>
            </w:r>
          </w:p>
        </w:tc>
        <w:tc>
          <w:tcPr>
            <w:tcW w:w="6120" w:type="dxa"/>
            <w:vAlign w:val="center"/>
          </w:tcPr>
          <w:p w:rsidR="007C4319" w:rsidRPr="006568A4" w:rsidRDefault="007C4319" w:rsidP="000B6A80">
            <w:pPr>
              <w:spacing w:after="0" w:line="240" w:lineRule="auto"/>
              <w:rPr>
                <w:rFonts w:ascii="Arial" w:hAnsi="Arial" w:cs="Arial"/>
                <w:sz w:val="24"/>
                <w:szCs w:val="24"/>
              </w:rPr>
            </w:pPr>
            <w:r w:rsidRPr="006568A4">
              <w:rPr>
                <w:rFonts w:ascii="Arial" w:hAnsi="Arial" w:cs="Arial"/>
                <w:sz w:val="24"/>
                <w:szCs w:val="24"/>
              </w:rPr>
              <w:t>Intel Pentium IV and above or equivalent</w:t>
            </w:r>
          </w:p>
          <w:p w:rsidR="007C4319" w:rsidRPr="006568A4" w:rsidRDefault="007C4319" w:rsidP="000B6A80">
            <w:pPr>
              <w:spacing w:after="0" w:line="240" w:lineRule="auto"/>
              <w:rPr>
                <w:rFonts w:ascii="Arial" w:hAnsi="Arial" w:cs="Arial"/>
                <w:sz w:val="24"/>
                <w:szCs w:val="24"/>
              </w:rPr>
            </w:pPr>
            <w:r w:rsidRPr="006568A4">
              <w:rPr>
                <w:rFonts w:ascii="Arial" w:hAnsi="Arial" w:cs="Arial"/>
                <w:sz w:val="24"/>
                <w:szCs w:val="24"/>
              </w:rPr>
              <w:t>256 MB RAM. 512 RAM MB or higher Ram is recommended</w:t>
            </w:r>
          </w:p>
          <w:p w:rsidR="007C4319" w:rsidRPr="006568A4" w:rsidRDefault="007C4319" w:rsidP="000B6A80">
            <w:pPr>
              <w:spacing w:after="0" w:line="240" w:lineRule="auto"/>
              <w:rPr>
                <w:rFonts w:ascii="Arial" w:hAnsi="Arial" w:cs="Arial"/>
                <w:sz w:val="24"/>
                <w:szCs w:val="24"/>
              </w:rPr>
            </w:pPr>
            <w:r w:rsidRPr="006568A4">
              <w:rPr>
                <w:rFonts w:ascii="Arial" w:hAnsi="Arial" w:cs="Arial"/>
                <w:sz w:val="24"/>
                <w:szCs w:val="24"/>
              </w:rPr>
              <w:t>40MB Minimum (Excluding data)</w:t>
            </w:r>
          </w:p>
          <w:p w:rsidR="007C4319" w:rsidRPr="006568A4" w:rsidRDefault="007C4319" w:rsidP="000B6A80">
            <w:pPr>
              <w:spacing w:after="0" w:line="240" w:lineRule="auto"/>
              <w:rPr>
                <w:rFonts w:ascii="Arial" w:hAnsi="Arial" w:cs="Arial"/>
                <w:sz w:val="24"/>
                <w:szCs w:val="24"/>
              </w:rPr>
            </w:pPr>
            <w:r w:rsidRPr="006568A4">
              <w:rPr>
                <w:rFonts w:ascii="Arial" w:hAnsi="Arial" w:cs="Arial"/>
                <w:sz w:val="24"/>
                <w:szCs w:val="24"/>
              </w:rPr>
              <w:t>800*600, however 1024*768 or higher is recommended</w:t>
            </w:r>
          </w:p>
          <w:p w:rsidR="007C4319" w:rsidRPr="006568A4" w:rsidRDefault="007C4319" w:rsidP="000B6A80">
            <w:pPr>
              <w:spacing w:after="0" w:line="240" w:lineRule="auto"/>
              <w:rPr>
                <w:rFonts w:ascii="Arial" w:hAnsi="Arial" w:cs="Arial"/>
                <w:sz w:val="24"/>
                <w:szCs w:val="24"/>
              </w:rPr>
            </w:pPr>
            <w:r w:rsidRPr="006568A4">
              <w:rPr>
                <w:rFonts w:ascii="Arial" w:hAnsi="Arial" w:cs="Arial"/>
                <w:sz w:val="24"/>
                <w:szCs w:val="24"/>
              </w:rPr>
              <w:t>Microsoft Windows 98/Me/NT/2000/2003/XP/Vista.</w:t>
            </w:r>
          </w:p>
        </w:tc>
      </w:tr>
    </w:tbl>
    <w:p w:rsidR="007C4319" w:rsidRPr="006568A4" w:rsidRDefault="007C4319" w:rsidP="007C4319">
      <w:pPr>
        <w:spacing w:after="0" w:line="240" w:lineRule="auto"/>
        <w:jc w:val="both"/>
        <w:rPr>
          <w:rFonts w:ascii="Arial" w:hAnsi="Arial" w:cs="Arial"/>
          <w:sz w:val="24"/>
          <w:szCs w:val="24"/>
        </w:rPr>
      </w:pPr>
    </w:p>
    <w:p w:rsidR="007C4319" w:rsidRPr="006568A4" w:rsidRDefault="007C4319" w:rsidP="007C4319">
      <w:pPr>
        <w:spacing w:after="0" w:line="240" w:lineRule="auto"/>
        <w:jc w:val="both"/>
        <w:rPr>
          <w:rFonts w:ascii="Arial" w:hAnsi="Arial" w:cs="Arial"/>
          <w:b/>
          <w:sz w:val="24"/>
          <w:szCs w:val="24"/>
        </w:rPr>
      </w:pPr>
      <w:r w:rsidRPr="006568A4">
        <w:rPr>
          <w:rFonts w:ascii="Arial" w:hAnsi="Arial" w:cs="Arial"/>
          <w:b/>
          <w:sz w:val="24"/>
          <w:szCs w:val="24"/>
        </w:rPr>
        <w:t>Tally.ERP 9 Installation</w:t>
      </w:r>
      <w:r>
        <w:rPr>
          <w:rFonts w:ascii="Arial" w:hAnsi="Arial" w:cs="Arial"/>
          <w:b/>
          <w:sz w:val="24"/>
          <w:szCs w:val="24"/>
        </w:rPr>
        <w:t>:</w:t>
      </w:r>
      <w:r w:rsidRPr="006568A4">
        <w:rPr>
          <w:rFonts w:ascii="Arial" w:hAnsi="Arial" w:cs="Arial"/>
          <w:b/>
          <w:sz w:val="24"/>
          <w:szCs w:val="24"/>
        </w:rPr>
        <w:t xml:space="preserve"> </w:t>
      </w:r>
    </w:p>
    <w:p w:rsidR="007C4319" w:rsidRPr="006568A4" w:rsidRDefault="007C4319" w:rsidP="007C4319">
      <w:pPr>
        <w:spacing w:after="0" w:line="240" w:lineRule="auto"/>
        <w:jc w:val="both"/>
        <w:rPr>
          <w:rFonts w:ascii="Arial" w:hAnsi="Arial" w:cs="Arial"/>
          <w:b/>
          <w:sz w:val="24"/>
          <w:szCs w:val="24"/>
        </w:rPr>
      </w:pPr>
    </w:p>
    <w:p w:rsidR="007C4319" w:rsidRPr="006568A4" w:rsidRDefault="007C4319" w:rsidP="007C4319">
      <w:pPr>
        <w:spacing w:after="0" w:line="240" w:lineRule="auto"/>
        <w:jc w:val="both"/>
        <w:rPr>
          <w:rFonts w:ascii="Arial" w:hAnsi="Arial" w:cs="Arial"/>
          <w:sz w:val="24"/>
          <w:szCs w:val="24"/>
        </w:rPr>
      </w:pPr>
      <w:r w:rsidRPr="006568A4">
        <w:rPr>
          <w:rFonts w:ascii="Arial" w:hAnsi="Arial" w:cs="Arial"/>
          <w:sz w:val="24"/>
          <w:szCs w:val="24"/>
        </w:rPr>
        <w:t>The installation process of Tally. ERP 9 is little different from its earlier versions. The steps are described briefly as below:</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8A3B17">
      <w:pPr>
        <w:numPr>
          <w:ilvl w:val="0"/>
          <w:numId w:val="27"/>
        </w:numPr>
        <w:spacing w:after="0" w:line="240" w:lineRule="auto"/>
        <w:jc w:val="both"/>
        <w:rPr>
          <w:rFonts w:ascii="Arial" w:hAnsi="Arial" w:cs="Arial"/>
          <w:sz w:val="24"/>
          <w:szCs w:val="24"/>
        </w:rPr>
      </w:pPr>
      <w:r w:rsidRPr="006568A4">
        <w:rPr>
          <w:rFonts w:ascii="Arial" w:hAnsi="Arial" w:cs="Arial"/>
          <w:sz w:val="24"/>
          <w:szCs w:val="24"/>
        </w:rPr>
        <w:lastRenderedPageBreak/>
        <w:t>Keep the Serial Number and correct e-mail address ready with you.</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8A3B17">
      <w:pPr>
        <w:numPr>
          <w:ilvl w:val="0"/>
          <w:numId w:val="27"/>
        </w:numPr>
        <w:spacing w:after="0" w:line="240" w:lineRule="auto"/>
        <w:jc w:val="both"/>
        <w:rPr>
          <w:rFonts w:ascii="Arial" w:hAnsi="Arial" w:cs="Arial"/>
          <w:sz w:val="24"/>
          <w:szCs w:val="24"/>
        </w:rPr>
      </w:pPr>
      <w:r w:rsidRPr="006568A4">
        <w:rPr>
          <w:rFonts w:ascii="Arial" w:hAnsi="Arial" w:cs="Arial"/>
          <w:sz w:val="24"/>
          <w:szCs w:val="24"/>
        </w:rPr>
        <w:t>Go to site of Tally and download the latest version.</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8A3B17">
      <w:pPr>
        <w:numPr>
          <w:ilvl w:val="0"/>
          <w:numId w:val="27"/>
        </w:numPr>
        <w:spacing w:after="0" w:line="240" w:lineRule="auto"/>
        <w:jc w:val="both"/>
        <w:rPr>
          <w:rFonts w:ascii="Arial" w:hAnsi="Arial" w:cs="Arial"/>
          <w:sz w:val="24"/>
          <w:szCs w:val="24"/>
        </w:rPr>
      </w:pPr>
      <w:r w:rsidRPr="006568A4">
        <w:rPr>
          <w:rFonts w:ascii="Arial" w:hAnsi="Arial" w:cs="Arial"/>
          <w:sz w:val="24"/>
          <w:szCs w:val="24"/>
        </w:rPr>
        <w:t>Run install file and install it in separate folder.</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8A3B17">
      <w:pPr>
        <w:numPr>
          <w:ilvl w:val="0"/>
          <w:numId w:val="27"/>
        </w:numPr>
        <w:spacing w:after="0" w:line="240" w:lineRule="auto"/>
        <w:jc w:val="both"/>
        <w:rPr>
          <w:rFonts w:ascii="Arial" w:hAnsi="Arial" w:cs="Arial"/>
          <w:sz w:val="24"/>
          <w:szCs w:val="24"/>
        </w:rPr>
      </w:pPr>
      <w:r w:rsidRPr="006568A4">
        <w:rPr>
          <w:rFonts w:ascii="Arial" w:hAnsi="Arial" w:cs="Arial"/>
          <w:sz w:val="24"/>
          <w:szCs w:val="24"/>
        </w:rPr>
        <w:t>Surrender the earlier version of Tally9.</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8A3B17">
      <w:pPr>
        <w:numPr>
          <w:ilvl w:val="0"/>
          <w:numId w:val="27"/>
        </w:numPr>
        <w:spacing w:after="0" w:line="240" w:lineRule="auto"/>
        <w:jc w:val="both"/>
        <w:rPr>
          <w:rFonts w:ascii="Arial" w:hAnsi="Arial" w:cs="Arial"/>
          <w:sz w:val="24"/>
          <w:szCs w:val="24"/>
        </w:rPr>
      </w:pPr>
      <w:r w:rsidRPr="006568A4">
        <w:rPr>
          <w:rFonts w:ascii="Arial" w:hAnsi="Arial" w:cs="Arial"/>
          <w:sz w:val="24"/>
          <w:szCs w:val="24"/>
        </w:rPr>
        <w:t>Now follow the Installation process as described below:</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8A3B17">
      <w:pPr>
        <w:numPr>
          <w:ilvl w:val="1"/>
          <w:numId w:val="28"/>
        </w:numPr>
        <w:spacing w:after="0" w:line="240" w:lineRule="auto"/>
        <w:jc w:val="both"/>
        <w:rPr>
          <w:rFonts w:ascii="Arial" w:hAnsi="Arial" w:cs="Arial"/>
          <w:sz w:val="24"/>
          <w:szCs w:val="24"/>
        </w:rPr>
      </w:pPr>
      <w:r w:rsidRPr="006568A4">
        <w:rPr>
          <w:rFonts w:ascii="Arial" w:hAnsi="Arial" w:cs="Arial"/>
          <w:sz w:val="24"/>
          <w:szCs w:val="24"/>
        </w:rPr>
        <w:t>Insert the Tally Software CD in Drive and Click install.exe.</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8A3B17">
      <w:pPr>
        <w:numPr>
          <w:ilvl w:val="1"/>
          <w:numId w:val="28"/>
        </w:numPr>
        <w:spacing w:after="0" w:line="240" w:lineRule="auto"/>
        <w:jc w:val="both"/>
        <w:rPr>
          <w:rFonts w:ascii="Arial" w:hAnsi="Arial" w:cs="Arial"/>
          <w:sz w:val="24"/>
          <w:szCs w:val="24"/>
        </w:rPr>
      </w:pPr>
      <w:r w:rsidRPr="006568A4">
        <w:rPr>
          <w:rFonts w:ascii="Arial" w:hAnsi="Arial" w:cs="Arial"/>
          <w:sz w:val="24"/>
          <w:szCs w:val="24"/>
        </w:rPr>
        <w:t>Tally.ERP9 Setup Wizard Welcome Screen appears, Click Next to get Tally.ERP 9 Setup screen</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8A3B17">
      <w:pPr>
        <w:numPr>
          <w:ilvl w:val="1"/>
          <w:numId w:val="28"/>
        </w:numPr>
        <w:spacing w:after="0" w:line="240" w:lineRule="auto"/>
        <w:jc w:val="both"/>
        <w:rPr>
          <w:rFonts w:ascii="Arial" w:hAnsi="Arial" w:cs="Arial"/>
          <w:sz w:val="24"/>
          <w:szCs w:val="24"/>
        </w:rPr>
      </w:pPr>
      <w:r w:rsidRPr="006568A4">
        <w:rPr>
          <w:rFonts w:ascii="Arial" w:hAnsi="Arial" w:cs="Arial"/>
          <w:sz w:val="24"/>
          <w:szCs w:val="24"/>
        </w:rPr>
        <w:t>In Tally.ERP 9 Setup screen, you may accept the default Settings or change the settings (Application, Data, Configuration, Language or License Directory respectively), Click Next</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8A3B17">
      <w:pPr>
        <w:numPr>
          <w:ilvl w:val="1"/>
          <w:numId w:val="28"/>
        </w:numPr>
        <w:spacing w:after="0" w:line="240" w:lineRule="auto"/>
        <w:jc w:val="both"/>
        <w:rPr>
          <w:rFonts w:ascii="Arial" w:hAnsi="Arial" w:cs="Arial"/>
          <w:sz w:val="24"/>
          <w:szCs w:val="24"/>
        </w:rPr>
      </w:pPr>
      <w:r w:rsidRPr="006568A4">
        <w:rPr>
          <w:rFonts w:ascii="Arial" w:hAnsi="Arial" w:cs="Arial"/>
          <w:sz w:val="24"/>
          <w:szCs w:val="24"/>
        </w:rPr>
        <w:t>After the set up process is over (a progress bar is shown), The Country/Language Selection screen will be displayed. Now select the Country option (e.g. India / SAARC). Click Next</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8A3B17">
      <w:pPr>
        <w:numPr>
          <w:ilvl w:val="1"/>
          <w:numId w:val="28"/>
        </w:numPr>
        <w:spacing w:after="0" w:line="240" w:lineRule="auto"/>
        <w:jc w:val="both"/>
        <w:rPr>
          <w:rFonts w:ascii="Arial" w:hAnsi="Arial" w:cs="Arial"/>
          <w:sz w:val="24"/>
          <w:szCs w:val="24"/>
        </w:rPr>
      </w:pPr>
      <w:r w:rsidRPr="006568A4">
        <w:rPr>
          <w:rFonts w:ascii="Arial" w:hAnsi="Arial" w:cs="Arial"/>
          <w:sz w:val="24"/>
          <w:szCs w:val="24"/>
        </w:rPr>
        <w:t>During installation, you get a progress bar showing the progress of installation. Wait to complete the process</w:t>
      </w:r>
    </w:p>
    <w:p w:rsidR="007C4319" w:rsidRPr="006568A4" w:rsidRDefault="007C4319" w:rsidP="007C4319">
      <w:pPr>
        <w:spacing w:after="0" w:line="240" w:lineRule="auto"/>
        <w:jc w:val="both"/>
        <w:rPr>
          <w:rFonts w:ascii="Arial" w:hAnsi="Arial" w:cs="Arial"/>
          <w:sz w:val="24"/>
          <w:szCs w:val="24"/>
        </w:rPr>
      </w:pPr>
    </w:p>
    <w:p w:rsidR="007C4319" w:rsidRPr="006568A4" w:rsidRDefault="007C4319" w:rsidP="008A3B17">
      <w:pPr>
        <w:numPr>
          <w:ilvl w:val="1"/>
          <w:numId w:val="28"/>
        </w:numPr>
        <w:spacing w:after="0" w:line="240" w:lineRule="auto"/>
        <w:jc w:val="both"/>
        <w:rPr>
          <w:rFonts w:ascii="Arial" w:hAnsi="Arial" w:cs="Arial"/>
          <w:sz w:val="24"/>
          <w:szCs w:val="24"/>
        </w:rPr>
      </w:pPr>
      <w:r w:rsidRPr="006568A4">
        <w:rPr>
          <w:rFonts w:ascii="Arial" w:hAnsi="Arial" w:cs="Arial"/>
          <w:sz w:val="24"/>
          <w:szCs w:val="24"/>
        </w:rPr>
        <w:t>If you are prompted for the language support files in the Files needed screen, remove Tally CD and insert Windows Operating System CD, or browse for the files if the files are installed in the system.</w:t>
      </w:r>
    </w:p>
    <w:p w:rsidR="007C4319" w:rsidRPr="006568A4" w:rsidRDefault="007C4319" w:rsidP="007C4319">
      <w:pPr>
        <w:spacing w:after="0" w:line="240" w:lineRule="auto"/>
        <w:jc w:val="both"/>
        <w:rPr>
          <w:rFonts w:ascii="Arial" w:hAnsi="Arial" w:cs="Arial"/>
          <w:sz w:val="24"/>
          <w:szCs w:val="24"/>
        </w:rPr>
      </w:pPr>
      <w:r>
        <w:rPr>
          <w:noProof/>
        </w:rPr>
        <w:drawing>
          <wp:anchor distT="0" distB="0" distL="114300" distR="114300" simplePos="0" relativeHeight="251693056" behindDoc="0" locked="0" layoutInCell="1" allowOverlap="1">
            <wp:simplePos x="0" y="0"/>
            <wp:positionH relativeFrom="column">
              <wp:posOffset>3216910</wp:posOffset>
            </wp:positionH>
            <wp:positionV relativeFrom="paragraph">
              <wp:posOffset>126365</wp:posOffset>
            </wp:positionV>
            <wp:extent cx="2171700" cy="1009650"/>
            <wp:effectExtent l="1905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srcRect/>
                    <a:stretch>
                      <a:fillRect/>
                    </a:stretch>
                  </pic:blipFill>
                  <pic:spPr bwMode="auto">
                    <a:xfrm>
                      <a:off x="0" y="0"/>
                      <a:ext cx="2171700" cy="1009650"/>
                    </a:xfrm>
                    <a:prstGeom prst="rect">
                      <a:avLst/>
                    </a:prstGeom>
                    <a:noFill/>
                    <a:ln w="9525">
                      <a:noFill/>
                      <a:miter lim="800000"/>
                      <a:headEnd/>
                      <a:tailEnd/>
                    </a:ln>
                  </pic:spPr>
                </pic:pic>
              </a:graphicData>
            </a:graphic>
          </wp:anchor>
        </w:drawing>
      </w:r>
    </w:p>
    <w:p w:rsidR="007C4319" w:rsidRPr="006568A4" w:rsidRDefault="007C4319" w:rsidP="008A3B17">
      <w:pPr>
        <w:numPr>
          <w:ilvl w:val="1"/>
          <w:numId w:val="28"/>
        </w:numPr>
        <w:spacing w:after="0" w:line="240" w:lineRule="auto"/>
        <w:jc w:val="both"/>
        <w:rPr>
          <w:rFonts w:ascii="Arial" w:hAnsi="Arial" w:cs="Arial"/>
          <w:sz w:val="24"/>
          <w:szCs w:val="24"/>
        </w:rPr>
      </w:pPr>
      <w:r w:rsidRPr="006568A4">
        <w:rPr>
          <w:rFonts w:ascii="Arial" w:hAnsi="Arial" w:cs="Arial"/>
          <w:sz w:val="24"/>
          <w:szCs w:val="24"/>
        </w:rPr>
        <w:t>After completing the installation process, Click Finish button and get back to the desktop. The Tally icon will appear in the Desktop and Taskbar.</w:t>
      </w: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rPr>
          <w:rFonts w:ascii="Arial" w:hAnsi="Arial" w:cs="Arial"/>
          <w:b/>
          <w:sz w:val="36"/>
          <w:szCs w:val="24"/>
          <w:u w:val="single"/>
        </w:rPr>
      </w:pPr>
      <w:r>
        <w:rPr>
          <w:rFonts w:ascii="Arial" w:hAnsi="Arial" w:cs="Arial"/>
          <w:b/>
          <w:sz w:val="36"/>
          <w:szCs w:val="24"/>
        </w:rPr>
        <w:tab/>
      </w:r>
      <w:r>
        <w:rPr>
          <w:rFonts w:ascii="Arial" w:hAnsi="Arial" w:cs="Arial"/>
          <w:b/>
          <w:sz w:val="36"/>
          <w:szCs w:val="24"/>
        </w:rPr>
        <w:tab/>
      </w:r>
      <w:r>
        <w:rPr>
          <w:rFonts w:ascii="Arial" w:hAnsi="Arial" w:cs="Arial"/>
          <w:b/>
          <w:sz w:val="36"/>
          <w:szCs w:val="24"/>
        </w:rPr>
        <w:tab/>
      </w:r>
      <w:r>
        <w:rPr>
          <w:rFonts w:ascii="Arial" w:hAnsi="Arial" w:cs="Arial"/>
          <w:b/>
          <w:sz w:val="36"/>
          <w:szCs w:val="24"/>
        </w:rPr>
        <w:tab/>
      </w:r>
      <w:r>
        <w:rPr>
          <w:rFonts w:ascii="Arial" w:hAnsi="Arial" w:cs="Arial"/>
          <w:b/>
          <w:sz w:val="36"/>
          <w:szCs w:val="24"/>
        </w:rPr>
        <w:tab/>
        <w:t xml:space="preserve">  </w:t>
      </w:r>
      <w:r w:rsidRPr="00B83516">
        <w:rPr>
          <w:rFonts w:ascii="Arial" w:hAnsi="Arial" w:cs="Arial"/>
          <w:b/>
          <w:sz w:val="36"/>
          <w:szCs w:val="24"/>
          <w:u w:val="single"/>
        </w:rPr>
        <w:t>Shortcuts</w:t>
      </w:r>
    </w:p>
    <w:p w:rsidR="007C4319" w:rsidRDefault="007C4319" w:rsidP="007C4319">
      <w:pPr>
        <w:spacing w:after="0" w:line="240" w:lineRule="auto"/>
        <w:rPr>
          <w:rFonts w:ascii="Arial" w:hAnsi="Arial" w:cs="Arial"/>
          <w:b/>
          <w:sz w:val="36"/>
          <w:szCs w:val="24"/>
          <w:u w:val="single"/>
        </w:rPr>
      </w:pPr>
    </w:p>
    <w:p w:rsidR="007C4319" w:rsidRPr="00B83516" w:rsidRDefault="007C4319" w:rsidP="007C4319">
      <w:pPr>
        <w:spacing w:after="0" w:line="240" w:lineRule="auto"/>
        <w:rPr>
          <w:rFonts w:ascii="Arial" w:hAnsi="Arial" w:cs="Arial"/>
          <w:b/>
          <w:sz w:val="36"/>
          <w:szCs w:val="24"/>
        </w:rPr>
      </w:pPr>
    </w:p>
    <w:p w:rsidR="007C4319" w:rsidRDefault="007C4319" w:rsidP="007C4319">
      <w:pPr>
        <w:spacing w:after="0" w:line="240" w:lineRule="auto"/>
        <w:jc w:val="both"/>
        <w:rPr>
          <w:rFonts w:ascii="Arial" w:hAnsi="Arial" w:cs="Arial"/>
          <w:sz w:val="24"/>
          <w:szCs w:val="24"/>
        </w:rPr>
      </w:pPr>
    </w:p>
    <w:p w:rsidR="007C4319" w:rsidRPr="00B83516" w:rsidRDefault="007C4319" w:rsidP="007C4319">
      <w:pPr>
        <w:tabs>
          <w:tab w:val="left" w:pos="1200"/>
        </w:tabs>
        <w:spacing w:after="0" w:line="240" w:lineRule="auto"/>
        <w:jc w:val="both"/>
        <w:rPr>
          <w:rFonts w:ascii="Arial" w:hAnsi="Arial" w:cs="Arial"/>
          <w:b/>
          <w:sz w:val="24"/>
          <w:szCs w:val="24"/>
          <w:u w:val="single"/>
        </w:rPr>
      </w:pPr>
      <w:r w:rsidRPr="00B83516">
        <w:rPr>
          <w:rFonts w:ascii="Arial" w:hAnsi="Arial" w:cs="Arial"/>
          <w:b/>
          <w:sz w:val="24"/>
          <w:szCs w:val="24"/>
          <w:u w:val="single"/>
        </w:rPr>
        <w:t>Shortcuts</w:t>
      </w:r>
      <w:r>
        <w:rPr>
          <w:rFonts w:ascii="Arial" w:hAnsi="Arial" w:cs="Arial"/>
          <w:b/>
          <w:sz w:val="24"/>
          <w:szCs w:val="24"/>
          <w:u w:val="single"/>
        </w:rPr>
        <w:t>:</w:t>
      </w:r>
    </w:p>
    <w:p w:rsidR="007C4319" w:rsidRPr="00B83516"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sz w:val="24"/>
          <w:szCs w:val="24"/>
        </w:rPr>
      </w:pPr>
      <w:r w:rsidRPr="00B83516">
        <w:rPr>
          <w:rFonts w:ascii="Arial" w:hAnsi="Arial" w:cs="Arial"/>
          <w:sz w:val="24"/>
          <w:szCs w:val="24"/>
        </w:rPr>
        <w:lastRenderedPageBreak/>
        <w:t>The shortcut Keys appear in button names in the button bar (right side of the tally screen). You can either click the button from the button bar or press the relevant function key or character underlined/double-underlined.</w:t>
      </w:r>
    </w:p>
    <w:p w:rsidR="007C4319" w:rsidRPr="00B83516" w:rsidRDefault="007C4319" w:rsidP="007C4319">
      <w:pPr>
        <w:tabs>
          <w:tab w:val="left" w:pos="1200"/>
        </w:tabs>
        <w:spacing w:after="0" w:line="240" w:lineRule="auto"/>
        <w:jc w:val="both"/>
        <w:rPr>
          <w:rFonts w:ascii="Arial" w:hAnsi="Arial" w:cs="Arial"/>
          <w:sz w:val="24"/>
          <w:szCs w:val="24"/>
        </w:rPr>
      </w:pPr>
    </w:p>
    <w:p w:rsidR="007C4319" w:rsidRDefault="007C4319" w:rsidP="007C4319">
      <w:pPr>
        <w:tabs>
          <w:tab w:val="left" w:pos="1200"/>
        </w:tabs>
        <w:spacing w:after="0" w:line="240" w:lineRule="auto"/>
        <w:jc w:val="both"/>
        <w:rPr>
          <w:rFonts w:ascii="Arial" w:hAnsi="Arial" w:cs="Arial"/>
          <w:b/>
          <w:sz w:val="24"/>
          <w:szCs w:val="24"/>
        </w:rPr>
      </w:pPr>
      <w:r w:rsidRPr="00B83516">
        <w:rPr>
          <w:rFonts w:ascii="Arial" w:hAnsi="Arial" w:cs="Arial"/>
          <w:b/>
          <w:sz w:val="24"/>
          <w:szCs w:val="24"/>
        </w:rPr>
        <w:t>Function Key Combination</w:t>
      </w:r>
      <w:r>
        <w:rPr>
          <w:rFonts w:ascii="Arial" w:hAnsi="Arial" w:cs="Arial"/>
          <w:b/>
          <w:sz w:val="24"/>
          <w:szCs w:val="24"/>
        </w:rPr>
        <w:t>:</w:t>
      </w:r>
    </w:p>
    <w:p w:rsidR="007C4319" w:rsidRPr="00B83516" w:rsidRDefault="007C4319" w:rsidP="007C4319">
      <w:pPr>
        <w:tabs>
          <w:tab w:val="left" w:pos="1200"/>
        </w:tabs>
        <w:spacing w:after="0" w:line="240" w:lineRule="auto"/>
        <w:jc w:val="both"/>
        <w:rPr>
          <w:rFonts w:ascii="Arial" w:hAnsi="Arial" w:cs="Arial"/>
          <w:b/>
          <w:sz w:val="24"/>
          <w:szCs w:val="24"/>
        </w:rPr>
      </w:pPr>
    </w:p>
    <w:p w:rsidR="007C4319" w:rsidRDefault="007C4319" w:rsidP="007C4319">
      <w:pPr>
        <w:spacing w:after="0" w:line="240" w:lineRule="auto"/>
        <w:jc w:val="both"/>
        <w:rPr>
          <w:rFonts w:ascii="Arial" w:hAnsi="Arial" w:cs="Arial"/>
          <w:sz w:val="20"/>
          <w:szCs w:val="20"/>
        </w:rPr>
      </w:pPr>
      <w:r>
        <w:rPr>
          <w:rFonts w:ascii="Arial" w:hAnsi="Arial" w:cs="Arial"/>
          <w:b/>
          <w:sz w:val="20"/>
          <w:szCs w:val="20"/>
          <w:u w:val="single"/>
        </w:rPr>
        <w:t>WINDOWS</w:t>
      </w:r>
      <w:r>
        <w:rPr>
          <w:rFonts w:ascii="Arial" w:hAnsi="Arial" w:cs="Arial"/>
          <w:b/>
          <w:sz w:val="20"/>
          <w:szCs w:val="20"/>
        </w:rPr>
        <w:tab/>
      </w:r>
      <w:r>
        <w:rPr>
          <w:rFonts w:ascii="Arial" w:hAnsi="Arial" w:cs="Arial"/>
          <w:b/>
          <w:sz w:val="20"/>
          <w:szCs w:val="20"/>
        </w:rPr>
        <w:tab/>
      </w:r>
      <w:r w:rsidRPr="00DE76F9">
        <w:rPr>
          <w:rFonts w:ascii="Arial" w:hAnsi="Arial" w:cs="Arial"/>
          <w:b/>
          <w:sz w:val="20"/>
          <w:szCs w:val="20"/>
          <w:u w:val="single"/>
        </w:rPr>
        <w:t>FUNCTIONALITY</w:t>
      </w:r>
      <w:r>
        <w:rPr>
          <w:rFonts w:ascii="Arial" w:hAnsi="Arial" w:cs="Arial"/>
          <w:sz w:val="20"/>
          <w:szCs w:val="20"/>
        </w:rPr>
        <w:tab/>
      </w:r>
      <w:r>
        <w:rPr>
          <w:rFonts w:ascii="Arial" w:hAnsi="Arial" w:cs="Arial"/>
          <w:sz w:val="20"/>
          <w:szCs w:val="20"/>
        </w:rPr>
        <w:tab/>
      </w:r>
      <w:r>
        <w:rPr>
          <w:rFonts w:ascii="Arial" w:hAnsi="Arial" w:cs="Arial"/>
          <w:sz w:val="20"/>
          <w:szCs w:val="20"/>
        </w:rPr>
        <w:tab/>
      </w:r>
      <w:r w:rsidRPr="00DE76F9">
        <w:rPr>
          <w:rFonts w:ascii="Arial" w:hAnsi="Arial" w:cs="Arial"/>
          <w:b/>
          <w:sz w:val="20"/>
          <w:szCs w:val="20"/>
          <w:u w:val="single"/>
        </w:rPr>
        <w:t>AVAILABILTY</w:t>
      </w:r>
    </w:p>
    <w:p w:rsidR="007C4319" w:rsidRDefault="007C4319" w:rsidP="007C4319">
      <w:pPr>
        <w:spacing w:after="0" w:line="240" w:lineRule="auto"/>
        <w:jc w:val="both"/>
        <w:rPr>
          <w:rFonts w:ascii="Arial" w:hAnsi="Arial" w:cs="Arial"/>
          <w:sz w:val="20"/>
          <w:szCs w:val="20"/>
        </w:rPr>
      </w:pPr>
    </w:p>
    <w:p w:rsidR="007C4319" w:rsidRDefault="007C4319" w:rsidP="007C4319">
      <w:pPr>
        <w:spacing w:after="0" w:line="240" w:lineRule="auto"/>
        <w:jc w:val="both"/>
        <w:rPr>
          <w:rFonts w:ascii="Arial" w:hAnsi="Arial" w:cs="Arial"/>
          <w:sz w:val="20"/>
          <w:szCs w:val="20"/>
        </w:rPr>
      </w:pPr>
      <w:r>
        <w:rPr>
          <w:rFonts w:ascii="Arial" w:hAnsi="Arial" w:cs="Arial"/>
          <w:sz w:val="20"/>
          <w:szCs w:val="20"/>
        </w:rPr>
        <w:t>F1</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To select a company </w:t>
      </w:r>
      <w:r>
        <w:rPr>
          <w:rFonts w:ascii="Arial" w:hAnsi="Arial" w:cs="Arial"/>
          <w:sz w:val="20"/>
          <w:szCs w:val="20"/>
        </w:rPr>
        <w:tab/>
      </w:r>
      <w:r>
        <w:rPr>
          <w:rFonts w:ascii="Arial" w:hAnsi="Arial" w:cs="Arial"/>
          <w:sz w:val="20"/>
          <w:szCs w:val="20"/>
        </w:rPr>
        <w:tab/>
      </w:r>
      <w:r>
        <w:rPr>
          <w:rFonts w:ascii="Arial" w:hAnsi="Arial" w:cs="Arial"/>
          <w:sz w:val="20"/>
          <w:szCs w:val="20"/>
        </w:rPr>
        <w:tab/>
        <w:t>At all master menu screen</w:t>
      </w:r>
    </w:p>
    <w:p w:rsidR="007C4319" w:rsidRDefault="007C4319" w:rsidP="007C4319">
      <w:pPr>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To select the Accounts Button </w:t>
      </w:r>
      <w:r>
        <w:rPr>
          <w:rFonts w:ascii="Arial" w:hAnsi="Arial" w:cs="Arial"/>
          <w:sz w:val="20"/>
          <w:szCs w:val="20"/>
        </w:rPr>
        <w:tab/>
      </w:r>
      <w:r>
        <w:rPr>
          <w:rFonts w:ascii="Arial" w:hAnsi="Arial" w:cs="Arial"/>
          <w:sz w:val="20"/>
          <w:szCs w:val="20"/>
        </w:rPr>
        <w:tab/>
        <w:t>At the Accounting Voucher creation</w:t>
      </w:r>
    </w:p>
    <w:p w:rsidR="007C4319" w:rsidRDefault="007C4319" w:rsidP="007C4319">
      <w:pPr>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and alteration screen</w:t>
      </w:r>
    </w:p>
    <w:p w:rsidR="007C4319" w:rsidRDefault="007C4319" w:rsidP="007C4319">
      <w:pPr>
        <w:spacing w:after="0" w:line="240" w:lineRule="auto"/>
        <w:jc w:val="both"/>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u w:val="single"/>
        </w:rPr>
        <w:t>F1</w:t>
      </w:r>
      <w:r>
        <w:rPr>
          <w:rFonts w:ascii="Arial" w:hAnsi="Arial" w:cs="Arial"/>
          <w:sz w:val="20"/>
          <w:szCs w:val="20"/>
        </w:rPr>
        <w:t xml:space="preserve"> (Alt+F1) </w:t>
      </w:r>
      <w:r>
        <w:rPr>
          <w:rFonts w:ascii="Arial" w:hAnsi="Arial" w:cs="Arial"/>
          <w:sz w:val="20"/>
          <w:szCs w:val="20"/>
        </w:rPr>
        <w:tab/>
      </w:r>
      <w:r>
        <w:rPr>
          <w:rFonts w:ascii="Arial" w:hAnsi="Arial" w:cs="Arial"/>
          <w:sz w:val="20"/>
          <w:szCs w:val="20"/>
        </w:rPr>
        <w:tab/>
        <w:t xml:space="preserve">To select the Inventory Buttons </w:t>
      </w:r>
      <w:r>
        <w:rPr>
          <w:rFonts w:ascii="Arial" w:hAnsi="Arial" w:cs="Arial"/>
          <w:sz w:val="20"/>
          <w:szCs w:val="20"/>
        </w:rPr>
        <w:tab/>
      </w:r>
      <w:r>
        <w:rPr>
          <w:rFonts w:ascii="Arial" w:hAnsi="Arial" w:cs="Arial"/>
          <w:sz w:val="20"/>
          <w:szCs w:val="20"/>
        </w:rPr>
        <w:tab/>
        <w:t xml:space="preserve">At the Inventory/Payroll Voucher </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creation</w:t>
      </w:r>
      <w:r w:rsidRPr="00E65613">
        <w:rPr>
          <w:rFonts w:ascii="Arial" w:hAnsi="Arial" w:cs="Arial"/>
          <w:sz w:val="20"/>
          <w:szCs w:val="20"/>
        </w:rPr>
        <w:t xml:space="preserve"> </w:t>
      </w:r>
      <w:r>
        <w:rPr>
          <w:rFonts w:ascii="Arial" w:hAnsi="Arial" w:cs="Arial"/>
          <w:sz w:val="20"/>
          <w:szCs w:val="20"/>
        </w:rPr>
        <w:t>and alteration screen</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ind w:left="2160" w:hanging="2160"/>
        <w:rPr>
          <w:rFonts w:ascii="Arial" w:hAnsi="Arial" w:cs="Arial"/>
          <w:sz w:val="20"/>
          <w:szCs w:val="20"/>
        </w:rPr>
      </w:pPr>
      <w:r w:rsidRPr="0006088F">
        <w:rPr>
          <w:rFonts w:ascii="Arial" w:hAnsi="Arial" w:cs="Arial"/>
          <w:sz w:val="20"/>
          <w:szCs w:val="20"/>
          <w:u w:val="single"/>
        </w:rPr>
        <w:t>F1</w:t>
      </w:r>
      <w:r>
        <w:rPr>
          <w:rFonts w:ascii="Arial" w:hAnsi="Arial" w:cs="Arial"/>
          <w:sz w:val="20"/>
          <w:szCs w:val="20"/>
        </w:rPr>
        <w:t xml:space="preserve"> (Ctrl+F1)</w:t>
      </w:r>
      <w:r>
        <w:rPr>
          <w:rFonts w:ascii="Arial" w:hAnsi="Arial" w:cs="Arial"/>
          <w:sz w:val="20"/>
          <w:szCs w:val="20"/>
        </w:rPr>
        <w:tab/>
        <w:t>To select Payroll Voucher to alter</w:t>
      </w:r>
      <w:r>
        <w:rPr>
          <w:rFonts w:ascii="Arial" w:hAnsi="Arial" w:cs="Arial"/>
          <w:sz w:val="20"/>
          <w:szCs w:val="20"/>
        </w:rPr>
        <w:tab/>
        <w:t xml:space="preserve">At the Accounting/Inventory voucher </w:t>
      </w: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creation or alteration screen.</w:t>
      </w:r>
    </w:p>
    <w:p w:rsidR="007C4319" w:rsidRDefault="007C4319" w:rsidP="007C4319">
      <w:pPr>
        <w:spacing w:after="0" w:line="240" w:lineRule="auto"/>
        <w:ind w:left="2160" w:hanging="2160"/>
        <w:rPr>
          <w:rFonts w:ascii="Arial" w:hAnsi="Arial" w:cs="Arial"/>
          <w:sz w:val="20"/>
          <w:szCs w:val="20"/>
        </w:rPr>
      </w:pP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F2</w:t>
      </w:r>
      <w:r>
        <w:rPr>
          <w:rFonts w:ascii="Arial" w:hAnsi="Arial" w:cs="Arial"/>
          <w:sz w:val="20"/>
          <w:szCs w:val="20"/>
        </w:rPr>
        <w:tab/>
        <w:t>To change the current date</w:t>
      </w:r>
      <w:r>
        <w:rPr>
          <w:rFonts w:ascii="Arial" w:hAnsi="Arial" w:cs="Arial"/>
          <w:sz w:val="20"/>
          <w:szCs w:val="20"/>
        </w:rPr>
        <w:tab/>
      </w:r>
      <w:r>
        <w:rPr>
          <w:rFonts w:ascii="Arial" w:hAnsi="Arial" w:cs="Arial"/>
          <w:sz w:val="20"/>
          <w:szCs w:val="20"/>
        </w:rPr>
        <w:tab/>
        <w:t>At almost all screens in TALLY</w:t>
      </w: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ab/>
        <w:t>To select Company inventory</w:t>
      </w:r>
      <w:r>
        <w:rPr>
          <w:rFonts w:ascii="Arial" w:hAnsi="Arial" w:cs="Arial"/>
          <w:sz w:val="20"/>
          <w:szCs w:val="20"/>
        </w:rPr>
        <w:tab/>
      </w:r>
      <w:r>
        <w:rPr>
          <w:rFonts w:ascii="Arial" w:hAnsi="Arial" w:cs="Arial"/>
          <w:sz w:val="20"/>
          <w:szCs w:val="20"/>
        </w:rPr>
        <w:tab/>
        <w:t>At F11: Features screen</w:t>
      </w: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ab/>
        <w:t>features</w:t>
      </w:r>
    </w:p>
    <w:p w:rsidR="007C4319" w:rsidRDefault="007C4319" w:rsidP="007C4319">
      <w:pPr>
        <w:spacing w:after="0" w:line="240" w:lineRule="auto"/>
        <w:ind w:left="2160" w:hanging="2160"/>
        <w:rPr>
          <w:rFonts w:ascii="Arial" w:hAnsi="Arial" w:cs="Arial"/>
          <w:sz w:val="20"/>
          <w:szCs w:val="20"/>
        </w:rPr>
      </w:pP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F3</w:t>
      </w:r>
      <w:r>
        <w:rPr>
          <w:rFonts w:ascii="Arial" w:hAnsi="Arial" w:cs="Arial"/>
          <w:sz w:val="20"/>
          <w:szCs w:val="20"/>
        </w:rPr>
        <w:tab/>
        <w:t>To select the company</w:t>
      </w:r>
      <w:r>
        <w:rPr>
          <w:rFonts w:ascii="Arial" w:hAnsi="Arial" w:cs="Arial"/>
          <w:sz w:val="20"/>
          <w:szCs w:val="20"/>
        </w:rPr>
        <w:tab/>
      </w:r>
      <w:r>
        <w:rPr>
          <w:rFonts w:ascii="Arial" w:hAnsi="Arial" w:cs="Arial"/>
          <w:sz w:val="20"/>
          <w:szCs w:val="20"/>
        </w:rPr>
        <w:tab/>
      </w:r>
      <w:r>
        <w:rPr>
          <w:rFonts w:ascii="Arial" w:hAnsi="Arial" w:cs="Arial"/>
          <w:sz w:val="20"/>
          <w:szCs w:val="20"/>
        </w:rPr>
        <w:tab/>
        <w:t>At almost all screens in Tally</w:t>
      </w: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ab/>
        <w:t xml:space="preserve">To select Company Statutory &amp; </w:t>
      </w:r>
      <w:r>
        <w:rPr>
          <w:rFonts w:ascii="Arial" w:hAnsi="Arial" w:cs="Arial"/>
          <w:sz w:val="20"/>
          <w:szCs w:val="20"/>
        </w:rPr>
        <w:tab/>
      </w:r>
      <w:r>
        <w:rPr>
          <w:rFonts w:ascii="Arial" w:hAnsi="Arial" w:cs="Arial"/>
          <w:sz w:val="20"/>
          <w:szCs w:val="20"/>
        </w:rPr>
        <w:tab/>
        <w:t>At F11: Features screen</w:t>
      </w: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ab/>
        <w:t>Taxation features</w:t>
      </w:r>
    </w:p>
    <w:p w:rsidR="007C4319" w:rsidRDefault="007C4319" w:rsidP="007C4319">
      <w:pPr>
        <w:spacing w:after="0" w:line="240" w:lineRule="auto"/>
        <w:ind w:left="2160" w:hanging="2160"/>
        <w:rPr>
          <w:rFonts w:ascii="Arial" w:hAnsi="Arial" w:cs="Arial"/>
          <w:sz w:val="20"/>
          <w:szCs w:val="20"/>
        </w:rPr>
      </w:pP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F4</w:t>
      </w:r>
      <w:r>
        <w:rPr>
          <w:rFonts w:ascii="Arial" w:hAnsi="Arial" w:cs="Arial"/>
          <w:sz w:val="20"/>
          <w:szCs w:val="20"/>
        </w:rPr>
        <w:tab/>
        <w:t>To select the Contra voucher</w:t>
      </w:r>
      <w:r>
        <w:rPr>
          <w:rFonts w:ascii="Arial" w:hAnsi="Arial" w:cs="Arial"/>
          <w:sz w:val="20"/>
          <w:szCs w:val="20"/>
        </w:rPr>
        <w:tab/>
      </w:r>
      <w:r>
        <w:rPr>
          <w:rFonts w:ascii="Arial" w:hAnsi="Arial" w:cs="Arial"/>
          <w:sz w:val="20"/>
          <w:szCs w:val="20"/>
        </w:rPr>
        <w:tab/>
        <w:t>At Accounting/Inventory Voucher</w:t>
      </w: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creation and alteration screen</w:t>
      </w:r>
    </w:p>
    <w:p w:rsidR="007C4319" w:rsidRDefault="007C4319" w:rsidP="007C4319">
      <w:pPr>
        <w:spacing w:after="0" w:line="240" w:lineRule="auto"/>
        <w:ind w:left="2160" w:hanging="2160"/>
        <w:rPr>
          <w:rFonts w:ascii="Arial" w:hAnsi="Arial" w:cs="Arial"/>
          <w:sz w:val="20"/>
          <w:szCs w:val="20"/>
        </w:rPr>
      </w:pP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F5</w:t>
      </w:r>
      <w:r>
        <w:rPr>
          <w:rFonts w:ascii="Arial" w:hAnsi="Arial" w:cs="Arial"/>
          <w:sz w:val="20"/>
          <w:szCs w:val="20"/>
        </w:rPr>
        <w:tab/>
        <w:t xml:space="preserve">To select the Payment voucher </w:t>
      </w:r>
      <w:r>
        <w:rPr>
          <w:rFonts w:ascii="Arial" w:hAnsi="Arial" w:cs="Arial"/>
          <w:sz w:val="20"/>
          <w:szCs w:val="20"/>
        </w:rPr>
        <w:tab/>
      </w:r>
      <w:r>
        <w:rPr>
          <w:rFonts w:ascii="Arial" w:hAnsi="Arial" w:cs="Arial"/>
          <w:sz w:val="20"/>
          <w:szCs w:val="20"/>
        </w:rPr>
        <w:tab/>
        <w:t>At Accounting/Inventory Voucher</w:t>
      </w: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creation and alteration screen</w:t>
      </w:r>
    </w:p>
    <w:p w:rsidR="007C4319" w:rsidRDefault="007C4319" w:rsidP="007C4319">
      <w:pPr>
        <w:spacing w:after="0" w:line="240" w:lineRule="auto"/>
        <w:ind w:left="2160" w:hanging="2160"/>
        <w:rPr>
          <w:rFonts w:ascii="Arial" w:hAnsi="Arial" w:cs="Arial"/>
          <w:sz w:val="20"/>
          <w:szCs w:val="20"/>
        </w:rPr>
      </w:pP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F6</w:t>
      </w:r>
      <w:r>
        <w:rPr>
          <w:rFonts w:ascii="Arial" w:hAnsi="Arial" w:cs="Arial"/>
          <w:sz w:val="20"/>
          <w:szCs w:val="20"/>
        </w:rPr>
        <w:tab/>
        <w:t>To select the Receipt voucher</w:t>
      </w:r>
      <w:r>
        <w:rPr>
          <w:rFonts w:ascii="Arial" w:hAnsi="Arial" w:cs="Arial"/>
          <w:sz w:val="20"/>
          <w:szCs w:val="20"/>
        </w:rPr>
        <w:tab/>
      </w:r>
      <w:r>
        <w:rPr>
          <w:rFonts w:ascii="Arial" w:hAnsi="Arial" w:cs="Arial"/>
          <w:sz w:val="20"/>
          <w:szCs w:val="20"/>
        </w:rPr>
        <w:tab/>
        <w:t>At Accounting/Inventory Voucher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creation and alteration screen</w:t>
      </w:r>
    </w:p>
    <w:p w:rsidR="007C4319" w:rsidRDefault="007C4319" w:rsidP="007C4319">
      <w:pPr>
        <w:spacing w:after="0" w:line="240" w:lineRule="auto"/>
        <w:ind w:left="2160" w:hanging="2160"/>
        <w:rPr>
          <w:rFonts w:ascii="Arial" w:hAnsi="Arial" w:cs="Arial"/>
          <w:sz w:val="20"/>
          <w:szCs w:val="20"/>
        </w:rPr>
      </w:pP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F7</w:t>
      </w:r>
      <w:r>
        <w:rPr>
          <w:rFonts w:ascii="Arial" w:hAnsi="Arial" w:cs="Arial"/>
          <w:sz w:val="20"/>
          <w:szCs w:val="20"/>
        </w:rPr>
        <w:tab/>
        <w:t xml:space="preserve">To select the Journal voucher </w:t>
      </w:r>
      <w:r>
        <w:rPr>
          <w:rFonts w:ascii="Arial" w:hAnsi="Arial" w:cs="Arial"/>
          <w:sz w:val="20"/>
          <w:szCs w:val="20"/>
        </w:rPr>
        <w:tab/>
      </w:r>
      <w:r>
        <w:rPr>
          <w:rFonts w:ascii="Arial" w:hAnsi="Arial" w:cs="Arial"/>
          <w:sz w:val="20"/>
          <w:szCs w:val="20"/>
        </w:rPr>
        <w:tab/>
        <w:t>At Accounting/Inventory Voucher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creation and alteration screen</w:t>
      </w:r>
    </w:p>
    <w:p w:rsidR="007C4319" w:rsidRDefault="007C4319" w:rsidP="007C4319">
      <w:pPr>
        <w:spacing w:after="0" w:line="240" w:lineRule="auto"/>
        <w:ind w:left="2160" w:hanging="2160"/>
        <w:rPr>
          <w:rFonts w:ascii="Arial" w:hAnsi="Arial" w:cs="Arial"/>
          <w:sz w:val="20"/>
          <w:szCs w:val="20"/>
        </w:rPr>
      </w:pP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 xml:space="preserve">F8 </w:t>
      </w:r>
      <w:r>
        <w:rPr>
          <w:rFonts w:ascii="Arial" w:hAnsi="Arial" w:cs="Arial"/>
          <w:sz w:val="20"/>
          <w:szCs w:val="20"/>
        </w:rPr>
        <w:tab/>
        <w:t>To select the Sales voucher</w:t>
      </w:r>
      <w:r>
        <w:rPr>
          <w:rFonts w:ascii="Arial" w:hAnsi="Arial" w:cs="Arial"/>
          <w:sz w:val="20"/>
          <w:szCs w:val="20"/>
        </w:rPr>
        <w:tab/>
      </w:r>
      <w:r>
        <w:rPr>
          <w:rFonts w:ascii="Arial" w:hAnsi="Arial" w:cs="Arial"/>
          <w:sz w:val="20"/>
          <w:szCs w:val="20"/>
        </w:rPr>
        <w:tab/>
        <w:t>At Accounting/Inventory Voucher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creation and alteration screen</w:t>
      </w:r>
    </w:p>
    <w:p w:rsidR="007C4319" w:rsidRDefault="007C4319" w:rsidP="007C4319">
      <w:pPr>
        <w:spacing w:after="0" w:line="240" w:lineRule="auto"/>
        <w:ind w:left="2160" w:hanging="2160"/>
        <w:rPr>
          <w:rFonts w:ascii="Arial" w:hAnsi="Arial" w:cs="Arial"/>
          <w:sz w:val="20"/>
          <w:szCs w:val="20"/>
        </w:rPr>
      </w:pP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u w:val="double"/>
        </w:rPr>
        <w:t>F8</w:t>
      </w:r>
      <w:r>
        <w:rPr>
          <w:rFonts w:ascii="Arial" w:hAnsi="Arial" w:cs="Arial"/>
          <w:sz w:val="20"/>
          <w:szCs w:val="20"/>
        </w:rPr>
        <w:tab/>
        <w:t>To select the Credit Note voucher</w:t>
      </w:r>
      <w:r>
        <w:rPr>
          <w:rFonts w:ascii="Arial" w:hAnsi="Arial" w:cs="Arial"/>
          <w:sz w:val="20"/>
          <w:szCs w:val="20"/>
        </w:rPr>
        <w:tab/>
        <w:t>At Accounting/Inventory Voucher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creation and alteration screen</w:t>
      </w:r>
    </w:p>
    <w:p w:rsidR="007C4319" w:rsidRDefault="007C4319" w:rsidP="007C4319">
      <w:pPr>
        <w:spacing w:after="0" w:line="240" w:lineRule="auto"/>
        <w:ind w:left="2160" w:hanging="2160"/>
        <w:rPr>
          <w:rFonts w:ascii="Arial" w:hAnsi="Arial" w:cs="Arial"/>
          <w:sz w:val="20"/>
          <w:szCs w:val="20"/>
        </w:rPr>
      </w:pP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 xml:space="preserve">F9 </w:t>
      </w:r>
      <w:r>
        <w:rPr>
          <w:rFonts w:ascii="Arial" w:hAnsi="Arial" w:cs="Arial"/>
          <w:sz w:val="20"/>
          <w:szCs w:val="20"/>
        </w:rPr>
        <w:tab/>
        <w:t xml:space="preserve">To select the Purchase voucher </w:t>
      </w:r>
      <w:r>
        <w:rPr>
          <w:rFonts w:ascii="Arial" w:hAnsi="Arial" w:cs="Arial"/>
          <w:sz w:val="20"/>
          <w:szCs w:val="20"/>
        </w:rPr>
        <w:tab/>
      </w:r>
      <w:r>
        <w:rPr>
          <w:rFonts w:ascii="Arial" w:hAnsi="Arial" w:cs="Arial"/>
          <w:sz w:val="20"/>
          <w:szCs w:val="20"/>
        </w:rPr>
        <w:tab/>
        <w:t>At Accounting/Inventory Voucher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creation and alteration screen</w:t>
      </w:r>
    </w:p>
    <w:p w:rsidR="007C4319" w:rsidRDefault="007C4319" w:rsidP="007C4319">
      <w:pPr>
        <w:spacing w:after="0" w:line="240" w:lineRule="auto"/>
        <w:ind w:left="2160" w:hanging="2160"/>
        <w:rPr>
          <w:rFonts w:ascii="Arial" w:hAnsi="Arial" w:cs="Arial"/>
          <w:sz w:val="20"/>
          <w:szCs w:val="20"/>
        </w:rPr>
      </w:pP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u w:val="double"/>
        </w:rPr>
        <w:t>F9</w:t>
      </w:r>
      <w:r>
        <w:rPr>
          <w:rFonts w:ascii="Arial" w:hAnsi="Arial" w:cs="Arial"/>
          <w:sz w:val="20"/>
          <w:szCs w:val="20"/>
        </w:rPr>
        <w:tab/>
        <w:t>To select the Debit Note voucher</w:t>
      </w:r>
      <w:r>
        <w:rPr>
          <w:rFonts w:ascii="Arial" w:hAnsi="Arial" w:cs="Arial"/>
          <w:sz w:val="20"/>
          <w:szCs w:val="20"/>
        </w:rPr>
        <w:tab/>
        <w:t>At Accounting/Inventory Voucher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creation and alteration screen</w:t>
      </w:r>
    </w:p>
    <w:p w:rsidR="007C4319" w:rsidRDefault="007C4319" w:rsidP="007C4319">
      <w:pPr>
        <w:spacing w:after="0" w:line="240" w:lineRule="auto"/>
        <w:ind w:left="2160" w:hanging="2160"/>
        <w:rPr>
          <w:rFonts w:ascii="Arial" w:hAnsi="Arial" w:cs="Arial"/>
          <w:sz w:val="20"/>
          <w:szCs w:val="20"/>
        </w:rPr>
      </w:pP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 xml:space="preserve">F10 </w:t>
      </w:r>
      <w:r>
        <w:rPr>
          <w:rFonts w:ascii="Arial" w:hAnsi="Arial" w:cs="Arial"/>
          <w:sz w:val="20"/>
          <w:szCs w:val="20"/>
        </w:rPr>
        <w:tab/>
        <w:t>To select the Reversing Journal</w:t>
      </w:r>
      <w:r>
        <w:rPr>
          <w:rFonts w:ascii="Arial" w:hAnsi="Arial" w:cs="Arial"/>
          <w:sz w:val="20"/>
          <w:szCs w:val="20"/>
        </w:rPr>
        <w:tab/>
      </w:r>
      <w:r>
        <w:rPr>
          <w:rFonts w:ascii="Arial" w:hAnsi="Arial" w:cs="Arial"/>
          <w:sz w:val="20"/>
          <w:szCs w:val="20"/>
        </w:rPr>
        <w:tab/>
        <w:t>At Accounting/Inventory Voucher</w:t>
      </w:r>
    </w:p>
    <w:p w:rsidR="007C4319" w:rsidRDefault="007C4319" w:rsidP="007C4319">
      <w:pPr>
        <w:spacing w:after="0" w:line="240" w:lineRule="auto"/>
        <w:ind w:left="2160"/>
        <w:rPr>
          <w:rFonts w:ascii="Arial" w:hAnsi="Arial" w:cs="Arial"/>
          <w:sz w:val="20"/>
          <w:szCs w:val="20"/>
        </w:rPr>
      </w:pPr>
      <w:r>
        <w:rPr>
          <w:rFonts w:ascii="Arial" w:hAnsi="Arial" w:cs="Arial"/>
          <w:sz w:val="20"/>
          <w:szCs w:val="20"/>
        </w:rPr>
        <w:t>voucher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creation and alteration screen</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u w:val="double"/>
        </w:rPr>
        <w:t>F10</w:t>
      </w:r>
      <w:r>
        <w:rPr>
          <w:rFonts w:ascii="Arial" w:hAnsi="Arial" w:cs="Arial"/>
          <w:sz w:val="20"/>
          <w:szCs w:val="20"/>
        </w:rPr>
        <w:tab/>
      </w:r>
      <w:r>
        <w:rPr>
          <w:rFonts w:ascii="Arial" w:hAnsi="Arial" w:cs="Arial"/>
          <w:sz w:val="20"/>
          <w:szCs w:val="20"/>
        </w:rPr>
        <w:tab/>
      </w:r>
      <w:r>
        <w:rPr>
          <w:rFonts w:ascii="Arial" w:hAnsi="Arial" w:cs="Arial"/>
          <w:sz w:val="20"/>
          <w:szCs w:val="20"/>
        </w:rPr>
        <w:tab/>
        <w:t>To select the Memorandum voucher</w:t>
      </w:r>
      <w:r>
        <w:rPr>
          <w:rFonts w:ascii="Arial" w:hAnsi="Arial" w:cs="Arial"/>
          <w:sz w:val="20"/>
          <w:szCs w:val="20"/>
        </w:rPr>
        <w:tab/>
        <w:t>At Accounting/Inventory Voucher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creation and alteration screen</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 xml:space="preserve">F11 </w:t>
      </w:r>
      <w:r>
        <w:rPr>
          <w:rFonts w:ascii="Arial" w:hAnsi="Arial" w:cs="Arial"/>
          <w:sz w:val="20"/>
          <w:szCs w:val="20"/>
        </w:rPr>
        <w:tab/>
      </w:r>
      <w:r>
        <w:rPr>
          <w:rFonts w:ascii="Arial" w:hAnsi="Arial" w:cs="Arial"/>
          <w:sz w:val="20"/>
          <w:szCs w:val="20"/>
        </w:rPr>
        <w:tab/>
      </w:r>
      <w:r>
        <w:rPr>
          <w:rFonts w:ascii="Arial" w:hAnsi="Arial" w:cs="Arial"/>
          <w:sz w:val="20"/>
          <w:szCs w:val="20"/>
        </w:rPr>
        <w:tab/>
        <w:t>To select the Functions and Features</w:t>
      </w:r>
      <w:r>
        <w:rPr>
          <w:rFonts w:ascii="Arial" w:hAnsi="Arial" w:cs="Arial"/>
          <w:sz w:val="20"/>
          <w:szCs w:val="20"/>
        </w:rPr>
        <w:tab/>
        <w:t>At almost all screens in TALLY</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screen </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F12</w:t>
      </w:r>
      <w:r>
        <w:rPr>
          <w:rFonts w:ascii="Arial" w:hAnsi="Arial" w:cs="Arial"/>
          <w:sz w:val="20"/>
          <w:szCs w:val="20"/>
        </w:rPr>
        <w:tab/>
      </w:r>
      <w:r>
        <w:rPr>
          <w:rFonts w:ascii="Arial" w:hAnsi="Arial" w:cs="Arial"/>
          <w:sz w:val="20"/>
          <w:szCs w:val="20"/>
        </w:rPr>
        <w:tab/>
      </w:r>
      <w:r>
        <w:rPr>
          <w:rFonts w:ascii="Arial" w:hAnsi="Arial" w:cs="Arial"/>
          <w:sz w:val="20"/>
          <w:szCs w:val="20"/>
        </w:rPr>
        <w:tab/>
        <w:t>To select the Configure Screen</w:t>
      </w:r>
      <w:r>
        <w:rPr>
          <w:rFonts w:ascii="Arial" w:hAnsi="Arial" w:cs="Arial"/>
          <w:sz w:val="20"/>
          <w:szCs w:val="20"/>
        </w:rPr>
        <w:tab/>
      </w:r>
      <w:r>
        <w:rPr>
          <w:rFonts w:ascii="Arial" w:hAnsi="Arial" w:cs="Arial"/>
          <w:sz w:val="20"/>
          <w:szCs w:val="20"/>
        </w:rPr>
        <w:tab/>
        <w:t>At almost all screens in TALLY</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b/>
          <w:sz w:val="24"/>
          <w:szCs w:val="20"/>
        </w:rPr>
      </w:pPr>
      <w:r>
        <w:rPr>
          <w:rFonts w:ascii="Arial" w:hAnsi="Arial" w:cs="Arial"/>
          <w:b/>
          <w:sz w:val="24"/>
          <w:szCs w:val="20"/>
        </w:rPr>
        <w:t>Special Key Combination:</w:t>
      </w:r>
    </w:p>
    <w:p w:rsidR="007C4319" w:rsidRDefault="007C4319" w:rsidP="007C4319">
      <w:pPr>
        <w:spacing w:after="0" w:line="240" w:lineRule="auto"/>
        <w:rPr>
          <w:rFonts w:ascii="Arial" w:hAnsi="Arial" w:cs="Arial"/>
          <w:b/>
          <w:sz w:val="24"/>
          <w:szCs w:val="20"/>
        </w:rPr>
      </w:pPr>
    </w:p>
    <w:p w:rsidR="007C4319" w:rsidRDefault="007C4319" w:rsidP="007C4319">
      <w:pPr>
        <w:spacing w:after="0" w:line="240" w:lineRule="auto"/>
        <w:rPr>
          <w:rFonts w:ascii="Arial" w:hAnsi="Arial" w:cs="Arial"/>
          <w:sz w:val="20"/>
          <w:szCs w:val="20"/>
        </w:rPr>
      </w:pPr>
      <w:r>
        <w:rPr>
          <w:rFonts w:ascii="Arial" w:hAnsi="Arial" w:cs="Arial"/>
          <w:b/>
          <w:sz w:val="20"/>
          <w:szCs w:val="20"/>
          <w:u w:val="single"/>
        </w:rPr>
        <w:t>WINDOWS</w:t>
      </w:r>
      <w:r>
        <w:rPr>
          <w:rFonts w:ascii="Arial" w:hAnsi="Arial" w:cs="Arial"/>
          <w:b/>
          <w:sz w:val="20"/>
          <w:szCs w:val="20"/>
        </w:rPr>
        <w:tab/>
      </w:r>
      <w:r>
        <w:rPr>
          <w:rFonts w:ascii="Arial" w:hAnsi="Arial" w:cs="Arial"/>
          <w:b/>
          <w:sz w:val="20"/>
          <w:szCs w:val="20"/>
        </w:rPr>
        <w:tab/>
      </w:r>
      <w:r>
        <w:rPr>
          <w:rFonts w:ascii="Arial" w:hAnsi="Arial" w:cs="Arial"/>
          <w:b/>
          <w:sz w:val="20"/>
          <w:szCs w:val="20"/>
          <w:u w:val="single"/>
        </w:rPr>
        <w:t>FUNCIONALITY</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u w:val="single"/>
        </w:rPr>
        <w:t>AVAILABILTY</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sidRPr="004847D7">
        <w:rPr>
          <w:rFonts w:ascii="Arial" w:hAnsi="Arial" w:cs="Arial"/>
          <w:sz w:val="20"/>
          <w:szCs w:val="20"/>
        </w:rPr>
        <w:t>Alt</w:t>
      </w:r>
      <w:r>
        <w:rPr>
          <w:rFonts w:ascii="Arial" w:hAnsi="Arial" w:cs="Arial"/>
          <w:sz w:val="20"/>
          <w:szCs w:val="20"/>
        </w:rPr>
        <w:t xml:space="preserve"> </w:t>
      </w:r>
      <w:r w:rsidRPr="004847D7">
        <w:rPr>
          <w:rFonts w:ascii="Arial" w:hAnsi="Arial" w:cs="Arial"/>
          <w:sz w:val="20"/>
          <w:szCs w:val="20"/>
        </w:rPr>
        <w:t>+</w:t>
      </w:r>
      <w:r>
        <w:rPr>
          <w:rFonts w:ascii="Arial" w:hAnsi="Arial" w:cs="Arial"/>
          <w:sz w:val="20"/>
          <w:szCs w:val="20"/>
        </w:rPr>
        <w:t xml:space="preserve"> </w:t>
      </w:r>
      <w:r w:rsidRPr="004847D7">
        <w:rPr>
          <w:rFonts w:ascii="Arial" w:hAnsi="Arial" w:cs="Arial"/>
          <w:sz w:val="20"/>
          <w:szCs w:val="20"/>
        </w:rPr>
        <w:t>2</w:t>
      </w:r>
      <w:r w:rsidRPr="004847D7">
        <w:rPr>
          <w:rFonts w:ascii="Arial" w:hAnsi="Arial" w:cs="Arial"/>
          <w:sz w:val="20"/>
          <w:szCs w:val="20"/>
        </w:rPr>
        <w:tab/>
      </w:r>
      <w:r w:rsidRPr="004847D7">
        <w:rPr>
          <w:rFonts w:ascii="Arial" w:hAnsi="Arial" w:cs="Arial"/>
          <w:sz w:val="20"/>
          <w:szCs w:val="20"/>
        </w:rPr>
        <w:tab/>
      </w:r>
      <w:r w:rsidRPr="004847D7">
        <w:rPr>
          <w:rFonts w:ascii="Arial" w:hAnsi="Arial" w:cs="Arial"/>
          <w:sz w:val="20"/>
          <w:szCs w:val="20"/>
        </w:rPr>
        <w:tab/>
        <w:t xml:space="preserve">To duplicate a voucher </w:t>
      </w:r>
      <w:r>
        <w:rPr>
          <w:rFonts w:ascii="Arial" w:hAnsi="Arial" w:cs="Arial"/>
          <w:sz w:val="20"/>
          <w:szCs w:val="20"/>
        </w:rPr>
        <w:tab/>
      </w:r>
      <w:r>
        <w:rPr>
          <w:rFonts w:ascii="Arial" w:hAnsi="Arial" w:cs="Arial"/>
          <w:sz w:val="20"/>
          <w:szCs w:val="20"/>
        </w:rPr>
        <w:tab/>
      </w:r>
      <w:r>
        <w:rPr>
          <w:rFonts w:ascii="Arial" w:hAnsi="Arial" w:cs="Arial"/>
          <w:sz w:val="20"/>
          <w:szCs w:val="20"/>
        </w:rPr>
        <w:tab/>
        <w:t>At list of Vouchers – creates a</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voucher similar to the one where you</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positioned the cursor and used this </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key combination</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 xml:space="preserve">Alt + A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To Add a voucher </w:t>
      </w:r>
      <w:r>
        <w:rPr>
          <w:rFonts w:ascii="Arial" w:hAnsi="Arial" w:cs="Arial"/>
          <w:sz w:val="20"/>
          <w:szCs w:val="20"/>
        </w:rPr>
        <w:tab/>
      </w:r>
      <w:r>
        <w:rPr>
          <w:rFonts w:ascii="Arial" w:hAnsi="Arial" w:cs="Arial"/>
          <w:sz w:val="20"/>
          <w:szCs w:val="20"/>
        </w:rPr>
        <w:tab/>
      </w:r>
      <w:r>
        <w:rPr>
          <w:rFonts w:ascii="Arial" w:hAnsi="Arial" w:cs="Arial"/>
          <w:sz w:val="20"/>
          <w:szCs w:val="20"/>
        </w:rPr>
        <w:tab/>
        <w:t>At list of vouchers – adds a voucher</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After the one where you positioned </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The cursor and used this key</w:t>
      </w:r>
    </w:p>
    <w:p w:rsidR="007C4319" w:rsidRDefault="007C4319" w:rsidP="007C4319">
      <w:pPr>
        <w:spacing w:after="0" w:line="240" w:lineRule="auto"/>
        <w:ind w:left="5040" w:firstLine="720"/>
        <w:rPr>
          <w:rFonts w:ascii="Arial" w:hAnsi="Arial" w:cs="Arial"/>
          <w:sz w:val="20"/>
          <w:szCs w:val="20"/>
        </w:rPr>
      </w:pPr>
      <w:r>
        <w:rPr>
          <w:rFonts w:ascii="Arial" w:hAnsi="Arial" w:cs="Arial"/>
          <w:sz w:val="20"/>
          <w:szCs w:val="20"/>
        </w:rPr>
        <w:t>Combination</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rsidR="007C4319" w:rsidRDefault="007C4319" w:rsidP="007C4319">
      <w:pPr>
        <w:spacing w:after="0" w:line="240" w:lineRule="auto"/>
        <w:ind w:left="1440" w:firstLine="720"/>
        <w:rPr>
          <w:rFonts w:ascii="Arial" w:hAnsi="Arial" w:cs="Arial"/>
          <w:sz w:val="20"/>
          <w:szCs w:val="20"/>
        </w:rPr>
      </w:pPr>
      <w:r>
        <w:rPr>
          <w:rFonts w:ascii="Arial" w:hAnsi="Arial" w:cs="Arial"/>
          <w:sz w:val="20"/>
          <w:szCs w:val="20"/>
        </w:rPr>
        <w:t>To alter the column in columnar</w:t>
      </w:r>
      <w:r>
        <w:rPr>
          <w:rFonts w:ascii="Arial" w:hAnsi="Arial" w:cs="Arial"/>
          <w:sz w:val="20"/>
          <w:szCs w:val="20"/>
        </w:rPr>
        <w:tab/>
      </w:r>
      <w:r>
        <w:rPr>
          <w:rFonts w:ascii="Arial" w:hAnsi="Arial" w:cs="Arial"/>
          <w:sz w:val="20"/>
          <w:szCs w:val="20"/>
        </w:rPr>
        <w:tab/>
        <w:t xml:space="preserve">Alter the column in all the reports </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report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which can be viewed in columnar </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format</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ind w:left="720" w:hanging="720"/>
        <w:rPr>
          <w:rFonts w:ascii="Arial" w:hAnsi="Arial" w:cs="Arial"/>
          <w:sz w:val="20"/>
          <w:szCs w:val="20"/>
        </w:rPr>
      </w:pPr>
      <w:r>
        <w:rPr>
          <w:rFonts w:ascii="Arial" w:hAnsi="Arial" w:cs="Arial"/>
          <w:sz w:val="20"/>
          <w:szCs w:val="20"/>
        </w:rPr>
        <w:t xml:space="preserve">Alt + C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To create a master at a voucher  </w:t>
      </w:r>
      <w:r>
        <w:rPr>
          <w:rFonts w:ascii="Arial" w:hAnsi="Arial" w:cs="Arial"/>
          <w:sz w:val="20"/>
          <w:szCs w:val="20"/>
        </w:rPr>
        <w:tab/>
        <w:t>At voucher entry and alteration</w:t>
      </w:r>
    </w:p>
    <w:p w:rsidR="007C4319" w:rsidRDefault="007C4319" w:rsidP="007C4319">
      <w:pPr>
        <w:spacing w:after="0" w:line="240" w:lineRule="auto"/>
        <w:ind w:left="1440" w:firstLine="720"/>
        <w:rPr>
          <w:rFonts w:ascii="Arial" w:hAnsi="Arial" w:cs="Arial"/>
          <w:sz w:val="20"/>
          <w:szCs w:val="20"/>
        </w:rPr>
      </w:pPr>
      <w:r>
        <w:rPr>
          <w:rFonts w:ascii="Arial" w:hAnsi="Arial" w:cs="Arial"/>
          <w:sz w:val="20"/>
          <w:szCs w:val="20"/>
        </w:rPr>
        <w:t xml:space="preserve">screen (if it has not been already </w:t>
      </w:r>
      <w:r>
        <w:rPr>
          <w:rFonts w:ascii="Arial" w:hAnsi="Arial" w:cs="Arial"/>
          <w:sz w:val="20"/>
          <w:szCs w:val="20"/>
        </w:rPr>
        <w:tab/>
        <w:t xml:space="preserve">screens, at a field where you have to </w:t>
      </w:r>
    </w:p>
    <w:p w:rsidR="007C4319" w:rsidRDefault="007C4319" w:rsidP="007C4319">
      <w:pPr>
        <w:spacing w:after="0" w:line="240" w:lineRule="auto"/>
        <w:ind w:left="1440" w:firstLine="720"/>
        <w:rPr>
          <w:rFonts w:ascii="Arial" w:hAnsi="Arial" w:cs="Arial"/>
          <w:sz w:val="20"/>
          <w:szCs w:val="20"/>
        </w:rPr>
      </w:pPr>
      <w:r>
        <w:rPr>
          <w:rFonts w:ascii="Arial" w:hAnsi="Arial" w:cs="Arial"/>
          <w:sz w:val="20"/>
          <w:szCs w:val="20"/>
        </w:rPr>
        <w:t xml:space="preserve">assigned a different function, as in </w:t>
      </w:r>
      <w:r>
        <w:rPr>
          <w:rFonts w:ascii="Arial" w:hAnsi="Arial" w:cs="Arial"/>
          <w:sz w:val="20"/>
          <w:szCs w:val="20"/>
        </w:rPr>
        <w:tab/>
        <w:t xml:space="preserve">select a master from a list. If the </w:t>
      </w:r>
    </w:p>
    <w:p w:rsidR="007C4319" w:rsidRDefault="007C4319" w:rsidP="007C4319">
      <w:pPr>
        <w:spacing w:after="0" w:line="240" w:lineRule="auto"/>
        <w:ind w:left="1440" w:firstLine="720"/>
        <w:rPr>
          <w:rFonts w:ascii="Arial" w:hAnsi="Arial" w:cs="Arial"/>
          <w:sz w:val="20"/>
          <w:szCs w:val="20"/>
        </w:rPr>
      </w:pPr>
      <w:r>
        <w:rPr>
          <w:rFonts w:ascii="Arial" w:hAnsi="Arial" w:cs="Arial"/>
          <w:sz w:val="20"/>
          <w:szCs w:val="20"/>
        </w:rPr>
        <w:t>reports like Balance Sheet, where</w:t>
      </w:r>
      <w:r>
        <w:rPr>
          <w:rFonts w:ascii="Arial" w:hAnsi="Arial" w:cs="Arial"/>
          <w:sz w:val="20"/>
          <w:szCs w:val="20"/>
        </w:rPr>
        <w:tab/>
        <w:t xml:space="preserve">necessary account has not been </w:t>
      </w:r>
    </w:p>
    <w:p w:rsidR="007C4319" w:rsidRDefault="007C4319" w:rsidP="007C4319">
      <w:pPr>
        <w:spacing w:after="0" w:line="240" w:lineRule="auto"/>
        <w:ind w:left="5760" w:hanging="3600"/>
        <w:rPr>
          <w:rFonts w:ascii="Arial" w:hAnsi="Arial" w:cs="Arial"/>
          <w:sz w:val="20"/>
          <w:szCs w:val="20"/>
        </w:rPr>
      </w:pPr>
      <w:r>
        <w:rPr>
          <w:rFonts w:ascii="Arial" w:hAnsi="Arial" w:cs="Arial"/>
          <w:sz w:val="20"/>
          <w:szCs w:val="20"/>
        </w:rPr>
        <w:t>it adds a new column to the report</w:t>
      </w:r>
      <w:r>
        <w:rPr>
          <w:rFonts w:ascii="Arial" w:hAnsi="Arial" w:cs="Arial"/>
          <w:sz w:val="20"/>
          <w:szCs w:val="20"/>
        </w:rPr>
        <w:tab/>
        <w:t>created already, use this key combination to create the master</w:t>
      </w:r>
    </w:p>
    <w:p w:rsidR="007C4319" w:rsidRDefault="007C4319" w:rsidP="007C4319">
      <w:pPr>
        <w:spacing w:after="0" w:line="240" w:lineRule="auto"/>
        <w:ind w:left="5760" w:hanging="3600"/>
        <w:rPr>
          <w:rFonts w:ascii="Arial" w:hAnsi="Arial" w:cs="Arial"/>
          <w:sz w:val="20"/>
          <w:szCs w:val="20"/>
        </w:rPr>
      </w:pPr>
      <w:r>
        <w:rPr>
          <w:rFonts w:ascii="Arial" w:hAnsi="Arial" w:cs="Arial"/>
          <w:sz w:val="20"/>
          <w:szCs w:val="20"/>
        </w:rPr>
        <w:tab/>
        <w:t>without quitting from the voucher screen</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Alt + D</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To delete a voucher </w:t>
      </w:r>
      <w:r>
        <w:rPr>
          <w:rFonts w:ascii="Arial" w:hAnsi="Arial" w:cs="Arial"/>
          <w:sz w:val="20"/>
          <w:szCs w:val="20"/>
        </w:rPr>
        <w:tab/>
      </w:r>
      <w:r>
        <w:rPr>
          <w:rFonts w:ascii="Arial" w:hAnsi="Arial" w:cs="Arial"/>
          <w:sz w:val="20"/>
          <w:szCs w:val="20"/>
        </w:rPr>
        <w:tab/>
      </w:r>
      <w:r>
        <w:rPr>
          <w:rFonts w:ascii="Arial" w:hAnsi="Arial" w:cs="Arial"/>
          <w:sz w:val="20"/>
          <w:szCs w:val="20"/>
        </w:rPr>
        <w:tab/>
        <w:t>At voucher entry and master (Single)</w:t>
      </w:r>
    </w:p>
    <w:p w:rsidR="007C4319" w:rsidRDefault="007C4319" w:rsidP="007C4319">
      <w:pPr>
        <w:spacing w:after="0" w:line="240" w:lineRule="auto"/>
        <w:ind w:left="5760"/>
        <w:rPr>
          <w:rFonts w:ascii="Arial" w:hAnsi="Arial" w:cs="Arial"/>
          <w:sz w:val="20"/>
          <w:szCs w:val="20"/>
        </w:rPr>
      </w:pPr>
      <w:r>
        <w:rPr>
          <w:rFonts w:ascii="Arial" w:hAnsi="Arial" w:cs="Arial"/>
          <w:sz w:val="20"/>
          <w:szCs w:val="20"/>
        </w:rPr>
        <w:t xml:space="preserve">Alteration screens. Master can be deleted subject to conditions, as </w:t>
      </w:r>
    </w:p>
    <w:p w:rsidR="007C4319" w:rsidRDefault="007C4319" w:rsidP="007C4319">
      <w:pPr>
        <w:spacing w:after="0" w:line="240" w:lineRule="auto"/>
        <w:ind w:left="5760"/>
        <w:rPr>
          <w:rFonts w:ascii="Arial" w:hAnsi="Arial" w:cs="Arial"/>
          <w:sz w:val="20"/>
          <w:szCs w:val="20"/>
        </w:rPr>
      </w:pPr>
      <w:r>
        <w:rPr>
          <w:rFonts w:ascii="Arial" w:hAnsi="Arial" w:cs="Arial"/>
          <w:sz w:val="20"/>
          <w:szCs w:val="20"/>
        </w:rPr>
        <w:t>explained in the manual</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To delete a master </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To delete a column in any columnar </w:t>
      </w:r>
      <w:r>
        <w:rPr>
          <w:rFonts w:ascii="Arial" w:hAnsi="Arial" w:cs="Arial"/>
          <w:sz w:val="20"/>
          <w:szCs w:val="20"/>
        </w:rPr>
        <w:tab/>
        <w:t xml:space="preserve">All the function, as explained above </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report (if it has not been already </w:t>
      </w:r>
      <w:r>
        <w:rPr>
          <w:rFonts w:ascii="Arial" w:hAnsi="Arial" w:cs="Arial"/>
          <w:sz w:val="20"/>
          <w:szCs w:val="20"/>
        </w:rPr>
        <w:tab/>
      </w:r>
      <w:r>
        <w:rPr>
          <w:rFonts w:ascii="Arial" w:hAnsi="Arial" w:cs="Arial"/>
          <w:sz w:val="20"/>
          <w:szCs w:val="20"/>
        </w:rPr>
        <w:tab/>
        <w:t xml:space="preserve">reports screen which can be viewed </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assigned a different function</w:t>
      </w:r>
      <w:r>
        <w:rPr>
          <w:rFonts w:ascii="Arial" w:hAnsi="Arial" w:cs="Arial"/>
          <w:sz w:val="20"/>
          <w:szCs w:val="20"/>
        </w:rPr>
        <w:tab/>
      </w:r>
      <w:r>
        <w:rPr>
          <w:rFonts w:ascii="Arial" w:hAnsi="Arial" w:cs="Arial"/>
          <w:sz w:val="20"/>
          <w:szCs w:val="20"/>
        </w:rPr>
        <w:tab/>
        <w:t>in columnar format</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Alt + E</w:t>
      </w:r>
      <w:r>
        <w:rPr>
          <w:rFonts w:ascii="Arial" w:hAnsi="Arial" w:cs="Arial"/>
          <w:sz w:val="20"/>
          <w:szCs w:val="20"/>
        </w:rPr>
        <w:tab/>
      </w:r>
      <w:r>
        <w:rPr>
          <w:rFonts w:ascii="Arial" w:hAnsi="Arial" w:cs="Arial"/>
          <w:sz w:val="20"/>
          <w:szCs w:val="20"/>
        </w:rPr>
        <w:tab/>
      </w:r>
      <w:r>
        <w:rPr>
          <w:rFonts w:ascii="Arial" w:hAnsi="Arial" w:cs="Arial"/>
          <w:sz w:val="20"/>
          <w:szCs w:val="20"/>
        </w:rPr>
        <w:tab/>
        <w:t>To export the report in ASCII, HTML</w:t>
      </w:r>
      <w:r>
        <w:rPr>
          <w:rFonts w:ascii="Arial" w:hAnsi="Arial" w:cs="Arial"/>
          <w:sz w:val="20"/>
          <w:szCs w:val="20"/>
        </w:rPr>
        <w:tab/>
        <w:t>At all reports screens in TALLY</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or XML format</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 xml:space="preserve">Alt + I </w:t>
      </w:r>
      <w:r>
        <w:rPr>
          <w:rFonts w:ascii="Arial" w:hAnsi="Arial" w:cs="Arial"/>
          <w:sz w:val="20"/>
          <w:szCs w:val="20"/>
        </w:rPr>
        <w:tab/>
      </w:r>
      <w:r>
        <w:rPr>
          <w:rFonts w:ascii="Arial" w:hAnsi="Arial" w:cs="Arial"/>
          <w:sz w:val="20"/>
          <w:szCs w:val="20"/>
        </w:rPr>
        <w:tab/>
      </w:r>
      <w:r>
        <w:rPr>
          <w:rFonts w:ascii="Arial" w:hAnsi="Arial" w:cs="Arial"/>
          <w:sz w:val="20"/>
          <w:szCs w:val="20"/>
        </w:rPr>
        <w:tab/>
        <w:t>To insert a voucher</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At list of vouchers inserts a voucher </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before the one where you positioned </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the cursor and used this key</w:t>
      </w:r>
    </w:p>
    <w:p w:rsidR="007C4319" w:rsidRDefault="007C4319" w:rsidP="007C4319">
      <w:pPr>
        <w:spacing w:after="0" w:line="240" w:lineRule="auto"/>
        <w:ind w:left="5760"/>
        <w:rPr>
          <w:rFonts w:ascii="Arial" w:hAnsi="Arial" w:cs="Arial"/>
          <w:sz w:val="20"/>
          <w:szCs w:val="20"/>
        </w:rPr>
      </w:pPr>
      <w:r>
        <w:rPr>
          <w:rFonts w:ascii="Arial" w:hAnsi="Arial" w:cs="Arial"/>
          <w:sz w:val="20"/>
          <w:szCs w:val="20"/>
        </w:rPr>
        <w:t xml:space="preserve">combination.  </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To toggle between Item and </w:t>
      </w:r>
      <w:r>
        <w:rPr>
          <w:rFonts w:ascii="Arial" w:hAnsi="Arial" w:cs="Arial"/>
          <w:sz w:val="20"/>
          <w:szCs w:val="20"/>
        </w:rPr>
        <w:tab/>
      </w:r>
      <w:r>
        <w:rPr>
          <w:rFonts w:ascii="Arial" w:hAnsi="Arial" w:cs="Arial"/>
          <w:sz w:val="20"/>
          <w:szCs w:val="20"/>
        </w:rPr>
        <w:tab/>
        <w:t>At creation of sales and purchase</w:t>
      </w:r>
    </w:p>
    <w:p w:rsidR="007C4319" w:rsidRDefault="007C4319" w:rsidP="007C4319">
      <w:pPr>
        <w:spacing w:after="0" w:line="240" w:lineRule="auto"/>
        <w:ind w:left="1440" w:firstLine="720"/>
        <w:rPr>
          <w:rFonts w:ascii="Arial" w:hAnsi="Arial" w:cs="Arial"/>
          <w:sz w:val="20"/>
          <w:szCs w:val="20"/>
        </w:rPr>
      </w:pPr>
      <w:r>
        <w:rPr>
          <w:rFonts w:ascii="Arial" w:hAnsi="Arial" w:cs="Arial"/>
          <w:sz w:val="20"/>
          <w:szCs w:val="20"/>
        </w:rPr>
        <w:t>Accounting Invoice</w:t>
      </w:r>
      <w:r>
        <w:rPr>
          <w:rFonts w:ascii="Arial" w:hAnsi="Arial" w:cs="Arial"/>
          <w:sz w:val="20"/>
          <w:szCs w:val="20"/>
        </w:rPr>
        <w:tab/>
      </w:r>
      <w:r>
        <w:rPr>
          <w:rFonts w:ascii="Arial" w:hAnsi="Arial" w:cs="Arial"/>
          <w:sz w:val="20"/>
          <w:szCs w:val="20"/>
        </w:rPr>
        <w:tab/>
      </w:r>
      <w:r>
        <w:rPr>
          <w:rFonts w:ascii="Arial" w:hAnsi="Arial" w:cs="Arial"/>
          <w:sz w:val="20"/>
          <w:szCs w:val="20"/>
        </w:rPr>
        <w:tab/>
        <w:t>invoice.</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 xml:space="preserve">Alt + L </w:t>
      </w:r>
      <w:r>
        <w:rPr>
          <w:rFonts w:ascii="Arial" w:hAnsi="Arial" w:cs="Arial"/>
          <w:sz w:val="20"/>
          <w:szCs w:val="20"/>
        </w:rPr>
        <w:tab/>
      </w:r>
      <w:r>
        <w:rPr>
          <w:rFonts w:ascii="Arial" w:hAnsi="Arial" w:cs="Arial"/>
          <w:sz w:val="20"/>
          <w:szCs w:val="20"/>
        </w:rPr>
        <w:tab/>
      </w:r>
      <w:r>
        <w:rPr>
          <w:rFonts w:ascii="Arial" w:hAnsi="Arial" w:cs="Arial"/>
          <w:sz w:val="20"/>
          <w:szCs w:val="20"/>
        </w:rPr>
        <w:tab/>
        <w:t>To select the language configuration</w:t>
      </w:r>
      <w:r>
        <w:rPr>
          <w:rFonts w:ascii="Arial" w:hAnsi="Arial" w:cs="Arial"/>
          <w:sz w:val="20"/>
          <w:szCs w:val="20"/>
        </w:rPr>
        <w:tab/>
        <w:t>At almost all screens in TALLY</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Alt + K</w:t>
      </w:r>
      <w:r>
        <w:rPr>
          <w:rFonts w:ascii="Arial" w:hAnsi="Arial" w:cs="Arial"/>
          <w:sz w:val="20"/>
          <w:szCs w:val="20"/>
        </w:rPr>
        <w:tab/>
      </w:r>
      <w:r>
        <w:rPr>
          <w:rFonts w:ascii="Arial" w:hAnsi="Arial" w:cs="Arial"/>
          <w:sz w:val="20"/>
          <w:szCs w:val="20"/>
        </w:rPr>
        <w:tab/>
      </w:r>
      <w:r>
        <w:rPr>
          <w:rFonts w:ascii="Arial" w:hAnsi="Arial" w:cs="Arial"/>
          <w:sz w:val="20"/>
          <w:szCs w:val="20"/>
        </w:rPr>
        <w:tab/>
        <w:t>To select the keyboard configuration</w:t>
      </w:r>
      <w:r>
        <w:rPr>
          <w:rFonts w:ascii="Arial" w:hAnsi="Arial" w:cs="Arial"/>
          <w:sz w:val="20"/>
          <w:szCs w:val="20"/>
        </w:rPr>
        <w:tab/>
        <w:t>At almost all screens in TALLY</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 xml:space="preserve">Alt + O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To upload the report at your website </w:t>
      </w:r>
      <w:r>
        <w:rPr>
          <w:rFonts w:ascii="Arial" w:hAnsi="Arial" w:cs="Arial"/>
          <w:sz w:val="20"/>
          <w:szCs w:val="20"/>
        </w:rPr>
        <w:tab/>
        <w:t>At all reports screens in TALLY</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 xml:space="preserve">Alt + M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To Email the report </w:t>
      </w:r>
      <w:r>
        <w:rPr>
          <w:rFonts w:ascii="Arial" w:hAnsi="Arial" w:cs="Arial"/>
          <w:sz w:val="20"/>
          <w:szCs w:val="20"/>
        </w:rPr>
        <w:tab/>
      </w:r>
      <w:r>
        <w:rPr>
          <w:rFonts w:ascii="Arial" w:hAnsi="Arial" w:cs="Arial"/>
          <w:sz w:val="20"/>
          <w:szCs w:val="20"/>
        </w:rPr>
        <w:tab/>
      </w:r>
      <w:r>
        <w:rPr>
          <w:rFonts w:ascii="Arial" w:hAnsi="Arial" w:cs="Arial"/>
          <w:sz w:val="20"/>
          <w:szCs w:val="20"/>
        </w:rPr>
        <w:tab/>
        <w:t>At all reports screens in TALLY</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Alt + N</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To view the report in automatic </w:t>
      </w:r>
      <w:r>
        <w:rPr>
          <w:rFonts w:ascii="Arial" w:hAnsi="Arial" w:cs="Arial"/>
          <w:sz w:val="20"/>
          <w:szCs w:val="20"/>
        </w:rPr>
        <w:tab/>
      </w:r>
      <w:r>
        <w:rPr>
          <w:rFonts w:ascii="Arial" w:hAnsi="Arial" w:cs="Arial"/>
          <w:sz w:val="20"/>
          <w:szCs w:val="20"/>
        </w:rPr>
        <w:tab/>
        <w:t>At all the reports where column can</w:t>
      </w:r>
    </w:p>
    <w:p w:rsidR="007C4319" w:rsidRDefault="007C4319" w:rsidP="007C4319">
      <w:pPr>
        <w:spacing w:after="0" w:line="240" w:lineRule="auto"/>
        <w:ind w:left="1440" w:firstLine="720"/>
        <w:rPr>
          <w:rFonts w:ascii="Arial" w:hAnsi="Arial" w:cs="Arial"/>
          <w:sz w:val="20"/>
          <w:szCs w:val="20"/>
        </w:rPr>
      </w:pPr>
      <w:r>
        <w:rPr>
          <w:rFonts w:ascii="Arial" w:hAnsi="Arial" w:cs="Arial"/>
          <w:sz w:val="20"/>
          <w:szCs w:val="20"/>
        </w:rPr>
        <w:t xml:space="preserve">column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be added</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 xml:space="preserve">Alt + P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To Print the report </w:t>
      </w:r>
      <w:r>
        <w:rPr>
          <w:rFonts w:ascii="Arial" w:hAnsi="Arial" w:cs="Arial"/>
          <w:sz w:val="20"/>
          <w:szCs w:val="20"/>
        </w:rPr>
        <w:tab/>
      </w:r>
      <w:r>
        <w:rPr>
          <w:rFonts w:ascii="Arial" w:hAnsi="Arial" w:cs="Arial"/>
          <w:sz w:val="20"/>
          <w:szCs w:val="20"/>
        </w:rPr>
        <w:tab/>
      </w:r>
      <w:r>
        <w:rPr>
          <w:rFonts w:ascii="Arial" w:hAnsi="Arial" w:cs="Arial"/>
          <w:sz w:val="20"/>
          <w:szCs w:val="20"/>
        </w:rPr>
        <w:tab/>
        <w:t>At all reports screens in TALLY</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 xml:space="preserve">Alt + R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To remove a line in a report </w:t>
      </w:r>
      <w:r>
        <w:rPr>
          <w:rFonts w:ascii="Arial" w:hAnsi="Arial" w:cs="Arial"/>
          <w:sz w:val="20"/>
          <w:szCs w:val="20"/>
        </w:rPr>
        <w:tab/>
      </w:r>
      <w:r>
        <w:rPr>
          <w:rFonts w:ascii="Arial" w:hAnsi="Arial" w:cs="Arial"/>
          <w:sz w:val="20"/>
          <w:szCs w:val="20"/>
        </w:rPr>
        <w:tab/>
        <w:t>At all reports screens in TALLY</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 xml:space="preserve">Alt + S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To bring back a line you removed </w:t>
      </w:r>
      <w:r>
        <w:rPr>
          <w:rFonts w:ascii="Arial" w:hAnsi="Arial" w:cs="Arial"/>
          <w:sz w:val="20"/>
          <w:szCs w:val="20"/>
        </w:rPr>
        <w:tab/>
        <w:t>At all reports screens in TALLY</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using Alt + R</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 xml:space="preserve">Alt + U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To retrieve the last line which is </w:t>
      </w:r>
      <w:r>
        <w:rPr>
          <w:rFonts w:ascii="Arial" w:hAnsi="Arial" w:cs="Arial"/>
          <w:sz w:val="20"/>
          <w:szCs w:val="20"/>
        </w:rPr>
        <w:tab/>
      </w:r>
      <w:r>
        <w:rPr>
          <w:rFonts w:ascii="Arial" w:hAnsi="Arial" w:cs="Arial"/>
          <w:sz w:val="20"/>
          <w:szCs w:val="20"/>
        </w:rPr>
        <w:tab/>
        <w:t>At all reports screens in TALLY</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deleted using Alt + R</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Alt + V</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From Invoice screen to bring stock </w:t>
      </w:r>
      <w:r>
        <w:rPr>
          <w:rFonts w:ascii="Arial" w:hAnsi="Arial" w:cs="Arial"/>
          <w:sz w:val="20"/>
          <w:szCs w:val="20"/>
        </w:rPr>
        <w:tab/>
        <w:t>At Invoice screen</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journal screen</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 xml:space="preserve">Alt + W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To view the Tally Web browser </w:t>
      </w:r>
      <w:r>
        <w:rPr>
          <w:rFonts w:ascii="Arial" w:hAnsi="Arial" w:cs="Arial"/>
          <w:sz w:val="20"/>
          <w:szCs w:val="20"/>
        </w:rPr>
        <w:tab/>
      </w:r>
      <w:r>
        <w:rPr>
          <w:rFonts w:ascii="Arial" w:hAnsi="Arial" w:cs="Arial"/>
          <w:sz w:val="20"/>
          <w:szCs w:val="20"/>
        </w:rPr>
        <w:tab/>
        <w:t>At all reports screens in TALLY</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Alt + X</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To cancel a voucher in Day Book </w:t>
      </w:r>
      <w:r>
        <w:rPr>
          <w:rFonts w:ascii="Arial" w:hAnsi="Arial" w:cs="Arial"/>
          <w:sz w:val="20"/>
          <w:szCs w:val="20"/>
        </w:rPr>
        <w:tab/>
        <w:t>At all reports screens in TALLY</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/List of vouchers</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 xml:space="preserve">Alt + Y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To Register Tally </w:t>
      </w:r>
      <w:r>
        <w:rPr>
          <w:rFonts w:ascii="Arial" w:hAnsi="Arial" w:cs="Arial"/>
          <w:sz w:val="20"/>
          <w:szCs w:val="20"/>
        </w:rPr>
        <w:tab/>
      </w:r>
      <w:r>
        <w:rPr>
          <w:rFonts w:ascii="Arial" w:hAnsi="Arial" w:cs="Arial"/>
          <w:sz w:val="20"/>
          <w:szCs w:val="20"/>
        </w:rPr>
        <w:tab/>
      </w:r>
      <w:r>
        <w:rPr>
          <w:rFonts w:ascii="Arial" w:hAnsi="Arial" w:cs="Arial"/>
          <w:sz w:val="20"/>
          <w:szCs w:val="20"/>
        </w:rPr>
        <w:tab/>
        <w:t>At almost all screen in TALLY</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Ctrl + A</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To accept a form wherever you use </w:t>
      </w:r>
      <w:r>
        <w:rPr>
          <w:rFonts w:ascii="Arial" w:hAnsi="Arial" w:cs="Arial"/>
          <w:sz w:val="20"/>
          <w:szCs w:val="20"/>
        </w:rPr>
        <w:tab/>
        <w:t>At all reports screens in TALLY</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this key combination, that screen or </w:t>
      </w:r>
      <w:r>
        <w:rPr>
          <w:rFonts w:ascii="Arial" w:hAnsi="Arial" w:cs="Arial"/>
          <w:sz w:val="20"/>
          <w:szCs w:val="20"/>
        </w:rPr>
        <w:tab/>
        <w:t xml:space="preserve">except where a specific detail has to </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report gets accepted as it is</w:t>
      </w:r>
      <w:r>
        <w:rPr>
          <w:rFonts w:ascii="Arial" w:hAnsi="Arial" w:cs="Arial"/>
          <w:sz w:val="20"/>
          <w:szCs w:val="20"/>
        </w:rPr>
        <w:tab/>
      </w:r>
      <w:r>
        <w:rPr>
          <w:rFonts w:ascii="Arial" w:hAnsi="Arial" w:cs="Arial"/>
          <w:sz w:val="20"/>
          <w:szCs w:val="20"/>
        </w:rPr>
        <w:tab/>
        <w:t>be given before accepting</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 xml:space="preserve">Ctrl + B </w:t>
      </w:r>
      <w:r>
        <w:rPr>
          <w:rFonts w:ascii="Arial" w:hAnsi="Arial" w:cs="Arial"/>
          <w:sz w:val="20"/>
          <w:szCs w:val="20"/>
        </w:rPr>
        <w:tab/>
      </w:r>
      <w:r>
        <w:rPr>
          <w:rFonts w:ascii="Arial" w:hAnsi="Arial" w:cs="Arial"/>
          <w:sz w:val="20"/>
          <w:szCs w:val="20"/>
        </w:rPr>
        <w:tab/>
        <w:t xml:space="preserve">To select the Budget </w:t>
      </w:r>
      <w:r>
        <w:rPr>
          <w:rFonts w:ascii="Arial" w:hAnsi="Arial" w:cs="Arial"/>
          <w:sz w:val="20"/>
          <w:szCs w:val="20"/>
        </w:rPr>
        <w:tab/>
      </w:r>
      <w:r>
        <w:rPr>
          <w:rFonts w:ascii="Arial" w:hAnsi="Arial" w:cs="Arial"/>
          <w:sz w:val="20"/>
          <w:szCs w:val="20"/>
        </w:rPr>
        <w:tab/>
      </w:r>
      <w:r>
        <w:rPr>
          <w:rFonts w:ascii="Arial" w:hAnsi="Arial" w:cs="Arial"/>
          <w:sz w:val="20"/>
          <w:szCs w:val="20"/>
        </w:rPr>
        <w:tab/>
        <w:t>At Groups/Ledgers/Cost Centers/</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Budgets/ Scenarios/Voucher Types/</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Currencies (Accounts Info) creation </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and alteration screen</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 xml:space="preserve">Ctrl + Alt + B </w:t>
      </w:r>
      <w:r>
        <w:rPr>
          <w:rFonts w:ascii="Arial" w:hAnsi="Arial" w:cs="Arial"/>
          <w:sz w:val="20"/>
          <w:szCs w:val="20"/>
        </w:rPr>
        <w:tab/>
      </w:r>
      <w:r>
        <w:rPr>
          <w:rFonts w:ascii="Arial" w:hAnsi="Arial" w:cs="Arial"/>
          <w:sz w:val="20"/>
          <w:szCs w:val="20"/>
        </w:rPr>
        <w:tab/>
        <w:t xml:space="preserve">To check the company statutory </w:t>
      </w:r>
      <w:r>
        <w:rPr>
          <w:rFonts w:ascii="Arial" w:hAnsi="Arial" w:cs="Arial"/>
          <w:sz w:val="20"/>
          <w:szCs w:val="20"/>
        </w:rPr>
        <w:tab/>
        <w:t>At all the menus screens</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details   </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Ctrl + C</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To select the Cost Centers </w:t>
      </w:r>
      <w:r>
        <w:rPr>
          <w:rFonts w:ascii="Arial" w:hAnsi="Arial" w:cs="Arial"/>
          <w:sz w:val="20"/>
          <w:szCs w:val="20"/>
        </w:rPr>
        <w:tab/>
      </w:r>
      <w:r>
        <w:rPr>
          <w:rFonts w:ascii="Arial" w:hAnsi="Arial" w:cs="Arial"/>
          <w:sz w:val="20"/>
          <w:szCs w:val="20"/>
        </w:rPr>
        <w:tab/>
        <w:t>At Groups/Ledgers/Cost Centers/</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Budgets/Scenarios/Voucher Types/</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Currencies (Accounts Info) creation </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and alteration screen</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To select the Cost Centers</w:t>
      </w:r>
      <w:r>
        <w:rPr>
          <w:rFonts w:ascii="Arial" w:hAnsi="Arial" w:cs="Arial"/>
          <w:sz w:val="20"/>
          <w:szCs w:val="20"/>
        </w:rPr>
        <w:tab/>
      </w:r>
      <w:r>
        <w:rPr>
          <w:rFonts w:ascii="Arial" w:hAnsi="Arial" w:cs="Arial"/>
          <w:sz w:val="20"/>
          <w:szCs w:val="20"/>
        </w:rPr>
        <w:tab/>
        <w:t>At Stock Groups/Stock Categories/</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Stock Items/Reorder Levels/</w:t>
      </w:r>
    </w:p>
    <w:p w:rsidR="007C4319" w:rsidRDefault="007C4319" w:rsidP="007C4319">
      <w:pPr>
        <w:spacing w:after="0" w:line="240" w:lineRule="auto"/>
        <w:ind w:left="5760"/>
        <w:rPr>
          <w:rFonts w:ascii="Arial" w:hAnsi="Arial" w:cs="Arial"/>
          <w:sz w:val="20"/>
          <w:szCs w:val="20"/>
        </w:rPr>
      </w:pPr>
      <w:r>
        <w:rPr>
          <w:rFonts w:ascii="Arial" w:hAnsi="Arial" w:cs="Arial"/>
          <w:sz w:val="20"/>
          <w:szCs w:val="20"/>
        </w:rPr>
        <w:t>Godowns/Voucher Types/Units of Measure (Inventory Info) creation/</w:t>
      </w:r>
    </w:p>
    <w:p w:rsidR="007C4319" w:rsidRDefault="007C4319" w:rsidP="007C4319">
      <w:pPr>
        <w:spacing w:after="0" w:line="240" w:lineRule="auto"/>
        <w:ind w:left="5760"/>
        <w:rPr>
          <w:rFonts w:ascii="Arial" w:hAnsi="Arial" w:cs="Arial"/>
          <w:sz w:val="20"/>
          <w:szCs w:val="20"/>
        </w:rPr>
      </w:pPr>
      <w:r>
        <w:rPr>
          <w:rFonts w:ascii="Arial" w:hAnsi="Arial" w:cs="Arial"/>
          <w:sz w:val="20"/>
          <w:szCs w:val="20"/>
        </w:rPr>
        <w:t>alteration screen</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Ctrl + E</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To select the Currencies </w:t>
      </w:r>
      <w:r>
        <w:rPr>
          <w:rFonts w:ascii="Arial" w:hAnsi="Arial" w:cs="Arial"/>
          <w:sz w:val="20"/>
          <w:szCs w:val="20"/>
        </w:rPr>
        <w:tab/>
      </w:r>
      <w:r>
        <w:rPr>
          <w:rFonts w:ascii="Arial" w:hAnsi="Arial" w:cs="Arial"/>
          <w:sz w:val="20"/>
          <w:szCs w:val="20"/>
        </w:rPr>
        <w:tab/>
        <w:t>At Groups/Ledgers/Cost Centers/</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Budgets/Scenarios/Voucher Types/</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Currencies (Accounts Info) creation </w:t>
      </w:r>
    </w:p>
    <w:p w:rsidR="007C4319" w:rsidRDefault="007C4319" w:rsidP="007C4319">
      <w:pPr>
        <w:spacing w:after="0" w:line="240" w:lineRule="auto"/>
        <w:rPr>
          <w:rFonts w:ascii="Arial" w:hAnsi="Arial" w:cs="Arial"/>
          <w:sz w:val="20"/>
          <w:szCs w:val="20"/>
        </w:rPr>
      </w:pPr>
      <w:r>
        <w:rPr>
          <w:rFonts w:ascii="Arial" w:hAnsi="Arial" w:cs="Arial"/>
          <w:sz w:val="20"/>
          <w:szCs w:val="20"/>
        </w:rPr>
        <w:lastRenderedPageBreak/>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and alteration screen</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 xml:space="preserve">Ctrl + G </w:t>
      </w:r>
      <w:r>
        <w:rPr>
          <w:rFonts w:ascii="Arial" w:hAnsi="Arial" w:cs="Arial"/>
          <w:sz w:val="20"/>
          <w:szCs w:val="20"/>
        </w:rPr>
        <w:tab/>
      </w:r>
      <w:r>
        <w:rPr>
          <w:rFonts w:ascii="Arial" w:hAnsi="Arial" w:cs="Arial"/>
          <w:sz w:val="20"/>
          <w:szCs w:val="20"/>
        </w:rPr>
        <w:tab/>
        <w:t xml:space="preserve">To select the Group </w:t>
      </w:r>
      <w:r>
        <w:rPr>
          <w:rFonts w:ascii="Arial" w:hAnsi="Arial" w:cs="Arial"/>
          <w:sz w:val="20"/>
          <w:szCs w:val="20"/>
        </w:rPr>
        <w:tab/>
      </w:r>
      <w:r>
        <w:rPr>
          <w:rFonts w:ascii="Arial" w:hAnsi="Arial" w:cs="Arial"/>
          <w:sz w:val="20"/>
          <w:szCs w:val="20"/>
        </w:rPr>
        <w:tab/>
      </w:r>
      <w:r>
        <w:rPr>
          <w:rFonts w:ascii="Arial" w:hAnsi="Arial" w:cs="Arial"/>
          <w:sz w:val="20"/>
          <w:szCs w:val="20"/>
        </w:rPr>
        <w:tab/>
        <w:t>At Groups/Ledgers/Cost Centers/</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Budgets/Scenarios/Voucher Types/</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Currencies (Accounts Info) creation </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and alteration screen</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 xml:space="preserve">Ctrl + I </w:t>
      </w:r>
      <w:r>
        <w:rPr>
          <w:rFonts w:ascii="Arial" w:hAnsi="Arial" w:cs="Arial"/>
          <w:sz w:val="20"/>
          <w:szCs w:val="20"/>
        </w:rPr>
        <w:tab/>
      </w:r>
      <w:r>
        <w:rPr>
          <w:rFonts w:ascii="Arial" w:hAnsi="Arial" w:cs="Arial"/>
          <w:sz w:val="20"/>
          <w:szCs w:val="20"/>
        </w:rPr>
        <w:tab/>
      </w:r>
      <w:r>
        <w:rPr>
          <w:rFonts w:ascii="Arial" w:hAnsi="Arial" w:cs="Arial"/>
          <w:sz w:val="20"/>
          <w:szCs w:val="20"/>
        </w:rPr>
        <w:tab/>
        <w:t>To select the Stock Items</w:t>
      </w:r>
      <w:r>
        <w:rPr>
          <w:rFonts w:ascii="Arial" w:hAnsi="Arial" w:cs="Arial"/>
          <w:sz w:val="20"/>
          <w:szCs w:val="20"/>
        </w:rPr>
        <w:tab/>
      </w:r>
      <w:r>
        <w:rPr>
          <w:rFonts w:ascii="Arial" w:hAnsi="Arial" w:cs="Arial"/>
          <w:sz w:val="20"/>
          <w:szCs w:val="20"/>
        </w:rPr>
        <w:tab/>
        <w:t>At Stock Groups/Stock Categories/</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Stock Items/Reorder Levels/</w:t>
      </w:r>
    </w:p>
    <w:p w:rsidR="007C4319" w:rsidRDefault="007C4319" w:rsidP="007C4319">
      <w:pPr>
        <w:spacing w:after="0" w:line="240" w:lineRule="auto"/>
        <w:ind w:left="5760"/>
        <w:rPr>
          <w:rFonts w:ascii="Arial" w:hAnsi="Arial" w:cs="Arial"/>
          <w:sz w:val="20"/>
          <w:szCs w:val="20"/>
        </w:rPr>
      </w:pPr>
      <w:r>
        <w:rPr>
          <w:rFonts w:ascii="Arial" w:hAnsi="Arial" w:cs="Arial"/>
          <w:sz w:val="20"/>
          <w:szCs w:val="20"/>
        </w:rPr>
        <w:t>Godowns/Voucher Types/Units of Measure (Inventory Info) creation/</w:t>
      </w:r>
    </w:p>
    <w:p w:rsidR="007C4319" w:rsidRDefault="007C4319" w:rsidP="007C4319">
      <w:pPr>
        <w:spacing w:after="0" w:line="240" w:lineRule="auto"/>
        <w:ind w:left="5040" w:firstLine="720"/>
        <w:rPr>
          <w:rFonts w:ascii="Arial" w:hAnsi="Arial" w:cs="Arial"/>
          <w:sz w:val="20"/>
          <w:szCs w:val="20"/>
        </w:rPr>
      </w:pPr>
      <w:r>
        <w:rPr>
          <w:rFonts w:ascii="Arial" w:hAnsi="Arial" w:cs="Arial"/>
          <w:sz w:val="20"/>
          <w:szCs w:val="20"/>
        </w:rPr>
        <w:t>alteration screen</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 xml:space="preserve">Ctrl + Alt + I </w:t>
      </w:r>
      <w:r>
        <w:rPr>
          <w:rFonts w:ascii="Arial" w:hAnsi="Arial" w:cs="Arial"/>
          <w:sz w:val="20"/>
          <w:szCs w:val="20"/>
        </w:rPr>
        <w:tab/>
      </w:r>
      <w:r>
        <w:rPr>
          <w:rFonts w:ascii="Arial" w:hAnsi="Arial" w:cs="Arial"/>
          <w:sz w:val="20"/>
          <w:szCs w:val="20"/>
        </w:rPr>
        <w:tab/>
        <w:t>To import statutory masters</w:t>
      </w:r>
      <w:r>
        <w:rPr>
          <w:rFonts w:ascii="Arial" w:hAnsi="Arial" w:cs="Arial"/>
          <w:sz w:val="20"/>
          <w:szCs w:val="20"/>
        </w:rPr>
        <w:tab/>
      </w:r>
      <w:r>
        <w:rPr>
          <w:rFonts w:ascii="Arial" w:hAnsi="Arial" w:cs="Arial"/>
          <w:sz w:val="20"/>
          <w:szCs w:val="20"/>
        </w:rPr>
        <w:tab/>
        <w:t>At all menu screens</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 xml:space="preserve">Ctrl + L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To select the Ledger </w:t>
      </w:r>
      <w:r>
        <w:rPr>
          <w:rFonts w:ascii="Arial" w:hAnsi="Arial" w:cs="Arial"/>
          <w:sz w:val="20"/>
          <w:szCs w:val="20"/>
        </w:rPr>
        <w:tab/>
      </w:r>
      <w:r>
        <w:rPr>
          <w:rFonts w:ascii="Arial" w:hAnsi="Arial" w:cs="Arial"/>
          <w:sz w:val="20"/>
          <w:szCs w:val="20"/>
        </w:rPr>
        <w:tab/>
      </w:r>
      <w:r>
        <w:rPr>
          <w:rFonts w:ascii="Arial" w:hAnsi="Arial" w:cs="Arial"/>
          <w:sz w:val="20"/>
          <w:szCs w:val="20"/>
        </w:rPr>
        <w:tab/>
        <w:t>At Groups/Ledgers/Cost Centers/</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Budgets/Scenarios/Voucher Types/</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Currencies (Accounts Info) creation </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and alteration screen</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To mark a voucher as Optional </w:t>
      </w:r>
      <w:r>
        <w:rPr>
          <w:rFonts w:ascii="Arial" w:hAnsi="Arial" w:cs="Arial"/>
          <w:sz w:val="20"/>
          <w:szCs w:val="20"/>
        </w:rPr>
        <w:tab/>
      </w:r>
      <w:r>
        <w:rPr>
          <w:rFonts w:ascii="Arial" w:hAnsi="Arial" w:cs="Arial"/>
          <w:sz w:val="20"/>
          <w:szCs w:val="20"/>
        </w:rPr>
        <w:tab/>
        <w:t>At the creation and alteration of</w:t>
      </w:r>
    </w:p>
    <w:p w:rsidR="007C4319" w:rsidRDefault="007C4319" w:rsidP="007C4319">
      <w:pPr>
        <w:spacing w:after="0" w:line="240" w:lineRule="auto"/>
        <w:ind w:left="5040" w:firstLine="720"/>
        <w:rPr>
          <w:rFonts w:ascii="Arial" w:hAnsi="Arial" w:cs="Arial"/>
          <w:sz w:val="20"/>
          <w:szCs w:val="20"/>
        </w:rPr>
      </w:pPr>
      <w:r>
        <w:rPr>
          <w:rFonts w:ascii="Arial" w:hAnsi="Arial" w:cs="Arial"/>
          <w:sz w:val="20"/>
          <w:szCs w:val="20"/>
        </w:rPr>
        <w:t>vouchers</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Ctrl + O</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To select the Godowns </w:t>
      </w:r>
      <w:r>
        <w:rPr>
          <w:rFonts w:ascii="Arial" w:hAnsi="Arial" w:cs="Arial"/>
          <w:sz w:val="20"/>
          <w:szCs w:val="20"/>
        </w:rPr>
        <w:tab/>
      </w:r>
      <w:r>
        <w:rPr>
          <w:rFonts w:ascii="Arial" w:hAnsi="Arial" w:cs="Arial"/>
          <w:sz w:val="20"/>
          <w:szCs w:val="20"/>
        </w:rPr>
        <w:tab/>
      </w:r>
      <w:r>
        <w:rPr>
          <w:rFonts w:ascii="Arial" w:hAnsi="Arial" w:cs="Arial"/>
          <w:sz w:val="20"/>
          <w:szCs w:val="20"/>
        </w:rPr>
        <w:tab/>
        <w:t>At Stock Groups/Stock Categories/</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Stock Items/Reorder Levels/</w:t>
      </w:r>
    </w:p>
    <w:p w:rsidR="007C4319" w:rsidRDefault="007C4319" w:rsidP="007C4319">
      <w:pPr>
        <w:spacing w:after="0" w:line="240" w:lineRule="auto"/>
        <w:ind w:left="5760"/>
        <w:rPr>
          <w:rFonts w:ascii="Arial" w:hAnsi="Arial" w:cs="Arial"/>
          <w:sz w:val="20"/>
          <w:szCs w:val="20"/>
        </w:rPr>
      </w:pPr>
      <w:r>
        <w:rPr>
          <w:rFonts w:ascii="Arial" w:hAnsi="Arial" w:cs="Arial"/>
          <w:sz w:val="20"/>
          <w:szCs w:val="20"/>
        </w:rPr>
        <w:t>Godowns/Voucher Types/Units of Measure (Inventory Info) creation/</w:t>
      </w:r>
    </w:p>
    <w:p w:rsidR="007C4319" w:rsidRPr="004847D7" w:rsidRDefault="007C4319" w:rsidP="007C4319">
      <w:pPr>
        <w:spacing w:after="0" w:line="240" w:lineRule="auto"/>
        <w:ind w:left="5040" w:firstLine="720"/>
        <w:rPr>
          <w:rFonts w:ascii="Arial" w:hAnsi="Arial" w:cs="Arial"/>
          <w:sz w:val="20"/>
          <w:szCs w:val="20"/>
        </w:rPr>
      </w:pPr>
      <w:r>
        <w:rPr>
          <w:rFonts w:ascii="Arial" w:hAnsi="Arial" w:cs="Arial"/>
          <w:sz w:val="20"/>
          <w:szCs w:val="20"/>
        </w:rPr>
        <w:t>alteration screen</w:t>
      </w:r>
    </w:p>
    <w:p w:rsidR="007C4319" w:rsidRDefault="007C4319" w:rsidP="007C4319">
      <w:pPr>
        <w:spacing w:after="0" w:line="240" w:lineRule="auto"/>
        <w:ind w:left="2160" w:hanging="2160"/>
        <w:rPr>
          <w:rFonts w:ascii="Arial" w:hAnsi="Arial" w:cs="Arial"/>
          <w:sz w:val="20"/>
          <w:szCs w:val="20"/>
        </w:rPr>
      </w:pP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 xml:space="preserve">Ctrl + Q </w:t>
      </w:r>
      <w:r>
        <w:rPr>
          <w:rFonts w:ascii="Arial" w:hAnsi="Arial" w:cs="Arial"/>
          <w:sz w:val="20"/>
          <w:szCs w:val="20"/>
        </w:rPr>
        <w:tab/>
        <w:t xml:space="preserve">To abandon a from wherever you </w:t>
      </w:r>
      <w:r>
        <w:rPr>
          <w:rFonts w:ascii="Arial" w:hAnsi="Arial" w:cs="Arial"/>
          <w:sz w:val="20"/>
          <w:szCs w:val="20"/>
        </w:rPr>
        <w:tab/>
        <w:t>At almost all screens in TALLY</w:t>
      </w: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ab/>
        <w:t xml:space="preserve">use this key combination, it quits </w:t>
      </w:r>
    </w:p>
    <w:p w:rsidR="007C4319" w:rsidRDefault="007C4319" w:rsidP="007C4319">
      <w:pPr>
        <w:spacing w:after="0" w:line="240" w:lineRule="auto"/>
        <w:ind w:left="2160"/>
        <w:rPr>
          <w:rFonts w:ascii="Arial" w:hAnsi="Arial" w:cs="Arial"/>
          <w:sz w:val="20"/>
          <w:szCs w:val="20"/>
        </w:rPr>
      </w:pPr>
      <w:r>
        <w:rPr>
          <w:rFonts w:ascii="Arial" w:hAnsi="Arial" w:cs="Arial"/>
          <w:sz w:val="20"/>
          <w:szCs w:val="20"/>
        </w:rPr>
        <w:t xml:space="preserve">that screen without making any </w:t>
      </w:r>
    </w:p>
    <w:p w:rsidR="007C4319" w:rsidRDefault="007C4319" w:rsidP="007C4319">
      <w:pPr>
        <w:spacing w:after="0" w:line="240" w:lineRule="auto"/>
        <w:ind w:left="2160"/>
        <w:rPr>
          <w:rFonts w:ascii="Arial" w:hAnsi="Arial" w:cs="Arial"/>
          <w:sz w:val="20"/>
          <w:szCs w:val="20"/>
        </w:rPr>
      </w:pPr>
      <w:r>
        <w:rPr>
          <w:rFonts w:ascii="Arial" w:hAnsi="Arial" w:cs="Arial"/>
          <w:sz w:val="20"/>
          <w:szCs w:val="20"/>
        </w:rPr>
        <w:t>changes to it.</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ind w:left="720" w:hanging="720"/>
        <w:rPr>
          <w:rFonts w:ascii="Arial" w:hAnsi="Arial" w:cs="Arial"/>
          <w:sz w:val="20"/>
          <w:szCs w:val="20"/>
        </w:rPr>
      </w:pPr>
      <w:r>
        <w:rPr>
          <w:rFonts w:ascii="Arial" w:hAnsi="Arial" w:cs="Arial"/>
          <w:sz w:val="20"/>
          <w:szCs w:val="20"/>
        </w:rPr>
        <w:t>Ctrl + R</w:t>
      </w:r>
      <w:r>
        <w:rPr>
          <w:rFonts w:ascii="Arial" w:hAnsi="Arial" w:cs="Arial"/>
          <w:sz w:val="20"/>
          <w:szCs w:val="20"/>
        </w:rPr>
        <w:tab/>
      </w:r>
      <w:r>
        <w:rPr>
          <w:rFonts w:ascii="Arial" w:hAnsi="Arial" w:cs="Arial"/>
          <w:sz w:val="20"/>
          <w:szCs w:val="20"/>
        </w:rPr>
        <w:tab/>
      </w:r>
      <w:r>
        <w:rPr>
          <w:rFonts w:ascii="Arial" w:hAnsi="Arial" w:cs="Arial"/>
          <w:sz w:val="20"/>
          <w:szCs w:val="20"/>
        </w:rPr>
        <w:tab/>
        <w:t>To report narration in the same</w:t>
      </w:r>
      <w:r>
        <w:rPr>
          <w:rFonts w:ascii="Arial" w:hAnsi="Arial" w:cs="Arial"/>
          <w:sz w:val="20"/>
          <w:szCs w:val="20"/>
        </w:rPr>
        <w:tab/>
      </w:r>
      <w:r>
        <w:rPr>
          <w:rFonts w:ascii="Arial" w:hAnsi="Arial" w:cs="Arial"/>
          <w:sz w:val="20"/>
          <w:szCs w:val="20"/>
        </w:rPr>
        <w:tab/>
        <w:t xml:space="preserve">At creation/alteration of voucher </w:t>
      </w:r>
    </w:p>
    <w:p w:rsidR="007C4319" w:rsidRDefault="007C4319" w:rsidP="007C4319">
      <w:pPr>
        <w:spacing w:after="0" w:line="240" w:lineRule="auto"/>
        <w:ind w:left="1440" w:firstLine="720"/>
        <w:rPr>
          <w:rFonts w:ascii="Arial" w:hAnsi="Arial" w:cs="Arial"/>
          <w:sz w:val="20"/>
          <w:szCs w:val="20"/>
        </w:rPr>
      </w:pPr>
      <w:r>
        <w:rPr>
          <w:rFonts w:ascii="Arial" w:hAnsi="Arial" w:cs="Arial"/>
          <w:sz w:val="20"/>
          <w:szCs w:val="20"/>
        </w:rPr>
        <w:t>voucher type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screen</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 xml:space="preserve">Ctrl + Alt + R </w:t>
      </w:r>
      <w:r>
        <w:rPr>
          <w:rFonts w:ascii="Arial" w:hAnsi="Arial" w:cs="Arial"/>
          <w:sz w:val="20"/>
          <w:szCs w:val="20"/>
        </w:rPr>
        <w:tab/>
      </w:r>
      <w:r>
        <w:rPr>
          <w:rFonts w:ascii="Arial" w:hAnsi="Arial" w:cs="Arial"/>
          <w:sz w:val="20"/>
          <w:szCs w:val="20"/>
        </w:rPr>
        <w:tab/>
        <w:t xml:space="preserve">Rewrite data for a Company </w:t>
      </w:r>
      <w:r>
        <w:rPr>
          <w:rFonts w:ascii="Arial" w:hAnsi="Arial" w:cs="Arial"/>
          <w:sz w:val="20"/>
          <w:szCs w:val="20"/>
        </w:rPr>
        <w:tab/>
      </w:r>
      <w:r>
        <w:rPr>
          <w:rFonts w:ascii="Arial" w:hAnsi="Arial" w:cs="Arial"/>
          <w:sz w:val="20"/>
          <w:szCs w:val="20"/>
        </w:rPr>
        <w:tab/>
        <w:t>From Gateway of Tally screen</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Ctrl + S</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Allows you to alter stock item </w:t>
      </w:r>
      <w:r>
        <w:rPr>
          <w:rFonts w:ascii="Arial" w:hAnsi="Arial" w:cs="Arial"/>
          <w:sz w:val="20"/>
          <w:szCs w:val="20"/>
        </w:rPr>
        <w:tab/>
      </w:r>
      <w:r>
        <w:rPr>
          <w:rFonts w:ascii="Arial" w:hAnsi="Arial" w:cs="Arial"/>
          <w:sz w:val="20"/>
          <w:szCs w:val="20"/>
        </w:rPr>
        <w:tab/>
        <w:t xml:space="preserve">At stock Voucher Report and </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master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Godown Voucher Report</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 xml:space="preserve">Ctrl + U </w:t>
      </w:r>
      <w:r>
        <w:rPr>
          <w:rFonts w:ascii="Arial" w:hAnsi="Arial" w:cs="Arial"/>
          <w:sz w:val="20"/>
          <w:szCs w:val="20"/>
        </w:rPr>
        <w:tab/>
      </w:r>
      <w:r>
        <w:rPr>
          <w:rFonts w:ascii="Arial" w:hAnsi="Arial" w:cs="Arial"/>
          <w:sz w:val="20"/>
          <w:szCs w:val="20"/>
        </w:rPr>
        <w:tab/>
        <w:t>To select the Units</w:t>
      </w:r>
      <w:r>
        <w:rPr>
          <w:rFonts w:ascii="Arial" w:hAnsi="Arial" w:cs="Arial"/>
          <w:sz w:val="20"/>
          <w:szCs w:val="20"/>
        </w:rPr>
        <w:tab/>
      </w:r>
      <w:r>
        <w:rPr>
          <w:rFonts w:ascii="Arial" w:hAnsi="Arial" w:cs="Arial"/>
          <w:sz w:val="20"/>
          <w:szCs w:val="20"/>
        </w:rPr>
        <w:tab/>
      </w:r>
      <w:r>
        <w:rPr>
          <w:rFonts w:ascii="Arial" w:hAnsi="Arial" w:cs="Arial"/>
          <w:sz w:val="20"/>
          <w:szCs w:val="20"/>
        </w:rPr>
        <w:tab/>
        <w:t>At Stock Groups/Stock Categories/</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Stock Items/Reorder Levels/</w:t>
      </w:r>
    </w:p>
    <w:p w:rsidR="007C4319" w:rsidRDefault="007C4319" w:rsidP="007C4319">
      <w:pPr>
        <w:spacing w:after="0" w:line="240" w:lineRule="auto"/>
        <w:ind w:left="5760"/>
        <w:rPr>
          <w:rFonts w:ascii="Arial" w:hAnsi="Arial" w:cs="Arial"/>
          <w:sz w:val="20"/>
          <w:szCs w:val="20"/>
        </w:rPr>
      </w:pPr>
      <w:r>
        <w:rPr>
          <w:rFonts w:ascii="Arial" w:hAnsi="Arial" w:cs="Arial"/>
          <w:sz w:val="20"/>
          <w:szCs w:val="20"/>
        </w:rPr>
        <w:t>Godowns/Voucher Types/Units of Measure (Inventory Info) creation/</w:t>
      </w:r>
    </w:p>
    <w:p w:rsidR="007C4319" w:rsidRDefault="007C4319" w:rsidP="007C4319">
      <w:pPr>
        <w:spacing w:after="0" w:line="240" w:lineRule="auto"/>
        <w:ind w:left="5040" w:firstLine="720"/>
        <w:rPr>
          <w:rFonts w:ascii="Arial" w:hAnsi="Arial" w:cs="Arial"/>
          <w:sz w:val="20"/>
          <w:szCs w:val="20"/>
        </w:rPr>
      </w:pPr>
      <w:r>
        <w:rPr>
          <w:rFonts w:ascii="Arial" w:hAnsi="Arial" w:cs="Arial"/>
          <w:sz w:val="20"/>
          <w:szCs w:val="20"/>
        </w:rPr>
        <w:t>alteration screen</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Ctrl + V</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To select the voucher Types </w:t>
      </w:r>
      <w:r>
        <w:rPr>
          <w:rFonts w:ascii="Arial" w:hAnsi="Arial" w:cs="Arial"/>
          <w:sz w:val="20"/>
          <w:szCs w:val="20"/>
        </w:rPr>
        <w:tab/>
      </w:r>
      <w:r>
        <w:rPr>
          <w:rFonts w:ascii="Arial" w:hAnsi="Arial" w:cs="Arial"/>
          <w:sz w:val="20"/>
          <w:szCs w:val="20"/>
        </w:rPr>
        <w:tab/>
        <w:t>At Groups/Ledgers/Cost Centers/</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Budgets/Scenarios/Voucher Types/</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Currencies (Accounts Info) creation </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and alteration screen</w:t>
      </w:r>
      <w:r>
        <w:rPr>
          <w:rFonts w:ascii="Arial" w:hAnsi="Arial" w:cs="Arial"/>
          <w:sz w:val="20"/>
          <w:szCs w:val="20"/>
        </w:rPr>
        <w:tab/>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To toggle between invoice and voucher </w:t>
      </w:r>
      <w:r>
        <w:rPr>
          <w:rFonts w:ascii="Arial" w:hAnsi="Arial" w:cs="Arial"/>
          <w:sz w:val="20"/>
          <w:szCs w:val="20"/>
        </w:rPr>
        <w:tab/>
        <w:t xml:space="preserve">At creation of sales/purchase </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voucher screen</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b/>
          <w:sz w:val="24"/>
          <w:szCs w:val="24"/>
        </w:rPr>
      </w:pPr>
    </w:p>
    <w:p w:rsidR="007C4319" w:rsidRPr="00B31982" w:rsidRDefault="007C4319" w:rsidP="007C4319">
      <w:pPr>
        <w:spacing w:after="0" w:line="240" w:lineRule="auto"/>
        <w:rPr>
          <w:rFonts w:ascii="Arial" w:hAnsi="Arial" w:cs="Arial"/>
          <w:b/>
          <w:sz w:val="24"/>
          <w:szCs w:val="24"/>
        </w:rPr>
      </w:pPr>
      <w:r w:rsidRPr="00B31982">
        <w:rPr>
          <w:rFonts w:ascii="Arial" w:hAnsi="Arial" w:cs="Arial"/>
          <w:b/>
          <w:sz w:val="24"/>
          <w:szCs w:val="24"/>
        </w:rPr>
        <w:t>Special Function Keys:</w:t>
      </w:r>
    </w:p>
    <w:p w:rsidR="007C4319" w:rsidRDefault="007C4319" w:rsidP="007C4319">
      <w:pPr>
        <w:spacing w:after="0" w:line="240" w:lineRule="auto"/>
        <w:rPr>
          <w:rFonts w:ascii="Arial" w:hAnsi="Arial" w:cs="Arial"/>
          <w:sz w:val="20"/>
          <w:szCs w:val="20"/>
        </w:rPr>
      </w:pPr>
      <w:r>
        <w:rPr>
          <w:rFonts w:ascii="Arial" w:hAnsi="Arial" w:cs="Arial"/>
          <w:sz w:val="20"/>
          <w:szCs w:val="20"/>
        </w:rPr>
        <w:t xml:space="preserve"> </w:t>
      </w:r>
    </w:p>
    <w:p w:rsidR="007C4319" w:rsidRDefault="007C4319" w:rsidP="007C4319">
      <w:pPr>
        <w:spacing w:after="0" w:line="240" w:lineRule="auto"/>
        <w:rPr>
          <w:rFonts w:ascii="Arial" w:hAnsi="Arial" w:cs="Arial"/>
          <w:sz w:val="20"/>
          <w:szCs w:val="20"/>
        </w:rPr>
      </w:pPr>
      <w:r>
        <w:rPr>
          <w:rFonts w:ascii="Arial" w:hAnsi="Arial" w:cs="Arial"/>
          <w:b/>
          <w:sz w:val="20"/>
          <w:szCs w:val="20"/>
          <w:u w:val="single"/>
        </w:rPr>
        <w:t>WINDOWS</w:t>
      </w:r>
      <w:r>
        <w:rPr>
          <w:rFonts w:ascii="Arial" w:hAnsi="Arial" w:cs="Arial"/>
          <w:b/>
          <w:sz w:val="20"/>
          <w:szCs w:val="20"/>
        </w:rPr>
        <w:tab/>
      </w:r>
      <w:r>
        <w:rPr>
          <w:rFonts w:ascii="Arial" w:hAnsi="Arial" w:cs="Arial"/>
          <w:b/>
          <w:sz w:val="20"/>
          <w:szCs w:val="20"/>
        </w:rPr>
        <w:tab/>
      </w:r>
      <w:r>
        <w:rPr>
          <w:rFonts w:ascii="Arial" w:hAnsi="Arial" w:cs="Arial"/>
          <w:b/>
          <w:sz w:val="20"/>
          <w:szCs w:val="20"/>
          <w:u w:val="single"/>
        </w:rPr>
        <w:t>FUNCIONALITY</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u w:val="single"/>
        </w:rPr>
        <w:t>AVAILABILTY</w:t>
      </w:r>
    </w:p>
    <w:p w:rsidR="007C4319" w:rsidRDefault="007C4319" w:rsidP="007C4319">
      <w:pPr>
        <w:spacing w:after="0" w:line="240" w:lineRule="auto"/>
        <w:ind w:left="2160" w:hanging="2160"/>
        <w:rPr>
          <w:rFonts w:ascii="Arial" w:hAnsi="Arial" w:cs="Arial"/>
          <w:sz w:val="20"/>
          <w:szCs w:val="20"/>
        </w:rPr>
      </w:pP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 xml:space="preserve">Alt + F1 </w:t>
      </w:r>
      <w:r>
        <w:rPr>
          <w:rFonts w:ascii="Arial" w:hAnsi="Arial" w:cs="Arial"/>
          <w:sz w:val="20"/>
          <w:szCs w:val="20"/>
        </w:rPr>
        <w:tab/>
        <w:t xml:space="preserve">To close a company </w:t>
      </w:r>
      <w:r>
        <w:rPr>
          <w:rFonts w:ascii="Arial" w:hAnsi="Arial" w:cs="Arial"/>
          <w:sz w:val="20"/>
          <w:szCs w:val="20"/>
        </w:rPr>
        <w:tab/>
      </w:r>
      <w:r>
        <w:rPr>
          <w:rFonts w:ascii="Arial" w:hAnsi="Arial" w:cs="Arial"/>
          <w:sz w:val="20"/>
          <w:szCs w:val="20"/>
        </w:rPr>
        <w:tab/>
      </w:r>
      <w:r>
        <w:rPr>
          <w:rFonts w:ascii="Arial" w:hAnsi="Arial" w:cs="Arial"/>
          <w:sz w:val="20"/>
          <w:szCs w:val="20"/>
        </w:rPr>
        <w:tab/>
        <w:t>At all the menu screen</w:t>
      </w: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ab/>
        <w:t xml:space="preserve">To view detailed report </w:t>
      </w:r>
      <w:r>
        <w:rPr>
          <w:rFonts w:ascii="Arial" w:hAnsi="Arial" w:cs="Arial"/>
          <w:sz w:val="20"/>
          <w:szCs w:val="20"/>
        </w:rPr>
        <w:tab/>
      </w:r>
      <w:r>
        <w:rPr>
          <w:rFonts w:ascii="Arial" w:hAnsi="Arial" w:cs="Arial"/>
          <w:sz w:val="20"/>
          <w:szCs w:val="20"/>
        </w:rPr>
        <w:tab/>
      </w:r>
      <w:r>
        <w:rPr>
          <w:rFonts w:ascii="Arial" w:hAnsi="Arial" w:cs="Arial"/>
          <w:sz w:val="20"/>
          <w:szCs w:val="20"/>
        </w:rPr>
        <w:tab/>
        <w:t>At almost all report screen</w:t>
      </w: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ab/>
        <w:t xml:space="preserve">To explode a line its details </w:t>
      </w:r>
      <w:r>
        <w:rPr>
          <w:rFonts w:ascii="Arial" w:hAnsi="Arial" w:cs="Arial"/>
          <w:sz w:val="20"/>
          <w:szCs w:val="20"/>
        </w:rPr>
        <w:tab/>
      </w:r>
      <w:r>
        <w:rPr>
          <w:rFonts w:ascii="Arial" w:hAnsi="Arial" w:cs="Arial"/>
          <w:sz w:val="20"/>
          <w:szCs w:val="20"/>
        </w:rPr>
        <w:tab/>
        <w:t>At almost all screens in TALLY</w:t>
      </w: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ab/>
        <w:t>To select inventory vouchers to alter</w:t>
      </w:r>
      <w:r>
        <w:rPr>
          <w:rFonts w:ascii="Arial" w:hAnsi="Arial" w:cs="Arial"/>
          <w:sz w:val="20"/>
          <w:szCs w:val="20"/>
        </w:rPr>
        <w:tab/>
        <w:t>At the Inventory/Payroll voucher</w:t>
      </w:r>
    </w:p>
    <w:p w:rsidR="007C4319" w:rsidRDefault="007C4319" w:rsidP="007C4319">
      <w:pPr>
        <w:spacing w:after="0" w:line="240" w:lineRule="auto"/>
        <w:ind w:left="5040" w:firstLine="720"/>
        <w:rPr>
          <w:rFonts w:ascii="Arial" w:hAnsi="Arial" w:cs="Arial"/>
          <w:sz w:val="20"/>
          <w:szCs w:val="20"/>
        </w:rPr>
      </w:pPr>
      <w:r>
        <w:rPr>
          <w:rFonts w:ascii="Arial" w:hAnsi="Arial" w:cs="Arial"/>
          <w:sz w:val="20"/>
          <w:szCs w:val="20"/>
        </w:rPr>
        <w:t>creation or alteration screen</w:t>
      </w:r>
    </w:p>
    <w:p w:rsidR="007C4319" w:rsidRDefault="007C4319" w:rsidP="007C4319">
      <w:pPr>
        <w:spacing w:after="0" w:line="240" w:lineRule="auto"/>
        <w:rPr>
          <w:rFonts w:ascii="Arial" w:hAnsi="Arial" w:cs="Arial"/>
          <w:sz w:val="20"/>
          <w:szCs w:val="20"/>
        </w:rPr>
      </w:pPr>
    </w:p>
    <w:p w:rsidR="007C4319" w:rsidRPr="007D6738" w:rsidRDefault="007C4319" w:rsidP="007C4319">
      <w:pPr>
        <w:spacing w:after="0" w:line="240" w:lineRule="auto"/>
        <w:rPr>
          <w:rFonts w:ascii="Arial" w:hAnsi="Arial" w:cs="Arial"/>
          <w:sz w:val="20"/>
          <w:szCs w:val="20"/>
        </w:rPr>
      </w:pPr>
      <w:r>
        <w:rPr>
          <w:rFonts w:ascii="Arial" w:hAnsi="Arial" w:cs="Arial"/>
          <w:sz w:val="20"/>
          <w:szCs w:val="20"/>
        </w:rPr>
        <w:t xml:space="preserve">Alt + F2 </w:t>
      </w:r>
      <w:r>
        <w:rPr>
          <w:rFonts w:ascii="Arial" w:hAnsi="Arial" w:cs="Arial"/>
          <w:sz w:val="20"/>
          <w:szCs w:val="20"/>
        </w:rPr>
        <w:tab/>
      </w:r>
      <w:r>
        <w:rPr>
          <w:rFonts w:ascii="Arial" w:hAnsi="Arial" w:cs="Arial"/>
          <w:sz w:val="20"/>
          <w:szCs w:val="20"/>
        </w:rPr>
        <w:tab/>
        <w:t xml:space="preserve">To change the system period </w:t>
      </w:r>
      <w:r>
        <w:rPr>
          <w:rFonts w:ascii="Arial" w:hAnsi="Arial" w:cs="Arial"/>
          <w:sz w:val="20"/>
          <w:szCs w:val="20"/>
        </w:rPr>
        <w:tab/>
      </w:r>
      <w:r>
        <w:rPr>
          <w:rFonts w:ascii="Arial" w:hAnsi="Arial" w:cs="Arial"/>
          <w:sz w:val="20"/>
          <w:szCs w:val="20"/>
        </w:rPr>
        <w:tab/>
        <w:t>At almost all screens in TALLY</w:t>
      </w:r>
    </w:p>
    <w:p w:rsidR="007C4319" w:rsidRDefault="007C4319" w:rsidP="007C4319">
      <w:pPr>
        <w:spacing w:after="0" w:line="240" w:lineRule="auto"/>
        <w:ind w:left="2160" w:hanging="2160"/>
        <w:rPr>
          <w:rFonts w:ascii="Arial" w:hAnsi="Arial" w:cs="Arial"/>
          <w:sz w:val="20"/>
          <w:szCs w:val="20"/>
          <w:u w:val="single"/>
        </w:rPr>
      </w:pPr>
    </w:p>
    <w:p w:rsidR="007C4319" w:rsidRDefault="007C4319" w:rsidP="007C4319">
      <w:pPr>
        <w:spacing w:after="0" w:line="240" w:lineRule="auto"/>
        <w:ind w:left="2160" w:hanging="2160"/>
        <w:rPr>
          <w:rFonts w:ascii="Arial" w:hAnsi="Arial" w:cs="Arial"/>
          <w:sz w:val="20"/>
          <w:szCs w:val="20"/>
        </w:rPr>
      </w:pPr>
      <w:r w:rsidRPr="00D3532F">
        <w:rPr>
          <w:rFonts w:ascii="Arial" w:hAnsi="Arial" w:cs="Arial"/>
          <w:sz w:val="20"/>
          <w:szCs w:val="20"/>
        </w:rPr>
        <w:t>Alt + F3</w:t>
      </w:r>
      <w:r>
        <w:rPr>
          <w:rFonts w:ascii="Arial" w:hAnsi="Arial" w:cs="Arial"/>
          <w:sz w:val="20"/>
          <w:szCs w:val="20"/>
        </w:rPr>
        <w:t xml:space="preserve"> </w:t>
      </w:r>
      <w:r>
        <w:rPr>
          <w:rFonts w:ascii="Arial" w:hAnsi="Arial" w:cs="Arial"/>
          <w:sz w:val="20"/>
          <w:szCs w:val="20"/>
        </w:rPr>
        <w:tab/>
        <w:t>To select the company info menu</w:t>
      </w:r>
      <w:r>
        <w:rPr>
          <w:rFonts w:ascii="Arial" w:hAnsi="Arial" w:cs="Arial"/>
          <w:sz w:val="20"/>
          <w:szCs w:val="20"/>
        </w:rPr>
        <w:tab/>
        <w:t>At Gateway of Tally screen</w:t>
      </w: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ab/>
        <w:t>To create/alter/shut a company</w:t>
      </w:r>
    </w:p>
    <w:p w:rsidR="007C4319" w:rsidRDefault="007C4319" w:rsidP="007C4319">
      <w:pPr>
        <w:spacing w:after="0" w:line="240" w:lineRule="auto"/>
        <w:ind w:left="2160" w:hanging="2160"/>
        <w:rPr>
          <w:rFonts w:ascii="Arial" w:hAnsi="Arial" w:cs="Arial"/>
          <w:sz w:val="20"/>
          <w:szCs w:val="20"/>
        </w:rPr>
      </w:pP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Alt + F4</w:t>
      </w:r>
      <w:r>
        <w:rPr>
          <w:rFonts w:ascii="Arial" w:hAnsi="Arial" w:cs="Arial"/>
          <w:sz w:val="20"/>
          <w:szCs w:val="20"/>
        </w:rPr>
        <w:tab/>
        <w:t>To select the purchase order</w:t>
      </w:r>
      <w:r>
        <w:rPr>
          <w:rFonts w:ascii="Arial" w:hAnsi="Arial" w:cs="Arial"/>
          <w:sz w:val="20"/>
          <w:szCs w:val="20"/>
        </w:rPr>
        <w:tab/>
      </w:r>
      <w:r>
        <w:rPr>
          <w:rFonts w:ascii="Arial" w:hAnsi="Arial" w:cs="Arial"/>
          <w:sz w:val="20"/>
          <w:szCs w:val="20"/>
        </w:rPr>
        <w:tab/>
        <w:t>At Accounting/Inventory voucher voucher type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creation and alteration screen</w:t>
      </w:r>
    </w:p>
    <w:p w:rsidR="007C4319" w:rsidRDefault="007C4319" w:rsidP="007C4319">
      <w:pPr>
        <w:spacing w:after="0" w:line="240" w:lineRule="auto"/>
        <w:ind w:left="2160" w:hanging="2160"/>
        <w:rPr>
          <w:rFonts w:ascii="Arial" w:hAnsi="Arial" w:cs="Arial"/>
          <w:sz w:val="20"/>
          <w:szCs w:val="20"/>
        </w:rPr>
      </w:pP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Alt + F5</w:t>
      </w:r>
      <w:r>
        <w:rPr>
          <w:rFonts w:ascii="Arial" w:hAnsi="Arial" w:cs="Arial"/>
          <w:sz w:val="20"/>
          <w:szCs w:val="20"/>
        </w:rPr>
        <w:tab/>
        <w:t>To select the sales order voucher</w:t>
      </w:r>
      <w:r>
        <w:rPr>
          <w:rFonts w:ascii="Arial" w:hAnsi="Arial" w:cs="Arial"/>
          <w:sz w:val="20"/>
          <w:szCs w:val="20"/>
        </w:rPr>
        <w:tab/>
        <w:t>At Accounting/Inventory voucher type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creation and alteration screen</w:t>
      </w: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ab/>
      </w:r>
    </w:p>
    <w:p w:rsidR="007C4319" w:rsidRDefault="007C4319" w:rsidP="007C4319">
      <w:pPr>
        <w:spacing w:after="0" w:line="240" w:lineRule="auto"/>
        <w:ind w:left="2160"/>
        <w:rPr>
          <w:rFonts w:ascii="Arial" w:hAnsi="Arial" w:cs="Arial"/>
          <w:sz w:val="20"/>
          <w:szCs w:val="20"/>
        </w:rPr>
      </w:pPr>
      <w:r>
        <w:rPr>
          <w:rFonts w:ascii="Arial" w:hAnsi="Arial" w:cs="Arial"/>
          <w:sz w:val="20"/>
          <w:szCs w:val="20"/>
        </w:rPr>
        <w:t xml:space="preserve">To view monthly and quarterly report </w:t>
      </w:r>
      <w:r>
        <w:rPr>
          <w:rFonts w:ascii="Arial" w:hAnsi="Arial" w:cs="Arial"/>
          <w:sz w:val="20"/>
          <w:szCs w:val="20"/>
        </w:rPr>
        <w:tab/>
        <w:t>At almost all report screens in</w:t>
      </w:r>
    </w:p>
    <w:p w:rsidR="007C4319" w:rsidRDefault="007C4319" w:rsidP="007C4319">
      <w:pPr>
        <w:spacing w:after="0" w:line="240" w:lineRule="auto"/>
        <w:ind w:left="5040" w:firstLine="720"/>
        <w:rPr>
          <w:rFonts w:ascii="Arial" w:hAnsi="Arial" w:cs="Arial"/>
          <w:sz w:val="20"/>
          <w:szCs w:val="20"/>
        </w:rPr>
      </w:pPr>
      <w:r>
        <w:rPr>
          <w:rFonts w:ascii="Arial" w:hAnsi="Arial" w:cs="Arial"/>
          <w:sz w:val="20"/>
          <w:szCs w:val="20"/>
        </w:rPr>
        <w:t>TALLY</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Alt + F6</w:t>
      </w:r>
      <w:r>
        <w:rPr>
          <w:rFonts w:ascii="Arial" w:hAnsi="Arial" w:cs="Arial"/>
          <w:sz w:val="20"/>
          <w:szCs w:val="20"/>
        </w:rPr>
        <w:tab/>
      </w:r>
      <w:r>
        <w:rPr>
          <w:rFonts w:ascii="Arial" w:hAnsi="Arial" w:cs="Arial"/>
          <w:sz w:val="20"/>
          <w:szCs w:val="20"/>
        </w:rPr>
        <w:tab/>
      </w:r>
      <w:r>
        <w:rPr>
          <w:rFonts w:ascii="Arial" w:hAnsi="Arial" w:cs="Arial"/>
          <w:sz w:val="20"/>
          <w:szCs w:val="20"/>
        </w:rPr>
        <w:tab/>
        <w:t>To select the Rejection Out voucher</w:t>
      </w:r>
      <w:r>
        <w:rPr>
          <w:rFonts w:ascii="Arial" w:hAnsi="Arial" w:cs="Arial"/>
          <w:sz w:val="20"/>
          <w:szCs w:val="20"/>
        </w:rPr>
        <w:tab/>
        <w:t xml:space="preserve">At Accounting/Inventory voucher </w:t>
      </w:r>
    </w:p>
    <w:p w:rsidR="007C4319" w:rsidRDefault="007C4319" w:rsidP="007C4319">
      <w:pPr>
        <w:spacing w:after="0" w:line="240" w:lineRule="auto"/>
        <w:ind w:left="1440" w:firstLine="720"/>
        <w:rPr>
          <w:rFonts w:ascii="Arial" w:hAnsi="Arial" w:cs="Arial"/>
          <w:sz w:val="20"/>
          <w:szCs w:val="20"/>
        </w:rPr>
      </w:pPr>
      <w:r>
        <w:rPr>
          <w:rFonts w:ascii="Arial" w:hAnsi="Arial" w:cs="Arial"/>
          <w:sz w:val="20"/>
          <w:szCs w:val="20"/>
        </w:rPr>
        <w:t>type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creation and alteration screen</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Alt + F7</w:t>
      </w:r>
      <w:r>
        <w:rPr>
          <w:rFonts w:ascii="Arial" w:hAnsi="Arial" w:cs="Arial"/>
          <w:sz w:val="20"/>
          <w:szCs w:val="20"/>
        </w:rPr>
        <w:tab/>
      </w:r>
      <w:r>
        <w:rPr>
          <w:rFonts w:ascii="Arial" w:hAnsi="Arial" w:cs="Arial"/>
          <w:sz w:val="20"/>
          <w:szCs w:val="20"/>
        </w:rPr>
        <w:tab/>
      </w:r>
      <w:r>
        <w:rPr>
          <w:rFonts w:ascii="Arial" w:hAnsi="Arial" w:cs="Arial"/>
          <w:sz w:val="20"/>
          <w:szCs w:val="20"/>
        </w:rPr>
        <w:tab/>
        <w:t>To select the Stock Journal voucher</w:t>
      </w:r>
      <w:r>
        <w:rPr>
          <w:rFonts w:ascii="Arial" w:hAnsi="Arial" w:cs="Arial"/>
          <w:sz w:val="20"/>
          <w:szCs w:val="20"/>
        </w:rPr>
        <w:tab/>
        <w:t xml:space="preserve">At Accounting/Inventory voucher </w:t>
      </w:r>
    </w:p>
    <w:p w:rsidR="007C4319" w:rsidRDefault="007C4319" w:rsidP="007C4319">
      <w:pPr>
        <w:spacing w:after="0" w:line="240" w:lineRule="auto"/>
        <w:ind w:left="1440" w:firstLine="720"/>
        <w:rPr>
          <w:rFonts w:ascii="Arial" w:hAnsi="Arial" w:cs="Arial"/>
          <w:sz w:val="20"/>
          <w:szCs w:val="20"/>
        </w:rPr>
      </w:pPr>
      <w:r>
        <w:rPr>
          <w:rFonts w:ascii="Arial" w:hAnsi="Arial" w:cs="Arial"/>
          <w:sz w:val="20"/>
          <w:szCs w:val="20"/>
        </w:rPr>
        <w:t>type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creation and alteration screen</w:t>
      </w:r>
      <w:r>
        <w:rPr>
          <w:rFonts w:ascii="Arial" w:hAnsi="Arial" w:cs="Arial"/>
          <w:sz w:val="20"/>
          <w:szCs w:val="20"/>
        </w:rPr>
        <w:tab/>
      </w:r>
    </w:p>
    <w:p w:rsidR="007C4319" w:rsidRDefault="007C4319" w:rsidP="007C4319">
      <w:pPr>
        <w:spacing w:after="0" w:line="240" w:lineRule="auto"/>
        <w:ind w:left="1440" w:firstLine="720"/>
        <w:rPr>
          <w:rFonts w:ascii="Arial" w:hAnsi="Arial" w:cs="Arial"/>
          <w:sz w:val="20"/>
          <w:szCs w:val="20"/>
        </w:rPr>
      </w:pPr>
    </w:p>
    <w:p w:rsidR="007C4319" w:rsidRDefault="007C4319" w:rsidP="007C4319">
      <w:pPr>
        <w:spacing w:after="0" w:line="240" w:lineRule="auto"/>
        <w:ind w:left="1440" w:firstLine="720"/>
        <w:rPr>
          <w:rFonts w:ascii="Arial" w:hAnsi="Arial" w:cs="Arial"/>
          <w:sz w:val="20"/>
          <w:szCs w:val="20"/>
        </w:rPr>
      </w:pPr>
      <w:r>
        <w:rPr>
          <w:rFonts w:ascii="Arial" w:hAnsi="Arial" w:cs="Arial"/>
          <w:sz w:val="20"/>
          <w:szCs w:val="20"/>
        </w:rPr>
        <w:t xml:space="preserve">To accept all the Audit lists </w:t>
      </w:r>
      <w:r>
        <w:rPr>
          <w:rFonts w:ascii="Arial" w:hAnsi="Arial" w:cs="Arial"/>
          <w:sz w:val="20"/>
          <w:szCs w:val="20"/>
        </w:rPr>
        <w:tab/>
      </w:r>
      <w:r>
        <w:rPr>
          <w:rFonts w:ascii="Arial" w:hAnsi="Arial" w:cs="Arial"/>
          <w:sz w:val="20"/>
          <w:szCs w:val="20"/>
        </w:rPr>
        <w:tab/>
        <w:t>At Tally Audit Listing screen</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Alt + F8</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To select the Delivery Note voucher </w:t>
      </w:r>
      <w:r>
        <w:rPr>
          <w:rFonts w:ascii="Arial" w:hAnsi="Arial" w:cs="Arial"/>
          <w:sz w:val="20"/>
          <w:szCs w:val="20"/>
        </w:rPr>
        <w:tab/>
        <w:t xml:space="preserve">At Accounting/Inventory voucher </w:t>
      </w:r>
    </w:p>
    <w:p w:rsidR="007C4319" w:rsidRDefault="007C4319" w:rsidP="007C4319">
      <w:pPr>
        <w:spacing w:after="0" w:line="240" w:lineRule="auto"/>
        <w:ind w:left="1440" w:firstLine="720"/>
        <w:rPr>
          <w:rFonts w:ascii="Arial" w:hAnsi="Arial" w:cs="Arial"/>
          <w:sz w:val="20"/>
          <w:szCs w:val="20"/>
        </w:rPr>
      </w:pPr>
      <w:r>
        <w:rPr>
          <w:rFonts w:ascii="Arial" w:hAnsi="Arial" w:cs="Arial"/>
          <w:sz w:val="20"/>
          <w:szCs w:val="20"/>
        </w:rPr>
        <w:t>type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creation and alteration screen</w:t>
      </w:r>
    </w:p>
    <w:p w:rsidR="007C4319" w:rsidRDefault="007C4319" w:rsidP="007C4319">
      <w:pPr>
        <w:spacing w:after="0" w:line="240" w:lineRule="auto"/>
        <w:ind w:left="1440" w:firstLine="720"/>
        <w:rPr>
          <w:rFonts w:ascii="Arial" w:hAnsi="Arial" w:cs="Arial"/>
          <w:sz w:val="20"/>
          <w:szCs w:val="20"/>
        </w:rPr>
      </w:pPr>
    </w:p>
    <w:p w:rsidR="007C4319" w:rsidRDefault="007C4319" w:rsidP="007C4319">
      <w:pPr>
        <w:spacing w:after="0" w:line="240" w:lineRule="auto"/>
        <w:ind w:left="1440" w:firstLine="720"/>
        <w:rPr>
          <w:rFonts w:ascii="Arial" w:hAnsi="Arial" w:cs="Arial"/>
          <w:sz w:val="20"/>
          <w:szCs w:val="20"/>
        </w:rPr>
      </w:pPr>
      <w:r>
        <w:rPr>
          <w:rFonts w:ascii="Arial" w:hAnsi="Arial" w:cs="Arial"/>
          <w:sz w:val="20"/>
          <w:szCs w:val="20"/>
        </w:rPr>
        <w:t xml:space="preserve">To view the columnar report </w:t>
      </w:r>
      <w:r>
        <w:rPr>
          <w:rFonts w:ascii="Arial" w:hAnsi="Arial" w:cs="Arial"/>
          <w:sz w:val="20"/>
          <w:szCs w:val="20"/>
        </w:rPr>
        <w:tab/>
      </w:r>
      <w:r>
        <w:rPr>
          <w:rFonts w:ascii="Arial" w:hAnsi="Arial" w:cs="Arial"/>
          <w:sz w:val="20"/>
          <w:szCs w:val="20"/>
        </w:rPr>
        <w:tab/>
        <w:t>At Ledger voucher screen</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 xml:space="preserve">Alt + F9 </w:t>
      </w:r>
      <w:r>
        <w:rPr>
          <w:rFonts w:ascii="Arial" w:hAnsi="Arial" w:cs="Arial"/>
          <w:sz w:val="20"/>
          <w:szCs w:val="20"/>
        </w:rPr>
        <w:tab/>
      </w:r>
      <w:r>
        <w:rPr>
          <w:rFonts w:ascii="Arial" w:hAnsi="Arial" w:cs="Arial"/>
          <w:sz w:val="20"/>
          <w:szCs w:val="20"/>
        </w:rPr>
        <w:tab/>
        <w:t xml:space="preserve">To select the Receipt Note voucher </w:t>
      </w:r>
      <w:r>
        <w:rPr>
          <w:rFonts w:ascii="Arial" w:hAnsi="Arial" w:cs="Arial"/>
          <w:sz w:val="20"/>
          <w:szCs w:val="20"/>
        </w:rPr>
        <w:tab/>
        <w:t xml:space="preserve">At Accounting/Inventory voucher </w:t>
      </w:r>
    </w:p>
    <w:p w:rsidR="007C4319" w:rsidRPr="00D3532F" w:rsidRDefault="007C4319" w:rsidP="007C4319">
      <w:pPr>
        <w:spacing w:after="0" w:line="240" w:lineRule="auto"/>
        <w:ind w:left="1440" w:firstLine="720"/>
        <w:rPr>
          <w:rFonts w:ascii="Arial" w:hAnsi="Arial" w:cs="Arial"/>
          <w:sz w:val="20"/>
          <w:szCs w:val="20"/>
        </w:rPr>
      </w:pPr>
      <w:r>
        <w:rPr>
          <w:rFonts w:ascii="Arial" w:hAnsi="Arial" w:cs="Arial"/>
          <w:sz w:val="20"/>
          <w:szCs w:val="20"/>
        </w:rPr>
        <w:t>type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creation and alteration screen</w:t>
      </w: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rPr>
          <w:rFonts w:ascii="Arial" w:hAnsi="Arial" w:cs="Arial"/>
          <w:sz w:val="20"/>
          <w:szCs w:val="20"/>
        </w:rPr>
      </w:pPr>
      <w:r>
        <w:rPr>
          <w:rFonts w:ascii="Arial" w:hAnsi="Arial" w:cs="Arial"/>
          <w:sz w:val="20"/>
          <w:szCs w:val="24"/>
        </w:rPr>
        <w:t xml:space="preserve">Alt + F10 </w:t>
      </w:r>
      <w:r>
        <w:rPr>
          <w:rFonts w:ascii="Arial" w:hAnsi="Arial" w:cs="Arial"/>
          <w:sz w:val="20"/>
          <w:szCs w:val="24"/>
        </w:rPr>
        <w:tab/>
      </w:r>
      <w:r>
        <w:rPr>
          <w:rFonts w:ascii="Arial" w:hAnsi="Arial" w:cs="Arial"/>
          <w:sz w:val="20"/>
          <w:szCs w:val="24"/>
        </w:rPr>
        <w:tab/>
        <w:t xml:space="preserve">To </w:t>
      </w:r>
      <w:r>
        <w:rPr>
          <w:rFonts w:ascii="Arial" w:hAnsi="Arial" w:cs="Arial"/>
          <w:sz w:val="20"/>
          <w:szCs w:val="20"/>
        </w:rPr>
        <w:t xml:space="preserve">select the Physical Stock voucher </w:t>
      </w:r>
      <w:r>
        <w:rPr>
          <w:rFonts w:ascii="Arial" w:hAnsi="Arial" w:cs="Arial"/>
          <w:sz w:val="20"/>
          <w:szCs w:val="20"/>
        </w:rPr>
        <w:tab/>
        <w:t xml:space="preserve">At Accounting/Inventory voucher </w:t>
      </w:r>
    </w:p>
    <w:p w:rsidR="007C4319" w:rsidRDefault="007C4319" w:rsidP="007C4319">
      <w:pPr>
        <w:spacing w:after="0" w:line="240" w:lineRule="auto"/>
        <w:ind w:left="1440" w:firstLine="720"/>
        <w:rPr>
          <w:rFonts w:ascii="Arial" w:hAnsi="Arial" w:cs="Arial"/>
          <w:sz w:val="20"/>
          <w:szCs w:val="20"/>
        </w:rPr>
      </w:pPr>
      <w:r>
        <w:rPr>
          <w:rFonts w:ascii="Arial" w:hAnsi="Arial" w:cs="Arial"/>
          <w:sz w:val="20"/>
          <w:szCs w:val="20"/>
        </w:rPr>
        <w:t>type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creation and alteration screen</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 xml:space="preserve">Alt + F12 </w:t>
      </w:r>
      <w:r>
        <w:rPr>
          <w:rFonts w:ascii="Arial" w:hAnsi="Arial" w:cs="Arial"/>
          <w:sz w:val="20"/>
          <w:szCs w:val="20"/>
        </w:rPr>
        <w:tab/>
      </w:r>
      <w:r>
        <w:rPr>
          <w:rFonts w:ascii="Arial" w:hAnsi="Arial" w:cs="Arial"/>
          <w:sz w:val="20"/>
          <w:szCs w:val="20"/>
        </w:rPr>
        <w:tab/>
        <w:t xml:space="preserve">To filter the information based on </w:t>
      </w:r>
      <w:r>
        <w:rPr>
          <w:rFonts w:ascii="Arial" w:hAnsi="Arial" w:cs="Arial"/>
          <w:sz w:val="20"/>
          <w:szCs w:val="20"/>
        </w:rPr>
        <w:tab/>
        <w:t>At almost all report screens</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Monetary value</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Ctrl + F1</w:t>
      </w:r>
      <w:r>
        <w:rPr>
          <w:rFonts w:ascii="Arial" w:hAnsi="Arial" w:cs="Arial"/>
          <w:sz w:val="20"/>
          <w:szCs w:val="20"/>
        </w:rPr>
        <w:tab/>
      </w:r>
      <w:r>
        <w:rPr>
          <w:rFonts w:ascii="Arial" w:hAnsi="Arial" w:cs="Arial"/>
          <w:sz w:val="20"/>
          <w:szCs w:val="20"/>
        </w:rPr>
        <w:tab/>
        <w:t xml:space="preserve">To select payroll vouchers for </w:t>
      </w:r>
      <w:r>
        <w:rPr>
          <w:rFonts w:ascii="Arial" w:hAnsi="Arial" w:cs="Arial"/>
          <w:sz w:val="20"/>
          <w:szCs w:val="20"/>
        </w:rPr>
        <w:tab/>
      </w:r>
      <w:r>
        <w:rPr>
          <w:rFonts w:ascii="Arial" w:hAnsi="Arial" w:cs="Arial"/>
          <w:sz w:val="20"/>
          <w:szCs w:val="20"/>
        </w:rPr>
        <w:tab/>
        <w:t xml:space="preserve">At the Accounting/Inventory voucher </w:t>
      </w:r>
    </w:p>
    <w:p w:rsidR="007C4319" w:rsidRDefault="007C4319" w:rsidP="007C4319">
      <w:pPr>
        <w:spacing w:after="0" w:line="240" w:lineRule="auto"/>
        <w:ind w:left="1440" w:firstLine="720"/>
        <w:rPr>
          <w:rFonts w:ascii="Arial" w:hAnsi="Arial" w:cs="Arial"/>
          <w:sz w:val="20"/>
          <w:szCs w:val="20"/>
        </w:rPr>
      </w:pPr>
      <w:r>
        <w:rPr>
          <w:rFonts w:ascii="Arial" w:hAnsi="Arial" w:cs="Arial"/>
          <w:sz w:val="20"/>
          <w:szCs w:val="20"/>
        </w:rPr>
        <w:lastRenderedPageBreak/>
        <w:t>alteration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creation or alteration screen</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Ctrl + Alt + F12</w:t>
      </w:r>
      <w:r>
        <w:rPr>
          <w:rFonts w:ascii="Arial" w:hAnsi="Arial" w:cs="Arial"/>
          <w:sz w:val="20"/>
          <w:szCs w:val="20"/>
        </w:rPr>
        <w:tab/>
      </w:r>
      <w:r>
        <w:rPr>
          <w:rFonts w:ascii="Arial" w:hAnsi="Arial" w:cs="Arial"/>
          <w:sz w:val="20"/>
          <w:szCs w:val="20"/>
        </w:rPr>
        <w:tab/>
        <w:t>Advanced Config</w:t>
      </w:r>
      <w:r>
        <w:rPr>
          <w:rFonts w:ascii="Arial" w:hAnsi="Arial" w:cs="Arial"/>
          <w:sz w:val="20"/>
          <w:szCs w:val="20"/>
        </w:rPr>
        <w:tab/>
      </w:r>
      <w:r>
        <w:rPr>
          <w:rFonts w:ascii="Arial" w:hAnsi="Arial" w:cs="Arial"/>
          <w:sz w:val="20"/>
          <w:szCs w:val="20"/>
        </w:rPr>
        <w:tab/>
      </w:r>
      <w:r>
        <w:rPr>
          <w:rFonts w:ascii="Arial" w:hAnsi="Arial" w:cs="Arial"/>
          <w:sz w:val="20"/>
          <w:szCs w:val="20"/>
        </w:rPr>
        <w:tab/>
        <w:t>At Gateway of Tally</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p>
    <w:p w:rsidR="007C4319" w:rsidRPr="00D3532F" w:rsidRDefault="007C4319" w:rsidP="007C4319">
      <w:pPr>
        <w:spacing w:after="0" w:line="240" w:lineRule="auto"/>
        <w:rPr>
          <w:rFonts w:ascii="Arial" w:hAnsi="Arial" w:cs="Arial"/>
          <w:sz w:val="20"/>
          <w:szCs w:val="20"/>
        </w:rPr>
      </w:pPr>
    </w:p>
    <w:p w:rsidR="007C4319" w:rsidRPr="007A64B1" w:rsidRDefault="007C4319" w:rsidP="007C4319">
      <w:pPr>
        <w:spacing w:after="0" w:line="240" w:lineRule="auto"/>
        <w:jc w:val="both"/>
        <w:rPr>
          <w:rFonts w:ascii="Arial" w:hAnsi="Arial" w:cs="Arial"/>
          <w:sz w:val="20"/>
          <w:szCs w:val="24"/>
        </w:rPr>
      </w:pP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sz w:val="24"/>
          <w:szCs w:val="24"/>
        </w:rPr>
      </w:pPr>
    </w:p>
    <w:p w:rsidR="007C4319" w:rsidRDefault="007C4319" w:rsidP="007C4319">
      <w:pPr>
        <w:spacing w:after="0" w:line="240" w:lineRule="auto"/>
        <w:jc w:val="both"/>
        <w:rPr>
          <w:rFonts w:ascii="Arial" w:hAnsi="Arial" w:cs="Arial"/>
          <w:b/>
          <w:sz w:val="24"/>
          <w:szCs w:val="24"/>
        </w:rPr>
      </w:pPr>
      <w:r w:rsidRPr="003825D5">
        <w:rPr>
          <w:rFonts w:ascii="Arial" w:hAnsi="Arial" w:cs="Arial"/>
          <w:b/>
          <w:sz w:val="24"/>
          <w:szCs w:val="24"/>
        </w:rPr>
        <w:t>Navigation Keys:</w:t>
      </w:r>
    </w:p>
    <w:p w:rsidR="007C4319" w:rsidRDefault="007C4319" w:rsidP="007C4319">
      <w:pPr>
        <w:spacing w:after="0" w:line="240" w:lineRule="auto"/>
        <w:jc w:val="both"/>
        <w:rPr>
          <w:rFonts w:ascii="Arial" w:hAnsi="Arial" w:cs="Arial"/>
          <w:b/>
          <w:sz w:val="24"/>
          <w:szCs w:val="24"/>
        </w:rPr>
      </w:pPr>
    </w:p>
    <w:p w:rsidR="007C4319" w:rsidRDefault="007C4319" w:rsidP="007C4319">
      <w:pPr>
        <w:spacing w:after="0" w:line="240" w:lineRule="auto"/>
        <w:rPr>
          <w:rFonts w:ascii="Arial" w:hAnsi="Arial" w:cs="Arial"/>
          <w:sz w:val="20"/>
          <w:szCs w:val="20"/>
        </w:rPr>
      </w:pPr>
      <w:r>
        <w:rPr>
          <w:rFonts w:ascii="Arial" w:hAnsi="Arial" w:cs="Arial"/>
          <w:b/>
          <w:sz w:val="20"/>
          <w:szCs w:val="20"/>
          <w:u w:val="single"/>
        </w:rPr>
        <w:t>WINDOWS</w:t>
      </w:r>
      <w:r>
        <w:rPr>
          <w:rFonts w:ascii="Arial" w:hAnsi="Arial" w:cs="Arial"/>
          <w:b/>
          <w:sz w:val="20"/>
          <w:szCs w:val="20"/>
        </w:rPr>
        <w:tab/>
      </w:r>
      <w:r>
        <w:rPr>
          <w:rFonts w:ascii="Arial" w:hAnsi="Arial" w:cs="Arial"/>
          <w:b/>
          <w:sz w:val="20"/>
          <w:szCs w:val="20"/>
        </w:rPr>
        <w:tab/>
      </w:r>
      <w:r>
        <w:rPr>
          <w:rFonts w:ascii="Arial" w:hAnsi="Arial" w:cs="Arial"/>
          <w:b/>
          <w:sz w:val="20"/>
          <w:szCs w:val="20"/>
          <w:u w:val="single"/>
        </w:rPr>
        <w:t>FUNCIONALITY</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u w:val="single"/>
        </w:rPr>
        <w:t>AVAILABILTY</w:t>
      </w:r>
    </w:p>
    <w:p w:rsidR="007C4319" w:rsidRDefault="007C4319" w:rsidP="007C4319">
      <w:pPr>
        <w:spacing w:after="0" w:line="240" w:lineRule="auto"/>
        <w:ind w:left="2160" w:hanging="2160"/>
        <w:rPr>
          <w:rFonts w:ascii="Arial" w:hAnsi="Arial" w:cs="Arial"/>
          <w:sz w:val="20"/>
          <w:szCs w:val="20"/>
        </w:rPr>
      </w:pP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 xml:space="preserve">PgUp </w:t>
      </w:r>
      <w:r>
        <w:rPr>
          <w:rFonts w:ascii="Arial" w:hAnsi="Arial" w:cs="Arial"/>
          <w:sz w:val="20"/>
          <w:szCs w:val="20"/>
        </w:rPr>
        <w:tab/>
        <w:t xml:space="preserve">To display previous voucher during </w:t>
      </w:r>
      <w:r>
        <w:rPr>
          <w:rFonts w:ascii="Arial" w:hAnsi="Arial" w:cs="Arial"/>
          <w:sz w:val="20"/>
          <w:szCs w:val="20"/>
        </w:rPr>
        <w:tab/>
        <w:t xml:space="preserve">At voucher entry and alteration </w:t>
      </w: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ab/>
        <w:t xml:space="preserve">voucher entry/alter </w:t>
      </w:r>
      <w:r>
        <w:rPr>
          <w:rFonts w:ascii="Arial" w:hAnsi="Arial" w:cs="Arial"/>
          <w:sz w:val="20"/>
          <w:szCs w:val="20"/>
        </w:rPr>
        <w:tab/>
      </w:r>
      <w:r>
        <w:rPr>
          <w:rFonts w:ascii="Arial" w:hAnsi="Arial" w:cs="Arial"/>
          <w:sz w:val="20"/>
          <w:szCs w:val="20"/>
        </w:rPr>
        <w:tab/>
      </w:r>
      <w:r>
        <w:rPr>
          <w:rFonts w:ascii="Arial" w:hAnsi="Arial" w:cs="Arial"/>
          <w:sz w:val="20"/>
          <w:szCs w:val="20"/>
        </w:rPr>
        <w:tab/>
        <w:t>screens</w:t>
      </w:r>
    </w:p>
    <w:p w:rsidR="007C4319" w:rsidRDefault="007C4319" w:rsidP="007C4319">
      <w:pPr>
        <w:spacing w:after="0" w:line="240" w:lineRule="auto"/>
        <w:ind w:left="2160" w:hanging="2160"/>
        <w:rPr>
          <w:rFonts w:ascii="Arial" w:hAnsi="Arial" w:cs="Arial"/>
          <w:sz w:val="20"/>
          <w:szCs w:val="20"/>
        </w:rPr>
      </w:pP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PgDn</w:t>
      </w:r>
      <w:r>
        <w:rPr>
          <w:rFonts w:ascii="Arial" w:hAnsi="Arial" w:cs="Arial"/>
          <w:sz w:val="20"/>
          <w:szCs w:val="20"/>
        </w:rPr>
        <w:tab/>
        <w:t>Display next voucher during voucher</w:t>
      </w:r>
      <w:r>
        <w:rPr>
          <w:rFonts w:ascii="Arial" w:hAnsi="Arial" w:cs="Arial"/>
          <w:sz w:val="20"/>
          <w:szCs w:val="20"/>
        </w:rPr>
        <w:tab/>
        <w:t xml:space="preserve">At voucher entry and alteration </w:t>
      </w: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ab/>
        <w:t xml:space="preserve">entry/alter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screens</w:t>
      </w:r>
    </w:p>
    <w:p w:rsidR="007C4319" w:rsidRDefault="007C4319" w:rsidP="007C4319">
      <w:pPr>
        <w:spacing w:after="0" w:line="240" w:lineRule="auto"/>
        <w:ind w:left="2160" w:hanging="2160"/>
        <w:rPr>
          <w:rFonts w:ascii="Arial" w:hAnsi="Arial" w:cs="Arial"/>
          <w:sz w:val="20"/>
          <w:szCs w:val="20"/>
        </w:rPr>
      </w:pPr>
    </w:p>
    <w:p w:rsidR="007C4319" w:rsidRDefault="007C4319" w:rsidP="007C4319">
      <w:pPr>
        <w:spacing w:after="0" w:line="240" w:lineRule="auto"/>
        <w:ind w:left="2160" w:hanging="2160"/>
        <w:rPr>
          <w:rFonts w:ascii="Arial" w:hAnsi="Arial" w:cs="Arial"/>
          <w:sz w:val="20"/>
          <w:szCs w:val="20"/>
        </w:rPr>
      </w:pPr>
      <w:r>
        <w:rPr>
          <w:rFonts w:ascii="Arial" w:hAnsi="Arial" w:cs="Arial"/>
          <w:sz w:val="20"/>
          <w:szCs w:val="20"/>
        </w:rPr>
        <w:t>ENTER</w:t>
      </w:r>
      <w:r>
        <w:rPr>
          <w:rFonts w:ascii="Arial" w:hAnsi="Arial" w:cs="Arial"/>
          <w:sz w:val="20"/>
          <w:szCs w:val="20"/>
        </w:rPr>
        <w:tab/>
        <w:t xml:space="preserve">To accept anything you type into a </w:t>
      </w:r>
      <w:r>
        <w:rPr>
          <w:rFonts w:ascii="Arial" w:hAnsi="Arial" w:cs="Arial"/>
          <w:sz w:val="20"/>
          <w:szCs w:val="20"/>
        </w:rPr>
        <w:tab/>
        <w:t>You have to use this key at most</w:t>
      </w:r>
    </w:p>
    <w:p w:rsidR="007C4319" w:rsidRDefault="007C4319" w:rsidP="007C4319">
      <w:pPr>
        <w:spacing w:after="0" w:line="240" w:lineRule="auto"/>
        <w:ind w:left="2160"/>
        <w:rPr>
          <w:rFonts w:ascii="Arial" w:hAnsi="Arial" w:cs="Arial"/>
          <w:sz w:val="20"/>
          <w:szCs w:val="20"/>
        </w:rPr>
      </w:pPr>
      <w:r>
        <w:rPr>
          <w:rFonts w:ascii="Arial" w:hAnsi="Arial" w:cs="Arial"/>
          <w:sz w:val="20"/>
          <w:szCs w:val="20"/>
        </w:rPr>
        <w:t>field.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areas in TALLY</w:t>
      </w:r>
    </w:p>
    <w:p w:rsidR="007C4319" w:rsidRDefault="007C4319" w:rsidP="007C4319">
      <w:pPr>
        <w:spacing w:after="0" w:line="240" w:lineRule="auto"/>
        <w:ind w:left="2160"/>
        <w:rPr>
          <w:rFonts w:ascii="Arial" w:hAnsi="Arial" w:cs="Arial"/>
          <w:sz w:val="20"/>
          <w:szCs w:val="20"/>
        </w:rPr>
      </w:pPr>
    </w:p>
    <w:p w:rsidR="007C4319" w:rsidRDefault="007C4319" w:rsidP="007C4319">
      <w:pPr>
        <w:spacing w:after="0" w:line="240" w:lineRule="auto"/>
        <w:ind w:left="2160"/>
        <w:rPr>
          <w:rFonts w:ascii="Arial" w:hAnsi="Arial" w:cs="Arial"/>
          <w:sz w:val="20"/>
          <w:szCs w:val="20"/>
        </w:rPr>
      </w:pPr>
      <w:r>
        <w:rPr>
          <w:rFonts w:ascii="Arial" w:hAnsi="Arial" w:cs="Arial"/>
          <w:sz w:val="20"/>
          <w:szCs w:val="20"/>
        </w:rPr>
        <w:t>To accept a voucher or master</w:t>
      </w:r>
    </w:p>
    <w:p w:rsidR="007C4319" w:rsidRDefault="007C4319" w:rsidP="007C4319">
      <w:pPr>
        <w:spacing w:after="0" w:line="240" w:lineRule="auto"/>
        <w:ind w:left="2160"/>
        <w:rPr>
          <w:rFonts w:ascii="Arial" w:hAnsi="Arial" w:cs="Arial"/>
          <w:sz w:val="20"/>
          <w:szCs w:val="20"/>
        </w:rPr>
      </w:pPr>
    </w:p>
    <w:p w:rsidR="007C4319" w:rsidRDefault="007C4319" w:rsidP="007C4319">
      <w:pPr>
        <w:spacing w:after="0" w:line="240" w:lineRule="auto"/>
        <w:ind w:left="2160"/>
        <w:rPr>
          <w:rFonts w:ascii="Arial" w:hAnsi="Arial" w:cs="Arial"/>
          <w:sz w:val="20"/>
          <w:szCs w:val="20"/>
        </w:rPr>
      </w:pPr>
      <w:r>
        <w:rPr>
          <w:rFonts w:ascii="Arial" w:hAnsi="Arial" w:cs="Arial"/>
          <w:sz w:val="20"/>
          <w:szCs w:val="20"/>
        </w:rPr>
        <w:t xml:space="preserve">To get a report with further details of </w:t>
      </w:r>
      <w:r>
        <w:rPr>
          <w:rFonts w:ascii="Arial" w:hAnsi="Arial" w:cs="Arial"/>
          <w:sz w:val="20"/>
          <w:szCs w:val="20"/>
        </w:rPr>
        <w:tab/>
        <w:t xml:space="preserve">At the receivables report press Enter an item in a report </w:t>
      </w:r>
      <w:r>
        <w:rPr>
          <w:rFonts w:ascii="Arial" w:hAnsi="Arial" w:cs="Arial"/>
          <w:sz w:val="20"/>
          <w:szCs w:val="20"/>
        </w:rPr>
        <w:tab/>
      </w:r>
      <w:r>
        <w:rPr>
          <w:rFonts w:ascii="Arial" w:hAnsi="Arial" w:cs="Arial"/>
          <w:sz w:val="20"/>
          <w:szCs w:val="20"/>
        </w:rPr>
        <w:tab/>
      </w:r>
      <w:r>
        <w:rPr>
          <w:rFonts w:ascii="Arial" w:hAnsi="Arial" w:cs="Arial"/>
          <w:sz w:val="20"/>
          <w:szCs w:val="20"/>
        </w:rPr>
        <w:tab/>
        <w:t>at a pending bill to get transactions</w:t>
      </w:r>
    </w:p>
    <w:p w:rsidR="007C4319" w:rsidRDefault="007C4319" w:rsidP="007C4319">
      <w:pPr>
        <w:spacing w:after="0" w:line="240" w:lineRule="auto"/>
        <w:ind w:left="5760"/>
        <w:rPr>
          <w:rFonts w:ascii="Arial" w:hAnsi="Arial" w:cs="Arial"/>
          <w:sz w:val="20"/>
          <w:szCs w:val="20"/>
        </w:rPr>
      </w:pPr>
      <w:r>
        <w:rPr>
          <w:rFonts w:ascii="Arial" w:hAnsi="Arial" w:cs="Arial"/>
          <w:sz w:val="20"/>
          <w:szCs w:val="20"/>
        </w:rPr>
        <w:t>relating to this bill (e.g., original sale bill, receipts and payments against this bill, etc)</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ESC</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To remove what you typed </w:t>
      </w:r>
      <w:r>
        <w:rPr>
          <w:rFonts w:ascii="Arial" w:hAnsi="Arial" w:cs="Arial"/>
          <w:sz w:val="20"/>
          <w:szCs w:val="20"/>
        </w:rPr>
        <w:tab/>
      </w:r>
      <w:r>
        <w:rPr>
          <w:rFonts w:ascii="Arial" w:hAnsi="Arial" w:cs="Arial"/>
          <w:sz w:val="20"/>
          <w:szCs w:val="20"/>
        </w:rPr>
        <w:tab/>
        <w:t>At almost all screens in TALLY.</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Into a field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To come out of a screen</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To indicate you do not want to</w:t>
      </w:r>
      <w:r>
        <w:rPr>
          <w:rFonts w:ascii="Arial" w:hAnsi="Arial" w:cs="Arial"/>
          <w:sz w:val="20"/>
          <w:szCs w:val="20"/>
        </w:rPr>
        <w:tab/>
      </w:r>
      <w:r>
        <w:rPr>
          <w:rFonts w:ascii="Arial" w:hAnsi="Arial" w:cs="Arial"/>
          <w:sz w:val="20"/>
          <w:szCs w:val="20"/>
        </w:rPr>
        <w:tab/>
      </w:r>
      <w:r>
        <w:rPr>
          <w:rFonts w:ascii="Arial" w:hAnsi="Arial" w:cs="Arial"/>
          <w:sz w:val="20"/>
          <w:szCs w:val="20"/>
        </w:rPr>
        <w:tab/>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accept a voucher or master.</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SHIFT+ENTER</w:t>
      </w:r>
      <w:r>
        <w:rPr>
          <w:rFonts w:ascii="Arial" w:hAnsi="Arial" w:cs="Arial"/>
          <w:sz w:val="20"/>
          <w:szCs w:val="20"/>
        </w:rPr>
        <w:tab/>
      </w:r>
      <w:r>
        <w:rPr>
          <w:rFonts w:ascii="Arial" w:hAnsi="Arial" w:cs="Arial"/>
          <w:sz w:val="20"/>
          <w:szCs w:val="20"/>
        </w:rPr>
        <w:tab/>
        <w:t>Collapse next level details</w:t>
      </w:r>
      <w:r>
        <w:rPr>
          <w:rFonts w:ascii="Arial" w:hAnsi="Arial" w:cs="Arial"/>
          <w:sz w:val="20"/>
          <w:szCs w:val="20"/>
        </w:rPr>
        <w:tab/>
      </w:r>
      <w:r>
        <w:rPr>
          <w:rFonts w:ascii="Arial" w:hAnsi="Arial" w:cs="Arial"/>
          <w:sz w:val="20"/>
          <w:szCs w:val="20"/>
        </w:rPr>
        <w:tab/>
        <w:t>At Voucher Register screen and</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Trial Balance report</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SHIFT+ENTER</w:t>
      </w:r>
      <w:r>
        <w:rPr>
          <w:rFonts w:ascii="Arial" w:hAnsi="Arial" w:cs="Arial"/>
          <w:sz w:val="20"/>
          <w:szCs w:val="20"/>
        </w:rPr>
        <w:tab/>
      </w:r>
      <w:r>
        <w:rPr>
          <w:rFonts w:ascii="Arial" w:hAnsi="Arial" w:cs="Arial"/>
          <w:sz w:val="20"/>
          <w:szCs w:val="20"/>
        </w:rPr>
        <w:tab/>
        <w:t>To explode a line into its details</w:t>
      </w:r>
      <w:r>
        <w:rPr>
          <w:rFonts w:ascii="Arial" w:hAnsi="Arial" w:cs="Arial"/>
          <w:sz w:val="20"/>
          <w:szCs w:val="20"/>
        </w:rPr>
        <w:tab/>
      </w:r>
      <w:r>
        <w:rPr>
          <w:rFonts w:ascii="Arial" w:hAnsi="Arial" w:cs="Arial"/>
          <w:sz w:val="20"/>
          <w:szCs w:val="20"/>
        </w:rPr>
        <w:tab/>
        <w:t>In almost all Reports:</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At a Group/Stock Group/Cost</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Category/Godown/Stock Category</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displays Sub Groups and</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Ledgers/Stock Items/Cost</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Centers/Secondary</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Godowns/Secondary Stock</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Categories</w:t>
      </w:r>
    </w:p>
    <w:p w:rsidR="007C4319" w:rsidRDefault="007C4319" w:rsidP="007C4319">
      <w:pPr>
        <w:spacing w:after="0" w:line="240" w:lineRule="auto"/>
        <w:ind w:left="5760"/>
        <w:rPr>
          <w:rFonts w:ascii="Arial" w:hAnsi="Arial" w:cs="Arial"/>
          <w:sz w:val="20"/>
          <w:szCs w:val="20"/>
        </w:rPr>
      </w:pPr>
      <w:r>
        <w:rPr>
          <w:rFonts w:ascii="Arial" w:hAnsi="Arial" w:cs="Arial"/>
          <w:sz w:val="20"/>
          <w:szCs w:val="20"/>
        </w:rPr>
        <w:t>At a Voucher displays its entries and narration</w:t>
      </w:r>
    </w:p>
    <w:p w:rsidR="007C4319" w:rsidRDefault="007C4319" w:rsidP="007C4319">
      <w:pPr>
        <w:spacing w:after="0" w:line="240" w:lineRule="auto"/>
        <w:ind w:left="5760"/>
        <w:rPr>
          <w:rFonts w:ascii="Arial" w:hAnsi="Arial" w:cs="Arial"/>
          <w:sz w:val="20"/>
          <w:szCs w:val="20"/>
        </w:rPr>
      </w:pPr>
      <w:r>
        <w:rPr>
          <w:rFonts w:ascii="Arial" w:hAnsi="Arial" w:cs="Arial"/>
          <w:sz w:val="20"/>
          <w:szCs w:val="20"/>
        </w:rPr>
        <w:t>At a Stock Item-displays its godowns and batch details</w:t>
      </w:r>
    </w:p>
    <w:p w:rsidR="007C4319" w:rsidRDefault="007C4319" w:rsidP="007C4319">
      <w:pPr>
        <w:spacing w:after="0" w:line="240" w:lineRule="auto"/>
        <w:ind w:left="5760"/>
        <w:rPr>
          <w:rFonts w:ascii="Arial" w:hAnsi="Arial" w:cs="Arial"/>
          <w:sz w:val="20"/>
          <w:szCs w:val="20"/>
        </w:rPr>
      </w:pPr>
      <w:r>
        <w:rPr>
          <w:rFonts w:ascii="Arial" w:hAnsi="Arial" w:cs="Arial"/>
          <w:sz w:val="20"/>
          <w:szCs w:val="20"/>
        </w:rPr>
        <w:lastRenderedPageBreak/>
        <w:t>At Voucher Register screen displays the next level details</w:t>
      </w:r>
    </w:p>
    <w:p w:rsidR="007C4319" w:rsidRDefault="007C4319" w:rsidP="007C4319">
      <w:pPr>
        <w:spacing w:after="0" w:line="240" w:lineRule="auto"/>
        <w:ind w:left="5760"/>
        <w:rPr>
          <w:rFonts w:ascii="Arial" w:hAnsi="Arial" w:cs="Arial"/>
          <w:sz w:val="20"/>
          <w:szCs w:val="20"/>
        </w:rPr>
      </w:pPr>
      <w:r>
        <w:rPr>
          <w:rFonts w:ascii="Arial" w:hAnsi="Arial" w:cs="Arial"/>
          <w:sz w:val="20"/>
          <w:szCs w:val="20"/>
        </w:rPr>
        <w:t>At Trial Balance report – displays the next level details</w:t>
      </w:r>
    </w:p>
    <w:p w:rsidR="007C4319" w:rsidRDefault="007C4319" w:rsidP="007C4319">
      <w:pPr>
        <w:spacing w:after="0" w:line="240" w:lineRule="auto"/>
        <w:rPr>
          <w:rFonts w:ascii="Arial" w:hAnsi="Arial" w:cs="Arial"/>
          <w:sz w:val="20"/>
          <w:szCs w:val="20"/>
        </w:rPr>
      </w:pPr>
    </w:p>
    <w:p w:rsidR="007C4319" w:rsidRDefault="007C4319" w:rsidP="007C4319">
      <w:pPr>
        <w:spacing w:after="0" w:line="240" w:lineRule="auto"/>
        <w:rPr>
          <w:rFonts w:ascii="Arial" w:hAnsi="Arial" w:cs="Arial"/>
          <w:sz w:val="20"/>
          <w:szCs w:val="20"/>
        </w:rPr>
      </w:pPr>
      <w:r>
        <w:rPr>
          <w:rFonts w:ascii="Arial" w:hAnsi="Arial" w:cs="Arial"/>
          <w:sz w:val="20"/>
          <w:szCs w:val="20"/>
        </w:rPr>
        <w:t>CTRL+ENTER</w:t>
      </w:r>
      <w:r>
        <w:rPr>
          <w:rFonts w:ascii="Arial" w:hAnsi="Arial" w:cs="Arial"/>
          <w:sz w:val="20"/>
          <w:szCs w:val="20"/>
        </w:rPr>
        <w:tab/>
      </w:r>
      <w:r>
        <w:rPr>
          <w:rFonts w:ascii="Arial" w:hAnsi="Arial" w:cs="Arial"/>
          <w:sz w:val="20"/>
          <w:szCs w:val="20"/>
        </w:rPr>
        <w:tab/>
        <w:t>To alter a master while making</w:t>
      </w:r>
      <w:r>
        <w:rPr>
          <w:rFonts w:ascii="Arial" w:hAnsi="Arial" w:cs="Arial"/>
          <w:sz w:val="20"/>
          <w:szCs w:val="20"/>
        </w:rPr>
        <w:tab/>
      </w:r>
      <w:r>
        <w:rPr>
          <w:rFonts w:ascii="Arial" w:hAnsi="Arial" w:cs="Arial"/>
          <w:sz w:val="20"/>
          <w:szCs w:val="20"/>
        </w:rPr>
        <w:tab/>
        <w:t xml:space="preserve">At voucher entry and alteration </w:t>
      </w:r>
    </w:p>
    <w:p w:rsidR="007C4319" w:rsidRDefault="007C4319" w:rsidP="007C431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an entry or viewing a report</w:t>
      </w:r>
      <w:r>
        <w:rPr>
          <w:rFonts w:ascii="Arial" w:hAnsi="Arial" w:cs="Arial"/>
          <w:sz w:val="20"/>
          <w:szCs w:val="20"/>
        </w:rPr>
        <w:tab/>
      </w:r>
      <w:r>
        <w:rPr>
          <w:rFonts w:ascii="Arial" w:hAnsi="Arial" w:cs="Arial"/>
          <w:sz w:val="20"/>
          <w:szCs w:val="20"/>
        </w:rPr>
        <w:tab/>
        <w:t>screens</w:t>
      </w:r>
    </w:p>
    <w:p w:rsidR="008A3B17" w:rsidRDefault="007C4319" w:rsidP="007C4319">
      <w:r>
        <w:rPr>
          <w:rFonts w:ascii="Arial" w:hAnsi="Arial" w:cs="Arial"/>
          <w:sz w:val="20"/>
          <w:szCs w:val="20"/>
        </w:rPr>
        <w:tab/>
      </w:r>
      <w:r>
        <w:rPr>
          <w:rFonts w:ascii="Arial" w:hAnsi="Arial" w:cs="Arial"/>
          <w:sz w:val="20"/>
          <w:szCs w:val="20"/>
        </w:rPr>
        <w:tab/>
      </w:r>
      <w:r>
        <w:rPr>
          <w:rFonts w:ascii="Arial" w:hAnsi="Arial" w:cs="Arial"/>
          <w:sz w:val="20"/>
          <w:szCs w:val="20"/>
        </w:rPr>
        <w:tab/>
      </w:r>
    </w:p>
    <w:sectPr w:rsidR="008A3B1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26CC6"/>
    <w:multiLevelType w:val="hybridMultilevel"/>
    <w:tmpl w:val="8FFE9C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973B90"/>
    <w:multiLevelType w:val="hybridMultilevel"/>
    <w:tmpl w:val="70388A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083CBD"/>
    <w:multiLevelType w:val="hybridMultilevel"/>
    <w:tmpl w:val="99BC51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0F2361C"/>
    <w:multiLevelType w:val="hybridMultilevel"/>
    <w:tmpl w:val="9662C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A053B4"/>
    <w:multiLevelType w:val="hybridMultilevel"/>
    <w:tmpl w:val="B0FEA3C0"/>
    <w:lvl w:ilvl="0" w:tplc="04090001">
      <w:start w:val="1"/>
      <w:numFmt w:val="bullet"/>
      <w:lvlText w:val=""/>
      <w:lvlJc w:val="left"/>
      <w:pPr>
        <w:tabs>
          <w:tab w:val="num" w:pos="720"/>
        </w:tabs>
        <w:ind w:left="720" w:hanging="360"/>
      </w:pPr>
      <w:rPr>
        <w:rFonts w:ascii="Symbol" w:hAnsi="Symbol" w:hint="default"/>
      </w:rPr>
    </w:lvl>
    <w:lvl w:ilvl="1" w:tplc="6B400552">
      <w:start w:val="1"/>
      <w:numFmt w:val="decimal"/>
      <w:lvlText w:val="%2."/>
      <w:lvlJc w:val="left"/>
      <w:pPr>
        <w:tabs>
          <w:tab w:val="num" w:pos="1440"/>
        </w:tabs>
        <w:ind w:left="1440" w:hanging="360"/>
      </w:pPr>
      <w:rPr>
        <w:rFonts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EFE2EC1"/>
    <w:multiLevelType w:val="hybridMultilevel"/>
    <w:tmpl w:val="4A52B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FB1E4E"/>
    <w:multiLevelType w:val="hybridMultilevel"/>
    <w:tmpl w:val="ADDA0E8E"/>
    <w:lvl w:ilvl="0" w:tplc="B29203D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DC2807"/>
    <w:multiLevelType w:val="hybridMultilevel"/>
    <w:tmpl w:val="23F494A8"/>
    <w:lvl w:ilvl="0" w:tplc="04090009">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94A4893"/>
    <w:multiLevelType w:val="hybridMultilevel"/>
    <w:tmpl w:val="D430E7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97472CA"/>
    <w:multiLevelType w:val="hybridMultilevel"/>
    <w:tmpl w:val="161449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97A5BB5"/>
    <w:multiLevelType w:val="hybridMultilevel"/>
    <w:tmpl w:val="F480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3F4B99"/>
    <w:multiLevelType w:val="hybridMultilevel"/>
    <w:tmpl w:val="647C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60F10"/>
    <w:multiLevelType w:val="hybridMultilevel"/>
    <w:tmpl w:val="2F0E7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71598B"/>
    <w:multiLevelType w:val="hybridMultilevel"/>
    <w:tmpl w:val="5EE88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927165"/>
    <w:multiLevelType w:val="hybridMultilevel"/>
    <w:tmpl w:val="5DD66E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6586AE3"/>
    <w:multiLevelType w:val="hybridMultilevel"/>
    <w:tmpl w:val="6C5CA3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9173678"/>
    <w:multiLevelType w:val="hybridMultilevel"/>
    <w:tmpl w:val="BEB009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C592CD2"/>
    <w:multiLevelType w:val="hybridMultilevel"/>
    <w:tmpl w:val="800E38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0B448D0"/>
    <w:multiLevelType w:val="hybridMultilevel"/>
    <w:tmpl w:val="096A8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C77876"/>
    <w:multiLevelType w:val="hybridMultilevel"/>
    <w:tmpl w:val="104A2D9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287F9F"/>
    <w:multiLevelType w:val="hybridMultilevel"/>
    <w:tmpl w:val="74AA0A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9CF65F3"/>
    <w:multiLevelType w:val="hybridMultilevel"/>
    <w:tmpl w:val="CE120A9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AF17ACE"/>
    <w:multiLevelType w:val="hybridMultilevel"/>
    <w:tmpl w:val="EB4A0D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E8C3DF0"/>
    <w:multiLevelType w:val="hybridMultilevel"/>
    <w:tmpl w:val="AD10BC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22424D7"/>
    <w:multiLevelType w:val="hybridMultilevel"/>
    <w:tmpl w:val="FBDA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345420"/>
    <w:multiLevelType w:val="hybridMultilevel"/>
    <w:tmpl w:val="51CA0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163E79"/>
    <w:multiLevelType w:val="hybridMultilevel"/>
    <w:tmpl w:val="66903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875569"/>
    <w:multiLevelType w:val="hybridMultilevel"/>
    <w:tmpl w:val="B742E194"/>
    <w:lvl w:ilvl="0" w:tplc="B29203D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6"/>
  </w:num>
  <w:num w:numId="3">
    <w:abstractNumId w:val="1"/>
  </w:num>
  <w:num w:numId="4">
    <w:abstractNumId w:val="10"/>
  </w:num>
  <w:num w:numId="5">
    <w:abstractNumId w:val="12"/>
  </w:num>
  <w:num w:numId="6">
    <w:abstractNumId w:val="13"/>
  </w:num>
  <w:num w:numId="7">
    <w:abstractNumId w:val="3"/>
  </w:num>
  <w:num w:numId="8">
    <w:abstractNumId w:val="11"/>
  </w:num>
  <w:num w:numId="9">
    <w:abstractNumId w:val="22"/>
  </w:num>
  <w:num w:numId="10">
    <w:abstractNumId w:val="2"/>
  </w:num>
  <w:num w:numId="11">
    <w:abstractNumId w:val="7"/>
  </w:num>
  <w:num w:numId="12">
    <w:abstractNumId w:val="16"/>
  </w:num>
  <w:num w:numId="13">
    <w:abstractNumId w:val="14"/>
  </w:num>
  <w:num w:numId="14">
    <w:abstractNumId w:val="20"/>
  </w:num>
  <w:num w:numId="15">
    <w:abstractNumId w:val="4"/>
  </w:num>
  <w:num w:numId="16">
    <w:abstractNumId w:val="9"/>
  </w:num>
  <w:num w:numId="17">
    <w:abstractNumId w:val="15"/>
  </w:num>
  <w:num w:numId="18">
    <w:abstractNumId w:val="17"/>
  </w:num>
  <w:num w:numId="19">
    <w:abstractNumId w:val="0"/>
  </w:num>
  <w:num w:numId="20">
    <w:abstractNumId w:val="21"/>
  </w:num>
  <w:num w:numId="21">
    <w:abstractNumId w:val="8"/>
  </w:num>
  <w:num w:numId="22">
    <w:abstractNumId w:val="23"/>
  </w:num>
  <w:num w:numId="23">
    <w:abstractNumId w:val="24"/>
  </w:num>
  <w:num w:numId="24">
    <w:abstractNumId w:val="5"/>
  </w:num>
  <w:num w:numId="25">
    <w:abstractNumId w:val="18"/>
  </w:num>
  <w:num w:numId="26">
    <w:abstractNumId w:val="27"/>
  </w:num>
  <w:num w:numId="27">
    <w:abstractNumId w:val="6"/>
  </w:num>
  <w:num w:numId="28">
    <w:abstractNumId w:val="19"/>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7C4319"/>
    <w:rsid w:val="007C4319"/>
    <w:rsid w:val="008A3B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City"/>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C4319"/>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7C4319"/>
    <w:rPr>
      <w:rFonts w:ascii="Calibri" w:eastAsia="Calibri" w:hAnsi="Calibri" w:cs="Times New Roman"/>
    </w:rPr>
  </w:style>
  <w:style w:type="paragraph" w:styleId="Footer">
    <w:name w:val="footer"/>
    <w:basedOn w:val="Normal"/>
    <w:link w:val="FooterChar"/>
    <w:unhideWhenUsed/>
    <w:rsid w:val="007C4319"/>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7C4319"/>
    <w:rPr>
      <w:rFonts w:ascii="Calibri" w:eastAsia="Calibri" w:hAnsi="Calibri" w:cs="Times New Roman"/>
    </w:rPr>
  </w:style>
  <w:style w:type="paragraph" w:styleId="BalloonText">
    <w:name w:val="Balloon Text"/>
    <w:basedOn w:val="Normal"/>
    <w:link w:val="BalloonTextChar"/>
    <w:uiPriority w:val="99"/>
    <w:semiHidden/>
    <w:unhideWhenUsed/>
    <w:rsid w:val="007C4319"/>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C4319"/>
    <w:rPr>
      <w:rFonts w:ascii="Tahoma" w:eastAsia="Calibri" w:hAnsi="Tahoma" w:cs="Tahoma"/>
      <w:sz w:val="16"/>
      <w:szCs w:val="16"/>
    </w:rPr>
  </w:style>
  <w:style w:type="table" w:styleId="TableGrid">
    <w:name w:val="Table Grid"/>
    <w:basedOn w:val="TableNormal"/>
    <w:rsid w:val="007C43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4319"/>
    <w:pPr>
      <w:ind w:left="720"/>
    </w:pPr>
    <w:rPr>
      <w:rFonts w:ascii="Calibri" w:eastAsia="Calibri" w:hAnsi="Calibri" w:cs="Times New Roman"/>
    </w:rPr>
  </w:style>
  <w:style w:type="character" w:styleId="PageNumber">
    <w:name w:val="page number"/>
    <w:basedOn w:val="DefaultParagraphFont"/>
    <w:rsid w:val="007C4319"/>
  </w:style>
  <w:style w:type="character" w:styleId="Hyperlink">
    <w:name w:val="Hyperlink"/>
    <w:basedOn w:val="DefaultParagraphFont"/>
    <w:rsid w:val="007C4319"/>
    <w:rPr>
      <w:color w:val="0000FF"/>
      <w:u w:val="single"/>
    </w:rPr>
  </w:style>
  <w:style w:type="paragraph" w:styleId="NoSpacing">
    <w:name w:val="No Spacing"/>
    <w:link w:val="NoSpacingChar"/>
    <w:uiPriority w:val="1"/>
    <w:qFormat/>
    <w:rsid w:val="007C4319"/>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7C4319"/>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hyperlink" Target="http://tallysoutions.Com"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58</Pages>
  <Words>11018</Words>
  <Characters>62804</Characters>
  <Application>Microsoft Office Word</Application>
  <DocSecurity>0</DocSecurity>
  <Lines>523</Lines>
  <Paragraphs>147</Paragraphs>
  <ScaleCrop>false</ScaleCrop>
  <Company/>
  <LinksUpToDate>false</LinksUpToDate>
  <CharactersWithSpaces>73675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dcterms:created xsi:type="dcterms:W3CDTF">2015-09-16T09:35:00Z</dcterms:created>
  <dcterms:modified xsi:type="dcterms:W3CDTF">2015-09-16T09:36:00Z</dcterms:modified>
</cp:coreProperties>
</file>